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5A10C" w14:textId="77777777" w:rsidR="006E6EAF" w:rsidRPr="006E6EAF" w:rsidRDefault="006E6EAF" w:rsidP="00FE5EE3">
      <w:pPr>
        <w:tabs>
          <w:tab w:val="left" w:pos="284"/>
          <w:tab w:val="left" w:pos="426"/>
        </w:tabs>
        <w:spacing w:after="0" w:line="288" w:lineRule="auto"/>
        <w:jc w:val="center"/>
        <w:rPr>
          <w:rFonts w:ascii="Times New Roman" w:eastAsia="SimSun" w:hAnsi="Times New Roman" w:cs="Times New Roman"/>
          <w:b/>
          <w:sz w:val="28"/>
          <w:szCs w:val="20"/>
          <w:lang w:val="en-GB"/>
        </w:rPr>
      </w:pPr>
      <w:r w:rsidRPr="006E6EAF">
        <w:rPr>
          <w:rFonts w:ascii="Times New Roman" w:eastAsia="SimSun" w:hAnsi="Times New Roman" w:cs="Times New Roman"/>
          <w:b/>
          <w:sz w:val="28"/>
          <w:szCs w:val="20"/>
          <w:lang w:val="en-GB"/>
        </w:rPr>
        <w:t xml:space="preserve">  </w:t>
      </w:r>
    </w:p>
    <w:p w14:paraId="4B303003" w14:textId="77777777" w:rsidR="006E6EAF" w:rsidRPr="006E6EAF" w:rsidRDefault="006E6EAF" w:rsidP="00FE5EE3">
      <w:pPr>
        <w:tabs>
          <w:tab w:val="left" w:pos="284"/>
          <w:tab w:val="left" w:pos="426"/>
        </w:tabs>
        <w:spacing w:after="0" w:line="288" w:lineRule="auto"/>
        <w:jc w:val="center"/>
        <w:rPr>
          <w:rFonts w:ascii="Times New Roman" w:eastAsia="SimSun" w:hAnsi="Times New Roman" w:cs="Times New Roman"/>
          <w:b/>
          <w:sz w:val="28"/>
          <w:szCs w:val="20"/>
          <w:lang w:val="en-GB"/>
        </w:rPr>
      </w:pPr>
    </w:p>
    <w:p w14:paraId="12AEB716" w14:textId="77777777" w:rsidR="006E6EAF" w:rsidRPr="00896765" w:rsidRDefault="006E6EAF" w:rsidP="00FE5EE3">
      <w:pPr>
        <w:tabs>
          <w:tab w:val="left" w:pos="284"/>
          <w:tab w:val="left" w:pos="426"/>
        </w:tabs>
        <w:spacing w:after="0" w:line="288" w:lineRule="auto"/>
        <w:jc w:val="center"/>
        <w:rPr>
          <w:rFonts w:ascii="Times New Roman" w:eastAsia="SimSun" w:hAnsi="Times New Roman" w:cs="Times New Roman"/>
          <w:b/>
          <w:sz w:val="28"/>
          <w:szCs w:val="20"/>
          <w:lang w:val="en-GB"/>
        </w:rPr>
      </w:pPr>
      <w:r w:rsidRPr="00896765">
        <w:rPr>
          <w:rFonts w:ascii="Times New Roman" w:eastAsia="SimSun" w:hAnsi="Times New Roman" w:cs="Times New Roman"/>
          <w:b/>
          <w:sz w:val="28"/>
          <w:szCs w:val="20"/>
          <w:lang w:val="en-GB"/>
        </w:rPr>
        <w:t>UNIVERSITY OF WAIKATO</w:t>
      </w:r>
    </w:p>
    <w:p w14:paraId="53B29238" w14:textId="77777777" w:rsidR="006E6EAF" w:rsidRPr="00896765" w:rsidRDefault="006E6EAF" w:rsidP="00FE5EE3">
      <w:pPr>
        <w:tabs>
          <w:tab w:val="left" w:pos="284"/>
          <w:tab w:val="left" w:pos="426"/>
        </w:tabs>
        <w:spacing w:after="0" w:line="288" w:lineRule="auto"/>
        <w:jc w:val="center"/>
        <w:rPr>
          <w:rFonts w:ascii="Times New Roman" w:eastAsia="SimSun" w:hAnsi="Times New Roman" w:cs="Times New Roman"/>
          <w:b/>
          <w:sz w:val="14"/>
          <w:szCs w:val="14"/>
          <w:lang w:val="en-GB"/>
        </w:rPr>
      </w:pPr>
    </w:p>
    <w:p w14:paraId="04A05646" w14:textId="77777777" w:rsidR="006E6EAF" w:rsidRPr="00896765" w:rsidRDefault="006E6EAF" w:rsidP="00FE5EE3">
      <w:pPr>
        <w:tabs>
          <w:tab w:val="left" w:pos="284"/>
          <w:tab w:val="left" w:pos="426"/>
        </w:tabs>
        <w:spacing w:after="0" w:line="288" w:lineRule="auto"/>
        <w:jc w:val="center"/>
        <w:rPr>
          <w:rFonts w:ascii="Times New Roman" w:eastAsia="SimSun" w:hAnsi="Times New Roman" w:cs="Times New Roman"/>
          <w:b/>
          <w:sz w:val="28"/>
          <w:szCs w:val="20"/>
          <w:lang w:val="en-GB"/>
        </w:rPr>
      </w:pPr>
      <w:r w:rsidRPr="00896765">
        <w:rPr>
          <w:rFonts w:ascii="Times New Roman" w:eastAsia="SimSun" w:hAnsi="Times New Roman" w:cs="Times New Roman"/>
          <w:b/>
          <w:sz w:val="28"/>
          <w:szCs w:val="20"/>
          <w:lang w:val="en-GB"/>
        </w:rPr>
        <w:t>Hamilton</w:t>
      </w:r>
    </w:p>
    <w:p w14:paraId="161A6C70" w14:textId="77777777" w:rsidR="006E6EAF" w:rsidRPr="00896765" w:rsidRDefault="006E6EAF" w:rsidP="00FE5EE3">
      <w:pPr>
        <w:tabs>
          <w:tab w:val="left" w:pos="284"/>
          <w:tab w:val="left" w:pos="426"/>
        </w:tabs>
        <w:spacing w:after="0" w:line="288" w:lineRule="auto"/>
        <w:jc w:val="center"/>
        <w:rPr>
          <w:rFonts w:ascii="Times New Roman" w:eastAsia="SimSun" w:hAnsi="Times New Roman" w:cs="Times New Roman"/>
          <w:b/>
          <w:sz w:val="28"/>
          <w:szCs w:val="20"/>
          <w:lang w:val="en-GB"/>
        </w:rPr>
      </w:pPr>
      <w:r w:rsidRPr="00896765">
        <w:rPr>
          <w:rFonts w:ascii="Times New Roman" w:eastAsia="SimSun" w:hAnsi="Times New Roman" w:cs="Times New Roman"/>
          <w:b/>
          <w:sz w:val="28"/>
          <w:szCs w:val="20"/>
          <w:lang w:val="en-GB"/>
        </w:rPr>
        <w:t>New Zealand</w:t>
      </w:r>
    </w:p>
    <w:p w14:paraId="0EBEB039" w14:textId="77777777" w:rsidR="006E6EAF" w:rsidRPr="00896765" w:rsidRDefault="006E6EAF" w:rsidP="00FE5EE3">
      <w:pPr>
        <w:tabs>
          <w:tab w:val="left" w:pos="284"/>
          <w:tab w:val="left" w:pos="426"/>
        </w:tabs>
        <w:spacing w:after="0" w:line="288" w:lineRule="auto"/>
        <w:jc w:val="center"/>
        <w:rPr>
          <w:rFonts w:ascii="Times New Roman" w:eastAsia="SimSun" w:hAnsi="Times New Roman" w:cs="Times New Roman"/>
          <w:b/>
          <w:sz w:val="28"/>
          <w:szCs w:val="20"/>
          <w:lang w:val="en-GB"/>
        </w:rPr>
      </w:pPr>
    </w:p>
    <w:p w14:paraId="447B42A3" w14:textId="77777777" w:rsidR="006E6EAF" w:rsidRPr="00896765" w:rsidRDefault="006E6EAF" w:rsidP="00FE5EE3">
      <w:pPr>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after="0" w:line="288" w:lineRule="auto"/>
        <w:jc w:val="center"/>
        <w:rPr>
          <w:rFonts w:ascii="Times New Roman" w:eastAsia="SimSun" w:hAnsi="Times New Roman" w:cs="Times New Roman"/>
          <w:b/>
          <w:sz w:val="24"/>
          <w:szCs w:val="24"/>
          <w:lang w:val="en-GB"/>
        </w:rPr>
      </w:pPr>
    </w:p>
    <w:p w14:paraId="14A6A4E3" w14:textId="64EBF470" w:rsidR="0078415A" w:rsidRDefault="006E6EAF" w:rsidP="00FE5EE3">
      <w:pPr>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after="0" w:line="288" w:lineRule="auto"/>
        <w:jc w:val="center"/>
        <w:rPr>
          <w:rFonts w:ascii="Times New Roman" w:eastAsia="SimSun" w:hAnsi="Times New Roman" w:cs="Times New Roman"/>
          <w:b/>
          <w:sz w:val="28"/>
          <w:szCs w:val="28"/>
          <w:lang w:val="en-GB"/>
        </w:rPr>
      </w:pPr>
      <w:r w:rsidRPr="00896765">
        <w:rPr>
          <w:rFonts w:ascii="Times New Roman" w:eastAsia="SimSun" w:hAnsi="Times New Roman" w:cs="Times New Roman"/>
          <w:b/>
          <w:sz w:val="28"/>
          <w:szCs w:val="28"/>
          <w:lang w:val="en-GB"/>
        </w:rPr>
        <w:t xml:space="preserve">Economic and </w:t>
      </w:r>
      <w:r w:rsidR="00FE5EE3">
        <w:rPr>
          <w:rFonts w:ascii="Times New Roman" w:eastAsia="SimSun" w:hAnsi="Times New Roman" w:cs="Times New Roman"/>
          <w:b/>
          <w:sz w:val="28"/>
          <w:szCs w:val="28"/>
          <w:lang w:val="en-GB"/>
        </w:rPr>
        <w:t>C</w:t>
      </w:r>
      <w:r w:rsidRPr="00896765">
        <w:rPr>
          <w:rFonts w:ascii="Times New Roman" w:eastAsia="SimSun" w:hAnsi="Times New Roman" w:cs="Times New Roman"/>
          <w:b/>
          <w:sz w:val="28"/>
          <w:szCs w:val="28"/>
          <w:lang w:val="en-GB"/>
        </w:rPr>
        <w:t xml:space="preserve">ultural </w:t>
      </w:r>
      <w:r w:rsidR="00FE5EE3">
        <w:rPr>
          <w:rFonts w:ascii="Times New Roman" w:eastAsia="SimSun" w:hAnsi="Times New Roman" w:cs="Times New Roman"/>
          <w:b/>
          <w:sz w:val="28"/>
          <w:szCs w:val="28"/>
          <w:lang w:val="en-GB"/>
        </w:rPr>
        <w:t>R</w:t>
      </w:r>
      <w:r w:rsidRPr="00896765">
        <w:rPr>
          <w:rFonts w:ascii="Times New Roman" w:eastAsia="SimSun" w:hAnsi="Times New Roman" w:cs="Times New Roman"/>
          <w:b/>
          <w:sz w:val="28"/>
          <w:szCs w:val="28"/>
          <w:lang w:val="en-GB"/>
        </w:rPr>
        <w:t xml:space="preserve">esidential </w:t>
      </w:r>
      <w:r w:rsidR="00FE5EE3">
        <w:rPr>
          <w:rFonts w:ascii="Times New Roman" w:eastAsia="SimSun" w:hAnsi="Times New Roman" w:cs="Times New Roman"/>
          <w:b/>
          <w:sz w:val="28"/>
          <w:szCs w:val="28"/>
          <w:lang w:val="en-GB"/>
        </w:rPr>
        <w:t>S</w:t>
      </w:r>
      <w:r w:rsidRPr="00896765">
        <w:rPr>
          <w:rFonts w:ascii="Times New Roman" w:eastAsia="SimSun" w:hAnsi="Times New Roman" w:cs="Times New Roman"/>
          <w:b/>
          <w:sz w:val="28"/>
          <w:szCs w:val="28"/>
          <w:lang w:val="en-GB"/>
        </w:rPr>
        <w:t xml:space="preserve">orting </w:t>
      </w:r>
    </w:p>
    <w:p w14:paraId="059CDE73" w14:textId="18757BE2" w:rsidR="0078415A" w:rsidRDefault="006E6EAF" w:rsidP="00FE5EE3">
      <w:pPr>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after="0" w:line="288" w:lineRule="auto"/>
        <w:jc w:val="center"/>
        <w:rPr>
          <w:rFonts w:ascii="Times New Roman" w:eastAsia="SimSun" w:hAnsi="Times New Roman" w:cs="Times New Roman"/>
          <w:b/>
          <w:sz w:val="28"/>
          <w:szCs w:val="28"/>
          <w:lang w:val="en-GB"/>
        </w:rPr>
      </w:pPr>
      <w:r w:rsidRPr="00896765">
        <w:rPr>
          <w:rFonts w:ascii="Times New Roman" w:eastAsia="SimSun" w:hAnsi="Times New Roman" w:cs="Times New Roman"/>
          <w:b/>
          <w:sz w:val="28"/>
          <w:szCs w:val="28"/>
          <w:lang w:val="en-GB"/>
        </w:rPr>
        <w:t xml:space="preserve">of Auckland’s </w:t>
      </w:r>
      <w:r w:rsidR="00FE5EE3">
        <w:rPr>
          <w:rFonts w:ascii="Times New Roman" w:eastAsia="SimSun" w:hAnsi="Times New Roman" w:cs="Times New Roman"/>
          <w:b/>
          <w:sz w:val="28"/>
          <w:szCs w:val="28"/>
          <w:lang w:val="en-GB"/>
        </w:rPr>
        <w:t>P</w:t>
      </w:r>
      <w:r w:rsidRPr="00896765">
        <w:rPr>
          <w:rFonts w:ascii="Times New Roman" w:eastAsia="SimSun" w:hAnsi="Times New Roman" w:cs="Times New Roman"/>
          <w:b/>
          <w:sz w:val="28"/>
          <w:szCs w:val="28"/>
          <w:lang w:val="en-GB"/>
        </w:rPr>
        <w:t xml:space="preserve">opulation 1991-2013: </w:t>
      </w:r>
    </w:p>
    <w:p w14:paraId="47B84F71" w14:textId="7B3DF5AF" w:rsidR="006E6EAF" w:rsidRDefault="006E6EAF" w:rsidP="00FE5EE3">
      <w:pPr>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after="0" w:line="288" w:lineRule="auto"/>
        <w:jc w:val="center"/>
        <w:rPr>
          <w:rFonts w:ascii="Times New Roman" w:eastAsia="SimSun" w:hAnsi="Times New Roman" w:cs="Times New Roman"/>
          <w:b/>
          <w:sz w:val="28"/>
          <w:szCs w:val="28"/>
          <w:lang w:val="en-GB"/>
        </w:rPr>
      </w:pPr>
      <w:r w:rsidRPr="00896765">
        <w:rPr>
          <w:rFonts w:ascii="Times New Roman" w:eastAsia="SimSun" w:hAnsi="Times New Roman" w:cs="Times New Roman"/>
          <w:b/>
          <w:sz w:val="28"/>
          <w:szCs w:val="28"/>
          <w:lang w:val="en-GB"/>
        </w:rPr>
        <w:t xml:space="preserve">An </w:t>
      </w:r>
      <w:r w:rsidR="00FE5EE3">
        <w:rPr>
          <w:rFonts w:ascii="Times New Roman" w:eastAsia="SimSun" w:hAnsi="Times New Roman" w:cs="Times New Roman"/>
          <w:b/>
          <w:sz w:val="28"/>
          <w:szCs w:val="28"/>
          <w:lang w:val="en-GB"/>
        </w:rPr>
        <w:t>E</w:t>
      </w:r>
      <w:r w:rsidRPr="00896765">
        <w:rPr>
          <w:rFonts w:ascii="Times New Roman" w:eastAsia="SimSun" w:hAnsi="Times New Roman" w:cs="Times New Roman"/>
          <w:b/>
          <w:sz w:val="28"/>
          <w:szCs w:val="28"/>
          <w:lang w:val="en-GB"/>
        </w:rPr>
        <w:t xml:space="preserve">ntropy </w:t>
      </w:r>
      <w:r w:rsidR="00FE5EE3">
        <w:rPr>
          <w:rFonts w:ascii="Times New Roman" w:eastAsia="SimSun" w:hAnsi="Times New Roman" w:cs="Times New Roman"/>
          <w:b/>
          <w:sz w:val="28"/>
          <w:szCs w:val="28"/>
          <w:lang w:val="en-GB"/>
        </w:rPr>
        <w:t>A</w:t>
      </w:r>
      <w:r w:rsidRPr="00896765">
        <w:rPr>
          <w:rFonts w:ascii="Times New Roman" w:eastAsia="SimSun" w:hAnsi="Times New Roman" w:cs="Times New Roman"/>
          <w:b/>
          <w:sz w:val="28"/>
          <w:szCs w:val="28"/>
          <w:lang w:val="en-GB"/>
        </w:rPr>
        <w:t>pproach</w:t>
      </w:r>
    </w:p>
    <w:p w14:paraId="130723C7" w14:textId="77777777" w:rsidR="00FE5EE3" w:rsidRPr="00FE5EE3" w:rsidRDefault="00FE5EE3" w:rsidP="00FE5EE3">
      <w:pPr>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after="0" w:line="288" w:lineRule="auto"/>
        <w:jc w:val="center"/>
        <w:rPr>
          <w:rFonts w:ascii="Times New Roman" w:eastAsia="SimSun" w:hAnsi="Times New Roman" w:cs="Times New Roman"/>
          <w:b/>
          <w:sz w:val="14"/>
          <w:szCs w:val="14"/>
          <w:lang w:val="en-GB"/>
        </w:rPr>
      </w:pPr>
    </w:p>
    <w:p w14:paraId="04CC6EEE" w14:textId="2CBDAB3D" w:rsidR="006E6EAF" w:rsidRPr="00896765" w:rsidRDefault="006E6EAF" w:rsidP="00FE5EE3">
      <w:pPr>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after="0" w:line="288" w:lineRule="auto"/>
        <w:jc w:val="center"/>
        <w:rPr>
          <w:rFonts w:ascii="Times New Roman" w:eastAsia="SimSun" w:hAnsi="Times New Roman" w:cs="Times New Roman"/>
          <w:bCs/>
          <w:sz w:val="28"/>
          <w:szCs w:val="28"/>
          <w:lang w:val="en-GB"/>
        </w:rPr>
      </w:pPr>
      <w:r w:rsidRPr="00896765">
        <w:rPr>
          <w:rFonts w:ascii="Times New Roman" w:eastAsia="SimSun" w:hAnsi="Times New Roman" w:cs="Times New Roman"/>
          <w:bCs/>
          <w:sz w:val="28"/>
          <w:szCs w:val="28"/>
          <w:lang w:val="en-GB"/>
        </w:rPr>
        <w:t xml:space="preserve">Mohana </w:t>
      </w:r>
      <w:proofErr w:type="gramStart"/>
      <w:r w:rsidRPr="00896765">
        <w:rPr>
          <w:rFonts w:ascii="Times New Roman" w:eastAsia="SimSun" w:hAnsi="Times New Roman" w:cs="Times New Roman"/>
          <w:bCs/>
          <w:sz w:val="28"/>
          <w:szCs w:val="28"/>
          <w:lang w:val="en-GB"/>
        </w:rPr>
        <w:t xml:space="preserve">Mondal, </w:t>
      </w:r>
      <w:r w:rsidR="00FE5EE3">
        <w:rPr>
          <w:rFonts w:ascii="Times New Roman" w:eastAsia="SimSun" w:hAnsi="Times New Roman" w:cs="Times New Roman"/>
          <w:bCs/>
          <w:sz w:val="28"/>
          <w:szCs w:val="28"/>
          <w:lang w:val="en-GB"/>
        </w:rPr>
        <w:t xml:space="preserve"> </w:t>
      </w:r>
      <w:r w:rsidRPr="00896765">
        <w:rPr>
          <w:rFonts w:ascii="Times New Roman" w:eastAsia="SimSun" w:hAnsi="Times New Roman" w:cs="Times New Roman"/>
          <w:bCs/>
          <w:sz w:val="28"/>
          <w:szCs w:val="28"/>
          <w:lang w:val="en-GB"/>
        </w:rPr>
        <w:t>Michael</w:t>
      </w:r>
      <w:proofErr w:type="gramEnd"/>
      <w:r w:rsidRPr="00896765">
        <w:rPr>
          <w:rFonts w:ascii="Times New Roman" w:eastAsia="SimSun" w:hAnsi="Times New Roman" w:cs="Times New Roman"/>
          <w:bCs/>
          <w:sz w:val="28"/>
          <w:szCs w:val="28"/>
          <w:lang w:val="en-GB"/>
        </w:rPr>
        <w:t xml:space="preserve"> P. Cameron </w:t>
      </w:r>
      <w:r w:rsidR="00FE5EE3">
        <w:rPr>
          <w:rFonts w:ascii="Times New Roman" w:eastAsia="SimSun" w:hAnsi="Times New Roman" w:cs="Times New Roman"/>
          <w:bCs/>
          <w:sz w:val="28"/>
          <w:szCs w:val="28"/>
          <w:lang w:val="en-GB"/>
        </w:rPr>
        <w:t xml:space="preserve"> </w:t>
      </w:r>
      <w:r w:rsidRPr="00896765">
        <w:rPr>
          <w:rFonts w:ascii="Times New Roman" w:eastAsia="SimSun" w:hAnsi="Times New Roman" w:cs="Times New Roman"/>
          <w:bCs/>
          <w:sz w:val="28"/>
          <w:szCs w:val="28"/>
          <w:lang w:val="en-GB"/>
        </w:rPr>
        <w:t xml:space="preserve">and </w:t>
      </w:r>
      <w:r w:rsidR="00FE5EE3">
        <w:rPr>
          <w:rFonts w:ascii="Times New Roman" w:eastAsia="SimSun" w:hAnsi="Times New Roman" w:cs="Times New Roman"/>
          <w:bCs/>
          <w:sz w:val="28"/>
          <w:szCs w:val="28"/>
          <w:lang w:val="en-GB"/>
        </w:rPr>
        <w:t xml:space="preserve"> </w:t>
      </w:r>
      <w:r w:rsidRPr="00896765">
        <w:rPr>
          <w:rFonts w:ascii="Times New Roman" w:eastAsia="SimSun" w:hAnsi="Times New Roman" w:cs="Times New Roman"/>
          <w:bCs/>
          <w:sz w:val="28"/>
          <w:szCs w:val="28"/>
          <w:lang w:val="en-GB"/>
        </w:rPr>
        <w:t xml:space="preserve">Jacques </w:t>
      </w:r>
      <w:proofErr w:type="spellStart"/>
      <w:r w:rsidRPr="00896765">
        <w:rPr>
          <w:rFonts w:ascii="Times New Roman" w:eastAsia="SimSun" w:hAnsi="Times New Roman" w:cs="Times New Roman"/>
          <w:bCs/>
          <w:sz w:val="28"/>
          <w:szCs w:val="28"/>
          <w:lang w:val="en-GB"/>
        </w:rPr>
        <w:t>Poot</w:t>
      </w:r>
      <w:proofErr w:type="spellEnd"/>
    </w:p>
    <w:p w14:paraId="31C861E0" w14:textId="77777777" w:rsidR="006E6EAF" w:rsidRPr="00896765" w:rsidRDefault="006E6EAF" w:rsidP="00FE5EE3">
      <w:pPr>
        <w:pBdr>
          <w:top w:val="thinThickSmallGap" w:sz="24" w:space="1" w:color="auto"/>
          <w:left w:val="thinThickSmallGap" w:sz="24" w:space="4" w:color="auto"/>
          <w:bottom w:val="thickThinSmallGap" w:sz="24" w:space="1" w:color="auto"/>
          <w:right w:val="thickThinSmallGap" w:sz="24" w:space="4" w:color="auto"/>
        </w:pBdr>
        <w:tabs>
          <w:tab w:val="left" w:pos="284"/>
          <w:tab w:val="left" w:pos="426"/>
        </w:tabs>
        <w:spacing w:after="0" w:line="288" w:lineRule="auto"/>
        <w:jc w:val="center"/>
        <w:rPr>
          <w:rFonts w:ascii="Times New Roman" w:eastAsia="SimSun" w:hAnsi="Times New Roman" w:cs="Times New Roman"/>
          <w:bCs/>
          <w:sz w:val="28"/>
          <w:szCs w:val="28"/>
          <w:lang w:val="en-GB"/>
        </w:rPr>
      </w:pPr>
    </w:p>
    <w:p w14:paraId="6F5F97CD" w14:textId="77777777" w:rsidR="006E6EAF" w:rsidRPr="00896765" w:rsidRDefault="006E6EAF" w:rsidP="00FE5EE3">
      <w:pPr>
        <w:tabs>
          <w:tab w:val="left" w:pos="284"/>
          <w:tab w:val="left" w:pos="426"/>
        </w:tabs>
        <w:spacing w:after="0" w:line="288" w:lineRule="auto"/>
        <w:jc w:val="both"/>
        <w:rPr>
          <w:rFonts w:ascii="Times New Roman" w:eastAsia="SimSun" w:hAnsi="Times New Roman" w:cs="Times New Roman"/>
          <w:b/>
          <w:sz w:val="20"/>
          <w:szCs w:val="20"/>
          <w:lang w:val="en-GB"/>
        </w:rPr>
      </w:pPr>
    </w:p>
    <w:p w14:paraId="414F93FA" w14:textId="77777777" w:rsidR="006E6EAF" w:rsidRPr="00896765" w:rsidRDefault="006E6EAF" w:rsidP="00FE5EE3">
      <w:pPr>
        <w:tabs>
          <w:tab w:val="left" w:pos="284"/>
          <w:tab w:val="left" w:pos="426"/>
        </w:tabs>
        <w:spacing w:after="0" w:line="288" w:lineRule="auto"/>
        <w:jc w:val="center"/>
        <w:rPr>
          <w:rFonts w:ascii="Times New Roman" w:eastAsia="SimSun" w:hAnsi="Times New Roman" w:cs="Times New Roman"/>
          <w:b/>
          <w:bCs/>
          <w:sz w:val="28"/>
          <w:szCs w:val="20"/>
          <w:lang w:val="en-GB"/>
        </w:rPr>
      </w:pPr>
    </w:p>
    <w:p w14:paraId="24ECA514" w14:textId="6C6DC4A1" w:rsidR="006E6EAF" w:rsidRPr="00896765" w:rsidRDefault="007C2DA6" w:rsidP="00FE5EE3">
      <w:pPr>
        <w:tabs>
          <w:tab w:val="left" w:pos="284"/>
          <w:tab w:val="left" w:pos="426"/>
        </w:tabs>
        <w:spacing w:after="0" w:line="288" w:lineRule="auto"/>
        <w:jc w:val="center"/>
        <w:rPr>
          <w:rFonts w:ascii="Times New Roman" w:eastAsia="SimSun" w:hAnsi="Times New Roman" w:cs="Times New Roman"/>
          <w:b/>
          <w:bCs/>
          <w:sz w:val="28"/>
          <w:szCs w:val="20"/>
          <w:lang w:val="en-GB"/>
        </w:rPr>
      </w:pPr>
      <w:r>
        <w:rPr>
          <w:rFonts w:ascii="Times New Roman" w:eastAsia="SimSun" w:hAnsi="Times New Roman" w:cs="Times New Roman"/>
          <w:b/>
          <w:bCs/>
          <w:sz w:val="28"/>
          <w:szCs w:val="20"/>
          <w:lang w:val="en-GB"/>
        </w:rPr>
        <w:t xml:space="preserve">Working Paper in Economics </w:t>
      </w:r>
      <w:r w:rsidR="00CA18BE" w:rsidRPr="00C05F0D">
        <w:rPr>
          <w:rFonts w:ascii="Times New Roman" w:eastAsia="SimSun" w:hAnsi="Times New Roman" w:cs="Times New Roman"/>
          <w:b/>
          <w:bCs/>
          <w:color w:val="000000" w:themeColor="text1"/>
          <w:sz w:val="28"/>
          <w:szCs w:val="20"/>
          <w:lang w:val="en-GB"/>
        </w:rPr>
        <w:t>3</w:t>
      </w:r>
      <w:r w:rsidRPr="00C05F0D">
        <w:rPr>
          <w:rFonts w:ascii="Times New Roman" w:eastAsia="SimSun" w:hAnsi="Times New Roman" w:cs="Times New Roman"/>
          <w:b/>
          <w:bCs/>
          <w:color w:val="000000" w:themeColor="text1"/>
          <w:sz w:val="28"/>
          <w:szCs w:val="20"/>
          <w:lang w:val="en-GB"/>
        </w:rPr>
        <w:t>/</w:t>
      </w:r>
      <w:r w:rsidR="006E6EAF" w:rsidRPr="00C05F0D">
        <w:rPr>
          <w:rFonts w:ascii="Times New Roman" w:eastAsia="SimSun" w:hAnsi="Times New Roman" w:cs="Times New Roman"/>
          <w:b/>
          <w:bCs/>
          <w:color w:val="000000" w:themeColor="text1"/>
          <w:sz w:val="28"/>
          <w:szCs w:val="20"/>
          <w:lang w:val="en-GB"/>
        </w:rPr>
        <w:t>19</w:t>
      </w:r>
    </w:p>
    <w:p w14:paraId="2585C024" w14:textId="77777777" w:rsidR="006E6EAF" w:rsidRPr="00896765" w:rsidRDefault="006E6EAF" w:rsidP="00FE5EE3">
      <w:pPr>
        <w:tabs>
          <w:tab w:val="left" w:pos="284"/>
          <w:tab w:val="left" w:pos="426"/>
        </w:tabs>
        <w:spacing w:after="0" w:line="288" w:lineRule="auto"/>
        <w:jc w:val="center"/>
        <w:rPr>
          <w:rFonts w:ascii="Times New Roman" w:eastAsia="SimSun" w:hAnsi="Times New Roman" w:cs="Times New Roman"/>
          <w:b/>
          <w:bCs/>
          <w:sz w:val="28"/>
          <w:szCs w:val="20"/>
          <w:lang w:val="en-GB"/>
        </w:rPr>
      </w:pPr>
    </w:p>
    <w:p w14:paraId="1728F0AF" w14:textId="052D795B" w:rsidR="006E6EAF" w:rsidRPr="00896765" w:rsidRDefault="00344639" w:rsidP="00FE5EE3">
      <w:pPr>
        <w:tabs>
          <w:tab w:val="left" w:pos="284"/>
          <w:tab w:val="left" w:pos="426"/>
        </w:tabs>
        <w:spacing w:after="0" w:line="288" w:lineRule="auto"/>
        <w:jc w:val="center"/>
        <w:rPr>
          <w:rFonts w:ascii="Times New Roman" w:eastAsia="SimSun" w:hAnsi="Times New Roman" w:cs="Times New Roman"/>
          <w:b/>
          <w:sz w:val="28"/>
          <w:szCs w:val="20"/>
          <w:lang w:val="en-GB"/>
        </w:rPr>
      </w:pPr>
      <w:proofErr w:type="gramStart"/>
      <w:r>
        <w:rPr>
          <w:rFonts w:ascii="Times New Roman" w:eastAsia="SimSun" w:hAnsi="Times New Roman" w:cs="Times New Roman"/>
          <w:b/>
          <w:sz w:val="28"/>
          <w:szCs w:val="20"/>
          <w:lang w:val="en-GB"/>
        </w:rPr>
        <w:t xml:space="preserve">April </w:t>
      </w:r>
      <w:r w:rsidR="006E6EAF" w:rsidRPr="00896765">
        <w:rPr>
          <w:rFonts w:ascii="Times New Roman" w:eastAsia="SimSun" w:hAnsi="Times New Roman" w:cs="Times New Roman"/>
          <w:b/>
          <w:sz w:val="28"/>
          <w:szCs w:val="20"/>
          <w:lang w:val="en-GB"/>
        </w:rPr>
        <w:t xml:space="preserve"> 2019</w:t>
      </w:r>
      <w:proofErr w:type="gramEnd"/>
    </w:p>
    <w:p w14:paraId="18A6279E" w14:textId="61D65304" w:rsidR="006E6EAF" w:rsidRDefault="006E6EAF" w:rsidP="00FE5EE3">
      <w:pPr>
        <w:tabs>
          <w:tab w:val="left" w:pos="284"/>
          <w:tab w:val="left" w:pos="426"/>
        </w:tabs>
        <w:spacing w:after="0" w:line="288" w:lineRule="auto"/>
        <w:jc w:val="center"/>
        <w:rPr>
          <w:rFonts w:ascii="Times New Roman" w:eastAsia="SimSun" w:hAnsi="Times New Roman" w:cs="Times New Roman"/>
          <w:sz w:val="28"/>
          <w:szCs w:val="20"/>
          <w:lang w:val="en-GB"/>
        </w:rPr>
      </w:pPr>
    </w:p>
    <w:p w14:paraId="763BB87C" w14:textId="77777777" w:rsidR="00C05F0D" w:rsidRPr="00896765" w:rsidRDefault="00C05F0D" w:rsidP="00FE5EE3">
      <w:pPr>
        <w:tabs>
          <w:tab w:val="left" w:pos="284"/>
          <w:tab w:val="left" w:pos="426"/>
        </w:tabs>
        <w:spacing w:after="0" w:line="288" w:lineRule="auto"/>
        <w:jc w:val="center"/>
        <w:rPr>
          <w:rFonts w:ascii="Times New Roman" w:eastAsia="SimSun" w:hAnsi="Times New Roman" w:cs="Times New Roman"/>
          <w:sz w:val="28"/>
          <w:szCs w:val="20"/>
          <w:lang w:val="en-GB"/>
        </w:rPr>
      </w:pPr>
    </w:p>
    <w:p w14:paraId="394A9B29" w14:textId="77777777" w:rsidR="006E6EAF" w:rsidRPr="00896765" w:rsidRDefault="006E6EAF" w:rsidP="00FE5EE3">
      <w:pPr>
        <w:tabs>
          <w:tab w:val="left" w:pos="284"/>
          <w:tab w:val="left" w:pos="567"/>
        </w:tabs>
        <w:spacing w:after="0" w:line="288" w:lineRule="auto"/>
        <w:jc w:val="center"/>
        <w:rPr>
          <w:rFonts w:ascii="Times New Roman" w:eastAsia="SimSun" w:hAnsi="Times New Roman" w:cs="Times New Roman"/>
          <w:i/>
          <w:iCs/>
          <w:sz w:val="24"/>
          <w:szCs w:val="24"/>
          <w:lang w:val="en-GB"/>
        </w:rPr>
      </w:pPr>
      <w:r w:rsidRPr="00896765">
        <w:rPr>
          <w:rFonts w:ascii="Times New Roman" w:eastAsia="SimSun" w:hAnsi="Times New Roman" w:cs="Times New Roman"/>
          <w:i/>
          <w:iCs/>
          <w:sz w:val="24"/>
          <w:szCs w:val="24"/>
          <w:lang w:val="en-GB"/>
        </w:rPr>
        <w:t>Corresponding Author</w:t>
      </w:r>
    </w:p>
    <w:p w14:paraId="7E2F47A9" w14:textId="77777777" w:rsidR="006E6EAF" w:rsidRPr="00896765" w:rsidRDefault="006E6EAF" w:rsidP="00FE5EE3">
      <w:pPr>
        <w:tabs>
          <w:tab w:val="left" w:pos="284"/>
          <w:tab w:val="left" w:pos="426"/>
        </w:tabs>
        <w:spacing w:after="0" w:line="240" w:lineRule="auto"/>
        <w:jc w:val="center"/>
        <w:rPr>
          <w:rFonts w:ascii="Times New Roman" w:eastAsia="SimSun" w:hAnsi="Times New Roman" w:cs="Times New Roman"/>
          <w:b/>
          <w:szCs w:val="20"/>
          <w:lang w:val="en-GB"/>
        </w:rPr>
      </w:pPr>
      <w:r w:rsidRPr="00896765">
        <w:rPr>
          <w:rFonts w:ascii="Times New Roman" w:eastAsia="SimSun" w:hAnsi="Times New Roman" w:cs="Times New Roman"/>
          <w:b/>
          <w:sz w:val="24"/>
          <w:szCs w:val="24"/>
          <w:lang w:val="en-GB"/>
        </w:rPr>
        <w:t>Mohana Mondal</w:t>
      </w:r>
    </w:p>
    <w:p w14:paraId="76DD2171" w14:textId="77777777" w:rsidR="006E6EAF" w:rsidRPr="00896765" w:rsidRDefault="006E6EAF" w:rsidP="00FE5EE3">
      <w:pPr>
        <w:spacing w:after="0" w:line="240" w:lineRule="auto"/>
        <w:jc w:val="center"/>
        <w:rPr>
          <w:rFonts w:ascii="Times New Roman" w:eastAsia="SimSun" w:hAnsi="Times New Roman" w:cs="Times New Roman"/>
          <w:bCs/>
          <w:sz w:val="24"/>
          <w:szCs w:val="24"/>
          <w:lang w:val="en-GB"/>
        </w:rPr>
      </w:pPr>
      <w:r w:rsidRPr="00896765">
        <w:rPr>
          <w:rFonts w:ascii="Times New Roman" w:eastAsia="SimSun" w:hAnsi="Times New Roman" w:cs="Times New Roman"/>
          <w:bCs/>
          <w:sz w:val="24"/>
          <w:szCs w:val="24"/>
          <w:lang w:val="en-GB"/>
        </w:rPr>
        <w:t>School of Accounting, Finance and Economics</w:t>
      </w:r>
    </w:p>
    <w:p w14:paraId="1C58E06B" w14:textId="77777777" w:rsidR="006E6EAF" w:rsidRPr="00896765" w:rsidRDefault="006E6EAF" w:rsidP="00FE5EE3">
      <w:pPr>
        <w:spacing w:after="0" w:line="240" w:lineRule="auto"/>
        <w:jc w:val="center"/>
        <w:rPr>
          <w:rFonts w:ascii="Times New Roman" w:eastAsia="SimSun" w:hAnsi="Times New Roman" w:cs="Times New Roman"/>
          <w:bCs/>
          <w:sz w:val="24"/>
          <w:szCs w:val="24"/>
          <w:lang w:val="en-GB"/>
        </w:rPr>
      </w:pPr>
      <w:r w:rsidRPr="00896765">
        <w:rPr>
          <w:rFonts w:ascii="Times New Roman" w:eastAsia="SimSun" w:hAnsi="Times New Roman" w:cs="Times New Roman"/>
          <w:bCs/>
          <w:sz w:val="24"/>
          <w:szCs w:val="24"/>
          <w:lang w:val="en-GB"/>
        </w:rPr>
        <w:t>University of Waikato</w:t>
      </w:r>
    </w:p>
    <w:p w14:paraId="18A61FCC" w14:textId="77777777" w:rsidR="006E6EAF" w:rsidRPr="00896765" w:rsidRDefault="006E6EAF" w:rsidP="00FE5EE3">
      <w:pPr>
        <w:spacing w:after="0" w:line="240" w:lineRule="auto"/>
        <w:jc w:val="center"/>
        <w:rPr>
          <w:rFonts w:ascii="Times New Roman" w:eastAsia="SimSun" w:hAnsi="Times New Roman" w:cs="Times New Roman"/>
          <w:bCs/>
          <w:sz w:val="24"/>
          <w:szCs w:val="24"/>
          <w:lang w:val="en-GB"/>
        </w:rPr>
      </w:pPr>
      <w:r w:rsidRPr="00896765">
        <w:rPr>
          <w:rFonts w:ascii="Times New Roman" w:eastAsia="SimSun" w:hAnsi="Times New Roman" w:cs="Times New Roman"/>
          <w:bCs/>
          <w:sz w:val="24"/>
          <w:szCs w:val="24"/>
          <w:lang w:val="en-GB"/>
        </w:rPr>
        <w:t>Private Bag 3105, Hamilton 3240, New Zealand</w:t>
      </w:r>
    </w:p>
    <w:p w14:paraId="381E8E0E" w14:textId="77777777" w:rsidR="006E6EAF" w:rsidRPr="00896765" w:rsidRDefault="006E6EAF" w:rsidP="00FE5EE3">
      <w:pPr>
        <w:spacing w:after="0" w:line="240" w:lineRule="auto"/>
        <w:jc w:val="center"/>
        <w:rPr>
          <w:rFonts w:ascii="Times New Roman" w:eastAsia="SimSun" w:hAnsi="Times New Roman" w:cs="Times New Roman"/>
          <w:bCs/>
          <w:sz w:val="24"/>
          <w:szCs w:val="24"/>
          <w:lang w:val="en-GB"/>
        </w:rPr>
      </w:pPr>
      <w:r w:rsidRPr="00896765">
        <w:rPr>
          <w:rFonts w:ascii="Times New Roman" w:eastAsia="SimSun" w:hAnsi="Times New Roman" w:cs="Times New Roman"/>
          <w:bCs/>
          <w:sz w:val="24"/>
          <w:szCs w:val="24"/>
          <w:lang w:val="en-GB"/>
        </w:rPr>
        <w:t xml:space="preserve">Email: </w:t>
      </w:r>
      <w:r w:rsidRPr="00896765">
        <w:rPr>
          <w:rFonts w:ascii="Times New Roman" w:eastAsia="SimSun" w:hAnsi="Times New Roman" w:cs="Times New Roman"/>
          <w:bCs/>
          <w:sz w:val="24"/>
          <w:szCs w:val="24"/>
          <w:u w:val="single"/>
          <w:shd w:val="clear" w:color="auto" w:fill="FFFFFF"/>
          <w:lang w:val="en-GB"/>
        </w:rPr>
        <w:t>mm399@students.waikato.ac.nz</w:t>
      </w:r>
    </w:p>
    <w:p w14:paraId="073C8ABA" w14:textId="77777777" w:rsidR="006E6EAF" w:rsidRPr="00896765" w:rsidRDefault="006E6EAF" w:rsidP="00FE5EE3">
      <w:pPr>
        <w:tabs>
          <w:tab w:val="left" w:pos="284"/>
          <w:tab w:val="left" w:pos="426"/>
        </w:tabs>
        <w:spacing w:after="0" w:line="240" w:lineRule="auto"/>
        <w:jc w:val="center"/>
        <w:rPr>
          <w:rFonts w:ascii="Times New Roman" w:eastAsia="SimSun" w:hAnsi="Times New Roman" w:cs="Times New Roman"/>
          <w:b/>
          <w:bCs/>
          <w:sz w:val="24"/>
          <w:szCs w:val="24"/>
          <w:lang w:val="en-GB"/>
        </w:rPr>
      </w:pPr>
    </w:p>
    <w:p w14:paraId="38A2BAAB" w14:textId="77777777" w:rsidR="006E6EAF" w:rsidRPr="00896765" w:rsidRDefault="006E6EAF" w:rsidP="00FE5EE3">
      <w:pPr>
        <w:tabs>
          <w:tab w:val="left" w:pos="284"/>
          <w:tab w:val="left" w:pos="426"/>
        </w:tabs>
        <w:spacing w:after="0" w:line="240" w:lineRule="auto"/>
        <w:jc w:val="center"/>
        <w:rPr>
          <w:rFonts w:ascii="Times New Roman" w:eastAsia="SimSun" w:hAnsi="Times New Roman" w:cs="Times New Roman"/>
          <w:b/>
          <w:bCs/>
          <w:sz w:val="24"/>
          <w:szCs w:val="24"/>
          <w:lang w:val="en-GB"/>
        </w:rPr>
      </w:pPr>
      <w:r w:rsidRPr="00896765">
        <w:rPr>
          <w:rFonts w:ascii="Times New Roman" w:eastAsia="SimSun" w:hAnsi="Times New Roman" w:cs="Times New Roman"/>
          <w:b/>
          <w:bCs/>
          <w:sz w:val="24"/>
          <w:szCs w:val="24"/>
          <w:lang w:val="en-GB"/>
        </w:rPr>
        <w:t>Michael P. Cameron</w:t>
      </w:r>
    </w:p>
    <w:p w14:paraId="55DFF555" w14:textId="77777777" w:rsidR="006E6EAF" w:rsidRPr="00896765" w:rsidRDefault="006E6EAF" w:rsidP="00FE5EE3">
      <w:pPr>
        <w:spacing w:after="0" w:line="240" w:lineRule="auto"/>
        <w:jc w:val="center"/>
        <w:rPr>
          <w:rFonts w:ascii="Times New Roman" w:eastAsia="SimSun" w:hAnsi="Times New Roman" w:cs="Times New Roman"/>
          <w:bCs/>
          <w:sz w:val="24"/>
          <w:szCs w:val="24"/>
          <w:lang w:val="en-GB"/>
        </w:rPr>
      </w:pPr>
      <w:r w:rsidRPr="00896765">
        <w:rPr>
          <w:rFonts w:ascii="Times New Roman" w:eastAsia="SimSun" w:hAnsi="Times New Roman" w:cs="Times New Roman"/>
          <w:bCs/>
          <w:sz w:val="24"/>
          <w:szCs w:val="24"/>
          <w:lang w:val="en-GB"/>
        </w:rPr>
        <w:t>School of Accounting, Finance and Economics</w:t>
      </w:r>
    </w:p>
    <w:p w14:paraId="0BD39519" w14:textId="77777777" w:rsidR="006E6EAF" w:rsidRPr="00896765" w:rsidRDefault="006E6EAF" w:rsidP="00FE5EE3">
      <w:pPr>
        <w:spacing w:after="0" w:line="240" w:lineRule="auto"/>
        <w:jc w:val="center"/>
        <w:rPr>
          <w:rFonts w:ascii="Times New Roman" w:eastAsia="SimSun" w:hAnsi="Times New Roman" w:cs="Times New Roman"/>
          <w:i/>
          <w:sz w:val="24"/>
          <w:szCs w:val="24"/>
          <w:lang w:val="en-GB"/>
        </w:rPr>
      </w:pPr>
      <w:r w:rsidRPr="00896765">
        <w:rPr>
          <w:rFonts w:ascii="Times New Roman" w:eastAsia="SimSun" w:hAnsi="Times New Roman" w:cs="Times New Roman"/>
          <w:bCs/>
          <w:i/>
          <w:sz w:val="24"/>
          <w:szCs w:val="24"/>
          <w:lang w:val="en-GB"/>
        </w:rPr>
        <w:t>and</w:t>
      </w:r>
    </w:p>
    <w:p w14:paraId="4F0BA40B" w14:textId="77777777" w:rsidR="006E6EAF" w:rsidRPr="00896765" w:rsidRDefault="006E6EAF" w:rsidP="00FE5EE3">
      <w:pPr>
        <w:tabs>
          <w:tab w:val="left" w:pos="284"/>
          <w:tab w:val="left" w:pos="426"/>
        </w:tabs>
        <w:spacing w:after="0" w:line="240" w:lineRule="auto"/>
        <w:jc w:val="center"/>
        <w:rPr>
          <w:rFonts w:ascii="Times New Roman" w:eastAsia="SimSun" w:hAnsi="Times New Roman" w:cs="Times New Roman"/>
          <w:sz w:val="24"/>
          <w:szCs w:val="24"/>
          <w:lang w:val="en-GB"/>
        </w:rPr>
      </w:pPr>
      <w:r w:rsidRPr="00896765">
        <w:rPr>
          <w:rFonts w:ascii="Times New Roman" w:eastAsia="SimSun" w:hAnsi="Times New Roman" w:cs="Times New Roman"/>
          <w:sz w:val="24"/>
          <w:szCs w:val="24"/>
          <w:lang w:val="en-GB"/>
        </w:rPr>
        <w:t xml:space="preserve">National Institute of Demographic and Economic Analysis </w:t>
      </w:r>
      <w:r w:rsidRPr="00896765">
        <w:rPr>
          <w:rFonts w:ascii="Times New Roman" w:eastAsia="SimSun" w:hAnsi="Times New Roman" w:cs="Times New Roman"/>
          <w:bCs/>
          <w:sz w:val="24"/>
          <w:szCs w:val="24"/>
          <w:lang w:val="en-GB"/>
        </w:rPr>
        <w:t>(NIDEA)</w:t>
      </w:r>
    </w:p>
    <w:p w14:paraId="0CA10A2C" w14:textId="77777777" w:rsidR="006E6EAF" w:rsidRPr="00896765" w:rsidRDefault="006E6EAF" w:rsidP="00FE5EE3">
      <w:pPr>
        <w:spacing w:after="0" w:line="240" w:lineRule="auto"/>
        <w:jc w:val="center"/>
        <w:rPr>
          <w:rFonts w:ascii="Times New Roman" w:eastAsia="SimSun" w:hAnsi="Times New Roman" w:cs="Times New Roman"/>
          <w:bCs/>
          <w:sz w:val="24"/>
          <w:szCs w:val="24"/>
          <w:lang w:val="en-GB"/>
        </w:rPr>
      </w:pPr>
      <w:r w:rsidRPr="00896765">
        <w:rPr>
          <w:rFonts w:ascii="Times New Roman" w:eastAsia="SimSun" w:hAnsi="Times New Roman" w:cs="Times New Roman"/>
          <w:sz w:val="24"/>
          <w:szCs w:val="24"/>
          <w:lang w:val="en-GB"/>
        </w:rPr>
        <w:t>University of Waikato</w:t>
      </w:r>
    </w:p>
    <w:p w14:paraId="190FFB1A" w14:textId="77777777" w:rsidR="006E6EAF" w:rsidRPr="00896765" w:rsidRDefault="006E6EAF" w:rsidP="00FE5EE3">
      <w:pPr>
        <w:spacing w:after="0" w:line="240" w:lineRule="auto"/>
        <w:jc w:val="center"/>
        <w:rPr>
          <w:rFonts w:ascii="Times New Roman" w:eastAsia="SimSun" w:hAnsi="Times New Roman" w:cs="Times New Roman"/>
          <w:sz w:val="24"/>
          <w:szCs w:val="24"/>
          <w:lang w:val="en-GB"/>
        </w:rPr>
      </w:pPr>
      <w:r w:rsidRPr="00896765">
        <w:rPr>
          <w:rFonts w:ascii="Times New Roman" w:eastAsia="SimSun" w:hAnsi="Times New Roman" w:cs="Times New Roman"/>
          <w:bCs/>
          <w:sz w:val="24"/>
          <w:szCs w:val="24"/>
          <w:lang w:val="en-GB"/>
        </w:rPr>
        <w:t xml:space="preserve">Email: </w:t>
      </w:r>
      <w:hyperlink r:id="rId8" w:history="1">
        <w:r w:rsidRPr="00896765">
          <w:rPr>
            <w:rFonts w:ascii="Times New Roman" w:eastAsia="SimSun" w:hAnsi="Times New Roman" w:cs="Times New Roman"/>
            <w:sz w:val="24"/>
            <w:szCs w:val="24"/>
            <w:u w:val="single"/>
            <w:lang w:val="en-GB"/>
          </w:rPr>
          <w:t>michael.cameron@waikato.ac.nz</w:t>
        </w:r>
      </w:hyperlink>
    </w:p>
    <w:p w14:paraId="1520C201" w14:textId="77777777" w:rsidR="006E6EAF" w:rsidRPr="00896765" w:rsidRDefault="006E6EAF" w:rsidP="00FE5EE3">
      <w:pPr>
        <w:spacing w:after="0" w:line="240" w:lineRule="auto"/>
        <w:jc w:val="center"/>
        <w:rPr>
          <w:rFonts w:ascii="Times New Roman" w:eastAsia="SimSun" w:hAnsi="Times New Roman" w:cs="Times New Roman"/>
          <w:bCs/>
          <w:sz w:val="24"/>
          <w:szCs w:val="24"/>
          <w:lang w:val="en-GB"/>
        </w:rPr>
      </w:pPr>
    </w:p>
    <w:p w14:paraId="24BF64A0" w14:textId="77777777" w:rsidR="006E6EAF" w:rsidRPr="00896765" w:rsidRDefault="006E6EAF" w:rsidP="00FE5EE3">
      <w:pPr>
        <w:tabs>
          <w:tab w:val="left" w:pos="284"/>
          <w:tab w:val="left" w:pos="426"/>
        </w:tabs>
        <w:spacing w:after="0" w:line="240" w:lineRule="auto"/>
        <w:jc w:val="center"/>
        <w:rPr>
          <w:rFonts w:ascii="Times New Roman" w:eastAsia="SimSun" w:hAnsi="Times New Roman" w:cs="Times New Roman"/>
          <w:b/>
          <w:sz w:val="24"/>
          <w:szCs w:val="24"/>
          <w:lang w:val="en-GB"/>
        </w:rPr>
      </w:pPr>
      <w:r w:rsidRPr="00896765">
        <w:rPr>
          <w:rFonts w:ascii="Times New Roman" w:eastAsia="SimSun" w:hAnsi="Times New Roman" w:cs="Times New Roman"/>
          <w:b/>
          <w:bCs/>
          <w:sz w:val="24"/>
          <w:szCs w:val="24"/>
          <w:lang w:val="en-GB"/>
        </w:rPr>
        <w:t>Jacques</w:t>
      </w:r>
      <w:r w:rsidRPr="00896765">
        <w:rPr>
          <w:rFonts w:ascii="Times New Roman" w:eastAsia="SimSun" w:hAnsi="Times New Roman" w:cs="Times New Roman"/>
          <w:b/>
          <w:sz w:val="24"/>
          <w:szCs w:val="24"/>
          <w:lang w:val="en-GB"/>
        </w:rPr>
        <w:t xml:space="preserve"> </w:t>
      </w:r>
      <w:proofErr w:type="spellStart"/>
      <w:r w:rsidRPr="00896765">
        <w:rPr>
          <w:rFonts w:ascii="Times New Roman" w:eastAsia="SimSun" w:hAnsi="Times New Roman" w:cs="Times New Roman"/>
          <w:b/>
          <w:sz w:val="24"/>
          <w:szCs w:val="24"/>
          <w:lang w:val="en-GB"/>
        </w:rPr>
        <w:t>Poot</w:t>
      </w:r>
      <w:proofErr w:type="spellEnd"/>
    </w:p>
    <w:p w14:paraId="5D8413CF" w14:textId="77777777" w:rsidR="006E6EAF" w:rsidRPr="00896765" w:rsidRDefault="006E6EAF" w:rsidP="00FE5EE3">
      <w:pPr>
        <w:tabs>
          <w:tab w:val="left" w:pos="284"/>
          <w:tab w:val="left" w:pos="426"/>
        </w:tabs>
        <w:spacing w:after="0" w:line="240" w:lineRule="auto"/>
        <w:jc w:val="center"/>
        <w:rPr>
          <w:rFonts w:ascii="Times New Roman" w:eastAsia="SimSun" w:hAnsi="Times New Roman" w:cs="Times New Roman"/>
          <w:bCs/>
          <w:sz w:val="24"/>
          <w:szCs w:val="24"/>
          <w:lang w:val="en-GB"/>
        </w:rPr>
      </w:pPr>
      <w:r w:rsidRPr="00896765">
        <w:rPr>
          <w:rFonts w:ascii="Times New Roman" w:eastAsia="SimSun" w:hAnsi="Times New Roman" w:cs="Times New Roman"/>
          <w:bCs/>
          <w:sz w:val="24"/>
          <w:szCs w:val="24"/>
          <w:lang w:val="en-GB"/>
        </w:rPr>
        <w:t>National Institute of Demographic</w:t>
      </w:r>
      <w:r w:rsidRPr="00896765">
        <w:rPr>
          <w:rFonts w:ascii="Times New Roman" w:eastAsia="SimSun" w:hAnsi="Times New Roman" w:cs="Times New Roman"/>
          <w:bCs/>
          <w:i/>
          <w:sz w:val="24"/>
          <w:szCs w:val="24"/>
          <w:lang w:val="en-GB"/>
        </w:rPr>
        <w:t xml:space="preserve"> </w:t>
      </w:r>
      <w:r w:rsidRPr="00896765">
        <w:rPr>
          <w:rFonts w:ascii="Times New Roman" w:eastAsia="SimSun" w:hAnsi="Times New Roman" w:cs="Times New Roman"/>
          <w:bCs/>
          <w:sz w:val="24"/>
          <w:szCs w:val="24"/>
          <w:lang w:val="en-GB"/>
        </w:rPr>
        <w:t>and</w:t>
      </w:r>
      <w:r w:rsidRPr="00896765">
        <w:rPr>
          <w:rFonts w:ascii="Times New Roman" w:eastAsia="SimSun" w:hAnsi="Times New Roman" w:cs="Times New Roman"/>
          <w:bCs/>
          <w:i/>
          <w:sz w:val="24"/>
          <w:szCs w:val="24"/>
          <w:lang w:val="en-GB"/>
        </w:rPr>
        <w:t xml:space="preserve"> </w:t>
      </w:r>
      <w:r w:rsidRPr="00896765">
        <w:rPr>
          <w:rFonts w:ascii="Times New Roman" w:eastAsia="SimSun" w:hAnsi="Times New Roman" w:cs="Times New Roman"/>
          <w:bCs/>
          <w:sz w:val="24"/>
          <w:szCs w:val="24"/>
          <w:lang w:val="en-GB"/>
        </w:rPr>
        <w:t>Economic Analysis (NIDEA)</w:t>
      </w:r>
    </w:p>
    <w:p w14:paraId="2EF8C331" w14:textId="77777777" w:rsidR="006E6EAF" w:rsidRPr="00896765" w:rsidRDefault="006E6EAF" w:rsidP="00FE5EE3">
      <w:pPr>
        <w:tabs>
          <w:tab w:val="left" w:pos="284"/>
          <w:tab w:val="left" w:pos="426"/>
        </w:tabs>
        <w:spacing w:after="0" w:line="240" w:lineRule="auto"/>
        <w:jc w:val="center"/>
        <w:rPr>
          <w:rFonts w:ascii="Times New Roman" w:eastAsia="SimSun" w:hAnsi="Times New Roman" w:cs="Times New Roman"/>
          <w:bCs/>
          <w:sz w:val="24"/>
          <w:szCs w:val="24"/>
          <w:lang w:val="en-GB"/>
        </w:rPr>
      </w:pPr>
      <w:r w:rsidRPr="00896765">
        <w:rPr>
          <w:rFonts w:ascii="Times New Roman" w:eastAsia="SimSun" w:hAnsi="Times New Roman" w:cs="Times New Roman"/>
          <w:bCs/>
          <w:sz w:val="24"/>
          <w:szCs w:val="24"/>
          <w:lang w:val="en-GB"/>
        </w:rPr>
        <w:t>University of Waikato</w:t>
      </w:r>
    </w:p>
    <w:p w14:paraId="18650439" w14:textId="77777777" w:rsidR="006E6EAF" w:rsidRPr="00896765" w:rsidRDefault="006E6EAF" w:rsidP="00FE5EE3">
      <w:pPr>
        <w:tabs>
          <w:tab w:val="left" w:pos="284"/>
          <w:tab w:val="left" w:pos="426"/>
        </w:tabs>
        <w:spacing w:after="0" w:line="240" w:lineRule="auto"/>
        <w:jc w:val="center"/>
        <w:rPr>
          <w:rFonts w:ascii="Times New Roman" w:eastAsia="SimSun" w:hAnsi="Times New Roman" w:cs="Times New Roman"/>
          <w:bCs/>
          <w:sz w:val="24"/>
          <w:szCs w:val="24"/>
          <w:lang w:val="en-GB"/>
        </w:rPr>
      </w:pPr>
      <w:r w:rsidRPr="00896765">
        <w:rPr>
          <w:rFonts w:ascii="Times New Roman" w:eastAsia="SimSun" w:hAnsi="Times New Roman" w:cs="Times New Roman"/>
          <w:bCs/>
          <w:i/>
          <w:sz w:val="24"/>
          <w:szCs w:val="24"/>
          <w:lang w:val="en-GB"/>
        </w:rPr>
        <w:t>and</w:t>
      </w:r>
      <w:r w:rsidRPr="00896765">
        <w:rPr>
          <w:rFonts w:ascii="Times New Roman" w:eastAsia="SimSun" w:hAnsi="Times New Roman" w:cs="Times New Roman"/>
          <w:bCs/>
          <w:sz w:val="24"/>
          <w:szCs w:val="24"/>
          <w:lang w:val="en-GB"/>
        </w:rPr>
        <w:t xml:space="preserve"> </w:t>
      </w:r>
    </w:p>
    <w:p w14:paraId="765FB4E1" w14:textId="77777777" w:rsidR="006E6EAF" w:rsidRPr="00896765" w:rsidRDefault="006E6EAF" w:rsidP="00FE5EE3">
      <w:pPr>
        <w:tabs>
          <w:tab w:val="left" w:pos="284"/>
          <w:tab w:val="left" w:pos="426"/>
        </w:tabs>
        <w:spacing w:after="0" w:line="240" w:lineRule="auto"/>
        <w:jc w:val="center"/>
        <w:rPr>
          <w:rFonts w:ascii="Times New Roman" w:eastAsia="SimSun" w:hAnsi="Times New Roman" w:cs="Times New Roman"/>
          <w:bCs/>
          <w:sz w:val="24"/>
          <w:szCs w:val="24"/>
          <w:lang w:val="en-GB"/>
        </w:rPr>
      </w:pPr>
      <w:r w:rsidRPr="00896765">
        <w:rPr>
          <w:rFonts w:ascii="Times New Roman" w:eastAsia="SimSun" w:hAnsi="Times New Roman" w:cs="Times New Roman"/>
          <w:sz w:val="24"/>
          <w:szCs w:val="24"/>
          <w:lang w:val="en-GB"/>
        </w:rPr>
        <w:t>VU University Amsterdam</w:t>
      </w:r>
    </w:p>
    <w:p w14:paraId="50AB0217" w14:textId="77777777" w:rsidR="006E6EAF" w:rsidRPr="00896765" w:rsidRDefault="006E6EAF" w:rsidP="00FE5EE3">
      <w:pPr>
        <w:spacing w:after="0" w:line="240" w:lineRule="auto"/>
        <w:jc w:val="center"/>
        <w:rPr>
          <w:rFonts w:ascii="Times New Roman" w:eastAsia="SimSun" w:hAnsi="Times New Roman" w:cs="Times New Roman"/>
          <w:b/>
          <w:bCs/>
          <w:sz w:val="24"/>
          <w:szCs w:val="24"/>
          <w:lang w:val="en-GB"/>
        </w:rPr>
      </w:pPr>
      <w:r w:rsidRPr="00896765">
        <w:rPr>
          <w:rFonts w:ascii="Times New Roman" w:eastAsia="SimSun" w:hAnsi="Times New Roman" w:cs="Times New Roman"/>
          <w:bCs/>
          <w:sz w:val="24"/>
          <w:szCs w:val="24"/>
          <w:lang w:val="en-GB"/>
        </w:rPr>
        <w:t xml:space="preserve">Email: </w:t>
      </w:r>
      <w:hyperlink r:id="rId9" w:history="1">
        <w:r w:rsidRPr="00896765">
          <w:rPr>
            <w:rFonts w:ascii="Times New Roman" w:eastAsia="SimSun" w:hAnsi="Times New Roman" w:cs="Times New Roman"/>
            <w:bCs/>
            <w:sz w:val="24"/>
            <w:szCs w:val="24"/>
            <w:u w:val="single"/>
            <w:lang w:val="en-GB"/>
          </w:rPr>
          <w:t>jacques.poot@waikato.ac.nz</w:t>
        </w:r>
      </w:hyperlink>
    </w:p>
    <w:p w14:paraId="4B7C0AFD" w14:textId="0956045B" w:rsidR="006E6EAF" w:rsidRDefault="006E6EAF" w:rsidP="00FE5EE3">
      <w:pPr>
        <w:spacing w:after="0" w:line="288" w:lineRule="auto"/>
        <w:jc w:val="center"/>
        <w:rPr>
          <w:rFonts w:ascii="Times New Roman" w:eastAsia="SimSun" w:hAnsi="Times New Roman" w:cs="Arial"/>
          <w:b/>
          <w:bCs/>
          <w:sz w:val="24"/>
          <w:szCs w:val="24"/>
          <w:lang w:val="en-GB"/>
        </w:rPr>
      </w:pPr>
    </w:p>
    <w:p w14:paraId="43F1DBD8" w14:textId="77777777" w:rsidR="00D43F8F" w:rsidRPr="00896765" w:rsidRDefault="00D43F8F" w:rsidP="00FE5EE3">
      <w:pPr>
        <w:spacing w:after="0" w:line="288" w:lineRule="auto"/>
        <w:jc w:val="center"/>
        <w:rPr>
          <w:rFonts w:ascii="Times New Roman" w:eastAsia="SimSun" w:hAnsi="Times New Roman" w:cs="Arial"/>
          <w:b/>
          <w:bCs/>
          <w:sz w:val="24"/>
          <w:szCs w:val="24"/>
          <w:lang w:val="en-GB"/>
        </w:rPr>
      </w:pPr>
    </w:p>
    <w:p w14:paraId="70BE758E" w14:textId="77777777" w:rsidR="006E6EAF" w:rsidRPr="00896765" w:rsidRDefault="006E6EAF" w:rsidP="00FE5EE3">
      <w:pPr>
        <w:spacing w:after="0" w:line="288" w:lineRule="auto"/>
        <w:jc w:val="center"/>
        <w:rPr>
          <w:rFonts w:ascii="Times New Roman" w:eastAsia="SimSun" w:hAnsi="Times New Roman" w:cs="Arial"/>
          <w:b/>
          <w:bCs/>
          <w:sz w:val="24"/>
          <w:szCs w:val="24"/>
          <w:lang w:val="en-GB"/>
        </w:rPr>
      </w:pPr>
    </w:p>
    <w:p w14:paraId="5F082F6D" w14:textId="77777777" w:rsidR="00DC5628" w:rsidRPr="00514B11" w:rsidRDefault="00DC5628" w:rsidP="00FE5EE3">
      <w:pPr>
        <w:spacing w:after="0" w:line="288" w:lineRule="auto"/>
        <w:jc w:val="both"/>
        <w:rPr>
          <w:rFonts w:ascii="Times New Roman" w:eastAsia="Times New Roman" w:hAnsi="Times New Roman" w:cs="Times New Roman"/>
          <w:sz w:val="24"/>
          <w:szCs w:val="24"/>
          <w:lang w:eastAsia="en-US"/>
        </w:rPr>
      </w:pPr>
    </w:p>
    <w:p w14:paraId="58105AA3" w14:textId="77777777" w:rsidR="00DC5628" w:rsidRPr="00896765" w:rsidRDefault="00DC5628" w:rsidP="00FE5EE3">
      <w:pPr>
        <w:spacing w:after="0" w:line="288" w:lineRule="auto"/>
        <w:jc w:val="center"/>
        <w:rPr>
          <w:rFonts w:ascii="Times New Roman" w:eastAsia="Times New Roman" w:hAnsi="Times New Roman" w:cs="Times New Roman"/>
          <w:b/>
          <w:bCs/>
          <w:sz w:val="24"/>
          <w:szCs w:val="24"/>
          <w:lang w:eastAsia="en-US"/>
        </w:rPr>
      </w:pPr>
      <w:r w:rsidRPr="00896765">
        <w:rPr>
          <w:rFonts w:ascii="Times New Roman" w:eastAsia="Times New Roman" w:hAnsi="Times New Roman" w:cs="Times New Roman"/>
          <w:b/>
          <w:bCs/>
          <w:sz w:val="24"/>
          <w:szCs w:val="24"/>
          <w:lang w:eastAsia="en-US"/>
        </w:rPr>
        <w:t>Abstract</w:t>
      </w:r>
    </w:p>
    <w:p w14:paraId="06720A97" w14:textId="65F7E236" w:rsidR="00DC5628" w:rsidRPr="00896765" w:rsidRDefault="006C73E2" w:rsidP="00FE5EE3">
      <w:pPr>
        <w:spacing w:after="0" w:line="288" w:lineRule="auto"/>
        <w:jc w:val="both"/>
        <w:rPr>
          <w:rFonts w:ascii="Times New Roman" w:eastAsia="Times New Roman" w:hAnsi="Times New Roman" w:cs="Times New Roman"/>
          <w:sz w:val="24"/>
          <w:szCs w:val="24"/>
          <w:lang w:val="en-US" w:eastAsia="en-US"/>
        </w:rPr>
      </w:pPr>
      <w:r w:rsidRPr="00896765">
        <w:rPr>
          <w:rFonts w:ascii="Times New Roman" w:eastAsia="Times New Roman" w:hAnsi="Times New Roman" w:cs="Times New Roman"/>
          <w:sz w:val="24"/>
          <w:szCs w:val="24"/>
          <w:lang w:eastAsia="en-US"/>
        </w:rPr>
        <w:t>Auckland, the largest city of New Zealand, is one of the most diverse cities in the world</w:t>
      </w:r>
      <w:r w:rsidR="00031B8E" w:rsidRPr="00896765">
        <w:rPr>
          <w:rFonts w:ascii="Times New Roman" w:eastAsia="Times New Roman" w:hAnsi="Times New Roman" w:cs="Times New Roman"/>
          <w:sz w:val="24"/>
          <w:szCs w:val="24"/>
          <w:lang w:eastAsia="en-US"/>
        </w:rPr>
        <w:t>,</w:t>
      </w:r>
      <w:r w:rsidRPr="00896765">
        <w:rPr>
          <w:rFonts w:ascii="Times New Roman" w:eastAsia="Times New Roman" w:hAnsi="Times New Roman" w:cs="Times New Roman"/>
          <w:sz w:val="24"/>
          <w:szCs w:val="24"/>
          <w:lang w:eastAsia="en-US"/>
        </w:rPr>
        <w:t xml:space="preserve"> with more than 40 percent of its population born abroad, more than 200 ethnicities represented and 160 languages spoken. </w:t>
      </w:r>
      <w:r w:rsidR="00DC5628" w:rsidRPr="00896765">
        <w:rPr>
          <w:rFonts w:ascii="Times New Roman" w:eastAsia="Times New Roman" w:hAnsi="Times New Roman" w:cs="Times New Roman"/>
          <w:sz w:val="24"/>
          <w:szCs w:val="24"/>
          <w:lang w:eastAsia="en-US"/>
        </w:rPr>
        <w:t>In this paper</w:t>
      </w:r>
      <w:r w:rsidR="00031B8E" w:rsidRPr="00896765">
        <w:rPr>
          <w:rFonts w:ascii="Times New Roman" w:eastAsia="Times New Roman" w:hAnsi="Times New Roman" w:cs="Times New Roman"/>
          <w:sz w:val="24"/>
          <w:szCs w:val="24"/>
          <w:lang w:eastAsia="en-US"/>
        </w:rPr>
        <w:t>,</w:t>
      </w:r>
      <w:r w:rsidR="00DC5628" w:rsidRPr="00896765">
        <w:rPr>
          <w:rFonts w:ascii="Times New Roman" w:eastAsia="Times New Roman" w:hAnsi="Times New Roman" w:cs="Times New Roman"/>
          <w:sz w:val="24"/>
          <w:szCs w:val="24"/>
          <w:lang w:eastAsia="en-US"/>
        </w:rPr>
        <w:t xml:space="preserve"> we measure residential sorting of individuals in </w:t>
      </w:r>
      <w:r w:rsidR="00636DAD" w:rsidRPr="00896765">
        <w:rPr>
          <w:rFonts w:ascii="Times New Roman" w:eastAsia="Times New Roman" w:hAnsi="Times New Roman" w:cs="Times New Roman"/>
          <w:sz w:val="24"/>
          <w:szCs w:val="24"/>
          <w:lang w:eastAsia="en-US"/>
        </w:rPr>
        <w:t>Auckland by</w:t>
      </w:r>
      <w:r w:rsidR="00DC5628" w:rsidRPr="00896765">
        <w:rPr>
          <w:rFonts w:ascii="Times New Roman" w:eastAsia="Times New Roman" w:hAnsi="Times New Roman" w:cs="Times New Roman"/>
          <w:sz w:val="24"/>
          <w:szCs w:val="24"/>
          <w:lang w:eastAsia="en-US"/>
        </w:rPr>
        <w:t xml:space="preserve"> their cultural (ethnicity) and economic (</w:t>
      </w:r>
      <w:r w:rsidR="00DC5628" w:rsidRPr="00896765">
        <w:rPr>
          <w:rFonts w:ascii="Times New Roman" w:eastAsia="Times New Roman" w:hAnsi="Times New Roman" w:cs="Times New Roman"/>
          <w:sz w:val="24"/>
          <w:szCs w:val="24"/>
          <w:lang w:val="en-US" w:eastAsia="en-US"/>
        </w:rPr>
        <w:t>age, income, education, occupation</w:t>
      </w:r>
      <w:r w:rsidR="00DC5628" w:rsidRPr="00896765">
        <w:rPr>
          <w:rFonts w:ascii="Times New Roman" w:eastAsia="Times New Roman" w:hAnsi="Times New Roman" w:cs="Times New Roman"/>
          <w:sz w:val="24"/>
          <w:szCs w:val="24"/>
          <w:lang w:eastAsia="en-US"/>
        </w:rPr>
        <w:t xml:space="preserve">) characteristics for the years 1991-2013. We use entropy-based measures of residential sorting as our preferred measure, and find that individuals exhibit the greatest residential sorting by ethnicity, compared with sorting by </w:t>
      </w:r>
      <w:r w:rsidRPr="00896765">
        <w:rPr>
          <w:rFonts w:ascii="Times New Roman" w:eastAsia="Times New Roman" w:hAnsi="Times New Roman" w:cs="Times New Roman"/>
          <w:sz w:val="24"/>
          <w:szCs w:val="24"/>
          <w:lang w:eastAsia="en-US"/>
        </w:rPr>
        <w:t xml:space="preserve">economic </w:t>
      </w:r>
      <w:r w:rsidR="00DC5628" w:rsidRPr="00896765">
        <w:rPr>
          <w:rFonts w:ascii="Times New Roman" w:eastAsia="Times New Roman" w:hAnsi="Times New Roman" w:cs="Times New Roman"/>
          <w:sz w:val="24"/>
          <w:szCs w:val="24"/>
          <w:lang w:eastAsia="en-US"/>
        </w:rPr>
        <w:t xml:space="preserve">characteristics. We also observe that </w:t>
      </w:r>
      <w:r w:rsidR="00DC5628" w:rsidRPr="00896765">
        <w:rPr>
          <w:rFonts w:ascii="Times New Roman" w:eastAsia="Times New Roman" w:hAnsi="Times New Roman" w:cs="Times New Roman"/>
          <w:sz w:val="24"/>
          <w:szCs w:val="24"/>
          <w:lang w:val="en-US" w:eastAsia="en-US"/>
        </w:rPr>
        <w:t>ethnic sorting declined between 1991 and 2013, for broad ethnic groups</w:t>
      </w:r>
      <w:r w:rsidRPr="00896765">
        <w:rPr>
          <w:rFonts w:ascii="Times New Roman" w:eastAsia="Times New Roman" w:hAnsi="Times New Roman" w:cs="Times New Roman"/>
          <w:sz w:val="24"/>
          <w:szCs w:val="24"/>
          <w:lang w:val="en-US" w:eastAsia="en-US"/>
        </w:rPr>
        <w:t>,</w:t>
      </w:r>
      <w:r w:rsidR="00DC5628" w:rsidRPr="00896765">
        <w:rPr>
          <w:rFonts w:ascii="Times New Roman" w:eastAsia="Times New Roman" w:hAnsi="Times New Roman" w:cs="Times New Roman"/>
          <w:sz w:val="24"/>
          <w:szCs w:val="24"/>
          <w:lang w:val="en-US" w:eastAsia="en-US"/>
        </w:rPr>
        <w:t xml:space="preserve"> but th</w:t>
      </w:r>
      <w:r w:rsidR="00031B8E" w:rsidRPr="00896765">
        <w:rPr>
          <w:rFonts w:ascii="Times New Roman" w:eastAsia="Times New Roman" w:hAnsi="Times New Roman" w:cs="Times New Roman"/>
          <w:sz w:val="24"/>
          <w:szCs w:val="24"/>
          <w:lang w:val="en-US" w:eastAsia="en-US"/>
        </w:rPr>
        <w:t>at</w:t>
      </w:r>
      <w:r w:rsidR="00DC5628" w:rsidRPr="00896765">
        <w:rPr>
          <w:rFonts w:ascii="Times New Roman" w:eastAsia="Times New Roman" w:hAnsi="Times New Roman" w:cs="Times New Roman"/>
          <w:sz w:val="24"/>
          <w:szCs w:val="24"/>
          <w:lang w:val="en-US" w:eastAsia="en-US"/>
        </w:rPr>
        <w:t xml:space="preserve"> sorting within the broad ethnic groups has increased. </w:t>
      </w:r>
      <w:r w:rsidRPr="00896765">
        <w:rPr>
          <w:rFonts w:ascii="Times New Roman" w:eastAsia="Times New Roman" w:hAnsi="Times New Roman" w:cs="Times New Roman"/>
          <w:sz w:val="24"/>
          <w:szCs w:val="24"/>
          <w:lang w:val="en-US" w:eastAsia="en-US"/>
        </w:rPr>
        <w:t>At th</w:t>
      </w:r>
      <w:r w:rsidR="00AB2EDD" w:rsidRPr="00896765">
        <w:rPr>
          <w:rFonts w:ascii="Times New Roman" w:eastAsia="Times New Roman" w:hAnsi="Times New Roman" w:cs="Times New Roman"/>
          <w:sz w:val="24"/>
          <w:szCs w:val="24"/>
          <w:lang w:val="en-US" w:eastAsia="en-US"/>
        </w:rPr>
        <w:t>e broad occupational groups level</w:t>
      </w:r>
      <w:r w:rsidR="000D63AD" w:rsidRPr="00896765">
        <w:rPr>
          <w:rFonts w:ascii="Times New Roman" w:eastAsia="Times New Roman" w:hAnsi="Times New Roman" w:cs="Times New Roman"/>
          <w:sz w:val="24"/>
          <w:szCs w:val="24"/>
          <w:lang w:val="en-US" w:eastAsia="en-US"/>
        </w:rPr>
        <w:t>,</w:t>
      </w:r>
      <w:r w:rsidR="00AB2EDD" w:rsidRPr="00896765">
        <w:rPr>
          <w:rFonts w:ascii="Times New Roman" w:eastAsia="Times New Roman" w:hAnsi="Times New Roman" w:cs="Times New Roman"/>
          <w:sz w:val="24"/>
          <w:szCs w:val="24"/>
          <w:lang w:val="en-US" w:eastAsia="en-US"/>
        </w:rPr>
        <w:t xml:space="preserve"> </w:t>
      </w:r>
      <w:r w:rsidR="00DC5628" w:rsidRPr="00896765">
        <w:rPr>
          <w:rFonts w:ascii="Times New Roman" w:eastAsia="Times New Roman" w:hAnsi="Times New Roman" w:cs="Times New Roman"/>
          <w:sz w:val="24"/>
          <w:szCs w:val="24"/>
          <w:lang w:val="en-US" w:eastAsia="en-US"/>
        </w:rPr>
        <w:t xml:space="preserve">sorting has also declined between 1991 and 2013, but the contribution to sorting of within-broad-group </w:t>
      </w:r>
      <w:r w:rsidR="00AB2EDD" w:rsidRPr="00896765">
        <w:rPr>
          <w:rFonts w:ascii="Times New Roman" w:eastAsia="Times New Roman" w:hAnsi="Times New Roman" w:cs="Times New Roman"/>
          <w:sz w:val="24"/>
          <w:szCs w:val="24"/>
          <w:lang w:val="en-US" w:eastAsia="en-US"/>
        </w:rPr>
        <w:t xml:space="preserve">occupations </w:t>
      </w:r>
      <w:r w:rsidR="00DC5628" w:rsidRPr="00896765">
        <w:rPr>
          <w:rFonts w:ascii="Times New Roman" w:eastAsia="Times New Roman" w:hAnsi="Times New Roman" w:cs="Times New Roman"/>
          <w:sz w:val="24"/>
          <w:szCs w:val="24"/>
          <w:lang w:val="en-US" w:eastAsia="en-US"/>
        </w:rPr>
        <w:t xml:space="preserve">has increased. </w:t>
      </w:r>
      <w:r w:rsidRPr="00896765">
        <w:rPr>
          <w:rFonts w:ascii="Times New Roman" w:eastAsia="Times New Roman" w:hAnsi="Times New Roman" w:cs="Times New Roman"/>
          <w:sz w:val="24"/>
          <w:szCs w:val="24"/>
          <w:lang w:val="en-US" w:eastAsia="en-US"/>
        </w:rPr>
        <w:t>W</w:t>
      </w:r>
      <w:r w:rsidR="00DC5628" w:rsidRPr="00896765">
        <w:rPr>
          <w:rFonts w:ascii="Times New Roman" w:eastAsia="Times New Roman" w:hAnsi="Times New Roman" w:cs="Times New Roman"/>
          <w:sz w:val="24"/>
          <w:szCs w:val="24"/>
          <w:lang w:val="en-US" w:eastAsia="en-US"/>
        </w:rPr>
        <w:t xml:space="preserve">e also observe that the </w:t>
      </w:r>
      <w:r w:rsidRPr="00896765">
        <w:rPr>
          <w:rFonts w:ascii="Times New Roman" w:eastAsia="Times New Roman" w:hAnsi="Times New Roman" w:cs="Times New Roman"/>
          <w:sz w:val="24"/>
          <w:szCs w:val="24"/>
          <w:lang w:val="en-US" w:eastAsia="en-US"/>
        </w:rPr>
        <w:t>semi-</w:t>
      </w:r>
      <w:r w:rsidR="00DC5628" w:rsidRPr="00896765">
        <w:rPr>
          <w:rFonts w:ascii="Times New Roman" w:eastAsia="Times New Roman" w:hAnsi="Times New Roman" w:cs="Times New Roman"/>
          <w:sz w:val="24"/>
          <w:szCs w:val="24"/>
          <w:lang w:val="en-US" w:eastAsia="en-US"/>
        </w:rPr>
        <w:t xml:space="preserve">rural fringes </w:t>
      </w:r>
      <w:r w:rsidRPr="00896765">
        <w:rPr>
          <w:rFonts w:ascii="Times New Roman" w:eastAsia="Times New Roman" w:hAnsi="Times New Roman" w:cs="Times New Roman"/>
          <w:sz w:val="24"/>
          <w:szCs w:val="24"/>
          <w:lang w:val="en-US" w:eastAsia="en-US"/>
        </w:rPr>
        <w:t xml:space="preserve">of the city </w:t>
      </w:r>
      <w:r w:rsidR="00DC5628" w:rsidRPr="00896765">
        <w:rPr>
          <w:rFonts w:ascii="Times New Roman" w:eastAsia="Times New Roman" w:hAnsi="Times New Roman" w:cs="Times New Roman"/>
          <w:sz w:val="24"/>
          <w:szCs w:val="24"/>
          <w:lang w:val="en-US" w:eastAsia="en-US"/>
        </w:rPr>
        <w:t>are less diverse than the central urban area.</w:t>
      </w:r>
    </w:p>
    <w:p w14:paraId="600D017E" w14:textId="77777777" w:rsidR="00DC5628" w:rsidRPr="00896765" w:rsidRDefault="00DC5628" w:rsidP="00FE5EE3">
      <w:pPr>
        <w:spacing w:after="0" w:line="288" w:lineRule="auto"/>
        <w:jc w:val="both"/>
        <w:rPr>
          <w:rFonts w:asciiTheme="majorBidi" w:hAnsiTheme="majorBidi" w:cstheme="majorBidi"/>
          <w:b/>
          <w:bCs/>
          <w:sz w:val="24"/>
          <w:szCs w:val="24"/>
          <w:lang w:val="en-US"/>
        </w:rPr>
      </w:pPr>
    </w:p>
    <w:p w14:paraId="6DFF3947" w14:textId="77777777" w:rsidR="00F339A8" w:rsidRPr="00896765" w:rsidRDefault="00F339A8" w:rsidP="00FE5EE3">
      <w:pPr>
        <w:spacing w:after="0" w:line="288" w:lineRule="auto"/>
        <w:jc w:val="center"/>
        <w:rPr>
          <w:rFonts w:asciiTheme="majorBidi" w:hAnsiTheme="majorBidi" w:cstheme="majorBidi"/>
          <w:b/>
          <w:bCs/>
          <w:sz w:val="24"/>
          <w:szCs w:val="24"/>
        </w:rPr>
      </w:pPr>
      <w:r w:rsidRPr="00896765">
        <w:rPr>
          <w:rFonts w:asciiTheme="majorBidi" w:hAnsiTheme="majorBidi" w:cstheme="majorBidi"/>
          <w:b/>
          <w:bCs/>
          <w:sz w:val="24"/>
          <w:szCs w:val="24"/>
        </w:rPr>
        <w:t>Keywords</w:t>
      </w:r>
    </w:p>
    <w:p w14:paraId="48CF873C" w14:textId="77777777" w:rsidR="00C05F0D" w:rsidRDefault="00C05F0D" w:rsidP="00C05F0D">
      <w:pPr>
        <w:spacing w:after="0" w:line="240" w:lineRule="auto"/>
        <w:jc w:val="center"/>
        <w:rPr>
          <w:rFonts w:asciiTheme="majorBidi" w:hAnsiTheme="majorBidi" w:cstheme="majorBidi"/>
          <w:sz w:val="24"/>
          <w:szCs w:val="24"/>
        </w:rPr>
      </w:pPr>
      <w:r w:rsidRPr="00896765">
        <w:rPr>
          <w:rFonts w:asciiTheme="majorBidi" w:hAnsiTheme="majorBidi" w:cstheme="majorBidi"/>
          <w:sz w:val="24"/>
          <w:szCs w:val="24"/>
        </w:rPr>
        <w:t>residential sorting</w:t>
      </w:r>
    </w:p>
    <w:p w14:paraId="64D9D6F8" w14:textId="77777777" w:rsidR="00C05F0D" w:rsidRDefault="00C05F0D" w:rsidP="00C05F0D">
      <w:pPr>
        <w:spacing w:after="0" w:line="240" w:lineRule="auto"/>
        <w:jc w:val="center"/>
        <w:rPr>
          <w:rFonts w:asciiTheme="majorBidi" w:hAnsiTheme="majorBidi" w:cstheme="majorBidi"/>
          <w:sz w:val="24"/>
          <w:szCs w:val="24"/>
        </w:rPr>
      </w:pPr>
      <w:r w:rsidRPr="00896765">
        <w:rPr>
          <w:rFonts w:asciiTheme="majorBidi" w:hAnsiTheme="majorBidi" w:cstheme="majorBidi"/>
          <w:sz w:val="24"/>
          <w:szCs w:val="24"/>
        </w:rPr>
        <w:t>cultural sorting</w:t>
      </w:r>
    </w:p>
    <w:p w14:paraId="20E086E4" w14:textId="77777777" w:rsidR="00AA4D58" w:rsidRDefault="00C05F0D" w:rsidP="00C05F0D">
      <w:pPr>
        <w:spacing w:after="0" w:line="240" w:lineRule="auto"/>
        <w:jc w:val="center"/>
        <w:rPr>
          <w:rFonts w:asciiTheme="majorBidi" w:hAnsiTheme="majorBidi" w:cstheme="majorBidi"/>
          <w:sz w:val="24"/>
          <w:szCs w:val="24"/>
        </w:rPr>
      </w:pPr>
      <w:r w:rsidRPr="00896765">
        <w:rPr>
          <w:rFonts w:asciiTheme="majorBidi" w:hAnsiTheme="majorBidi" w:cstheme="majorBidi"/>
          <w:sz w:val="24"/>
          <w:szCs w:val="24"/>
        </w:rPr>
        <w:t xml:space="preserve">economic sorting </w:t>
      </w:r>
    </w:p>
    <w:p w14:paraId="6C535511" w14:textId="66172482" w:rsidR="00C05F0D" w:rsidRDefault="00C05F0D" w:rsidP="00C05F0D">
      <w:pPr>
        <w:spacing w:after="0" w:line="240" w:lineRule="auto"/>
        <w:jc w:val="center"/>
        <w:rPr>
          <w:rFonts w:asciiTheme="majorBidi" w:hAnsiTheme="majorBidi" w:cstheme="majorBidi"/>
          <w:sz w:val="24"/>
          <w:szCs w:val="24"/>
        </w:rPr>
      </w:pPr>
      <w:r w:rsidRPr="00896765">
        <w:rPr>
          <w:rFonts w:asciiTheme="majorBidi" w:hAnsiTheme="majorBidi" w:cstheme="majorBidi"/>
          <w:sz w:val="24"/>
          <w:szCs w:val="24"/>
        </w:rPr>
        <w:t>segregatio</w:t>
      </w:r>
      <w:r>
        <w:rPr>
          <w:rFonts w:asciiTheme="majorBidi" w:hAnsiTheme="majorBidi" w:cstheme="majorBidi"/>
          <w:sz w:val="24"/>
          <w:szCs w:val="24"/>
        </w:rPr>
        <w:t>n</w:t>
      </w:r>
    </w:p>
    <w:p w14:paraId="3CC62344" w14:textId="77777777" w:rsidR="00C05F0D" w:rsidRDefault="00C05F0D" w:rsidP="00C05F0D">
      <w:pPr>
        <w:spacing w:after="0" w:line="240" w:lineRule="auto"/>
        <w:jc w:val="center"/>
        <w:rPr>
          <w:rFonts w:asciiTheme="majorBidi" w:hAnsiTheme="majorBidi" w:cstheme="majorBidi"/>
          <w:sz w:val="24"/>
          <w:szCs w:val="24"/>
        </w:rPr>
      </w:pPr>
      <w:r w:rsidRPr="00896765">
        <w:rPr>
          <w:rFonts w:asciiTheme="majorBidi" w:hAnsiTheme="majorBidi" w:cstheme="majorBidi"/>
          <w:sz w:val="24"/>
          <w:szCs w:val="24"/>
        </w:rPr>
        <w:t>entropy measures</w:t>
      </w:r>
    </w:p>
    <w:p w14:paraId="7F8B7E43" w14:textId="77777777" w:rsidR="00C05F0D" w:rsidRDefault="00C05F0D" w:rsidP="00C05F0D">
      <w:pPr>
        <w:spacing w:after="0" w:line="240" w:lineRule="auto"/>
        <w:jc w:val="center"/>
        <w:rPr>
          <w:rFonts w:asciiTheme="majorBidi" w:hAnsiTheme="majorBidi" w:cstheme="majorBidi"/>
          <w:sz w:val="24"/>
          <w:szCs w:val="24"/>
        </w:rPr>
      </w:pPr>
      <w:r w:rsidRPr="00896765">
        <w:rPr>
          <w:rFonts w:asciiTheme="majorBidi" w:hAnsiTheme="majorBidi" w:cstheme="majorBidi"/>
          <w:sz w:val="24"/>
          <w:szCs w:val="24"/>
        </w:rPr>
        <w:t>cultural diversity</w:t>
      </w:r>
    </w:p>
    <w:p w14:paraId="21EB86A5" w14:textId="1DEF4735" w:rsidR="00217AB4" w:rsidRPr="00896765" w:rsidRDefault="00C05F0D" w:rsidP="00C05F0D">
      <w:pPr>
        <w:spacing w:after="0" w:line="240" w:lineRule="auto"/>
        <w:jc w:val="center"/>
        <w:rPr>
          <w:rFonts w:asciiTheme="majorBidi" w:hAnsiTheme="majorBidi" w:cstheme="majorBidi"/>
          <w:sz w:val="24"/>
          <w:szCs w:val="24"/>
        </w:rPr>
      </w:pPr>
      <w:r w:rsidRPr="00896765">
        <w:rPr>
          <w:rFonts w:asciiTheme="majorBidi" w:hAnsiTheme="majorBidi" w:cstheme="majorBidi"/>
          <w:sz w:val="24"/>
          <w:szCs w:val="24"/>
        </w:rPr>
        <w:t>economic diversity</w:t>
      </w:r>
    </w:p>
    <w:p w14:paraId="42D2BB95" w14:textId="77777777" w:rsidR="00C05F0D" w:rsidRDefault="00C05F0D" w:rsidP="00FE5EE3">
      <w:pPr>
        <w:spacing w:after="0" w:line="288" w:lineRule="auto"/>
        <w:jc w:val="both"/>
        <w:rPr>
          <w:rFonts w:ascii="Times New Roman" w:eastAsia="Times New Roman" w:hAnsi="Times New Roman" w:cs="Times New Roman"/>
          <w:b/>
          <w:bCs/>
          <w:sz w:val="24"/>
          <w:szCs w:val="24"/>
          <w:lang w:eastAsia="en-US"/>
        </w:rPr>
      </w:pPr>
    </w:p>
    <w:p w14:paraId="0EA8F639" w14:textId="77777777" w:rsidR="00C05F0D" w:rsidRDefault="0050614E" w:rsidP="00C05F0D">
      <w:pPr>
        <w:spacing w:after="0" w:line="240" w:lineRule="auto"/>
        <w:jc w:val="center"/>
        <w:rPr>
          <w:rFonts w:ascii="Times New Roman" w:eastAsia="Times New Roman" w:hAnsi="Times New Roman" w:cs="Times New Roman"/>
          <w:b/>
          <w:bCs/>
          <w:sz w:val="24"/>
          <w:szCs w:val="24"/>
          <w:lang w:eastAsia="en-US"/>
        </w:rPr>
      </w:pPr>
      <w:r w:rsidRPr="00896765">
        <w:rPr>
          <w:rFonts w:ascii="Times New Roman" w:eastAsia="Times New Roman" w:hAnsi="Times New Roman" w:cs="Times New Roman"/>
          <w:b/>
          <w:bCs/>
          <w:sz w:val="24"/>
          <w:szCs w:val="24"/>
          <w:lang w:eastAsia="en-US"/>
        </w:rPr>
        <w:t xml:space="preserve">JEL </w:t>
      </w:r>
      <w:r w:rsidR="00C05F0D">
        <w:rPr>
          <w:rFonts w:ascii="Times New Roman" w:eastAsia="Times New Roman" w:hAnsi="Times New Roman" w:cs="Times New Roman"/>
          <w:b/>
          <w:bCs/>
          <w:sz w:val="24"/>
          <w:szCs w:val="24"/>
          <w:lang w:eastAsia="en-US"/>
        </w:rPr>
        <w:t>Codes</w:t>
      </w:r>
    </w:p>
    <w:p w14:paraId="729858C2" w14:textId="5B134E20" w:rsidR="0050614E" w:rsidRPr="00896765" w:rsidRDefault="0050614E" w:rsidP="00C05F0D">
      <w:pPr>
        <w:spacing w:after="0" w:line="240" w:lineRule="auto"/>
        <w:jc w:val="center"/>
        <w:rPr>
          <w:rFonts w:ascii="Times New Roman" w:eastAsia="Times New Roman" w:hAnsi="Times New Roman" w:cs="Times New Roman"/>
          <w:sz w:val="24"/>
          <w:szCs w:val="24"/>
          <w:lang w:eastAsia="en-US"/>
        </w:rPr>
      </w:pPr>
      <w:r w:rsidRPr="00896765">
        <w:rPr>
          <w:rFonts w:ascii="Times New Roman" w:eastAsia="Times New Roman" w:hAnsi="Times New Roman" w:cs="Times New Roman"/>
          <w:sz w:val="24"/>
          <w:szCs w:val="24"/>
          <w:lang w:eastAsia="en-US"/>
        </w:rPr>
        <w:t>Z13, J15, R21, R23</w:t>
      </w:r>
    </w:p>
    <w:p w14:paraId="33574E91" w14:textId="77777777" w:rsidR="00D26988" w:rsidRPr="00896765" w:rsidRDefault="00D26988" w:rsidP="00FE5EE3">
      <w:pPr>
        <w:spacing w:after="0" w:line="288" w:lineRule="auto"/>
        <w:jc w:val="both"/>
        <w:rPr>
          <w:rFonts w:asciiTheme="majorBidi" w:hAnsiTheme="majorBidi" w:cstheme="majorBidi"/>
          <w:b/>
          <w:bCs/>
          <w:sz w:val="24"/>
          <w:szCs w:val="24"/>
          <w:lang w:val="en-GB"/>
        </w:rPr>
      </w:pPr>
    </w:p>
    <w:p w14:paraId="5957C2C6" w14:textId="77777777" w:rsidR="00C05F0D" w:rsidRDefault="00C05F0D" w:rsidP="00FE5EE3">
      <w:pPr>
        <w:spacing w:after="0" w:line="288" w:lineRule="auto"/>
        <w:jc w:val="center"/>
        <w:rPr>
          <w:rFonts w:asciiTheme="majorBidi" w:hAnsiTheme="majorBidi" w:cstheme="majorBidi"/>
          <w:b/>
          <w:bCs/>
          <w:sz w:val="24"/>
          <w:szCs w:val="24"/>
          <w:lang w:val="en-GB"/>
        </w:rPr>
      </w:pPr>
    </w:p>
    <w:p w14:paraId="766DC664" w14:textId="77777777" w:rsidR="00C05F0D" w:rsidRDefault="00C05F0D" w:rsidP="00FE5EE3">
      <w:pPr>
        <w:spacing w:after="0" w:line="288" w:lineRule="auto"/>
        <w:jc w:val="center"/>
        <w:rPr>
          <w:rFonts w:asciiTheme="majorBidi" w:hAnsiTheme="majorBidi" w:cstheme="majorBidi"/>
          <w:b/>
          <w:bCs/>
          <w:sz w:val="24"/>
          <w:szCs w:val="24"/>
          <w:lang w:val="en-GB"/>
        </w:rPr>
      </w:pPr>
    </w:p>
    <w:p w14:paraId="52307218" w14:textId="16D7F8BA" w:rsidR="00AD5577" w:rsidRPr="00C05F0D" w:rsidRDefault="00AD5577" w:rsidP="00FE5EE3">
      <w:pPr>
        <w:spacing w:after="0" w:line="288" w:lineRule="auto"/>
        <w:jc w:val="center"/>
        <w:rPr>
          <w:rFonts w:asciiTheme="majorBidi" w:hAnsiTheme="majorBidi" w:cstheme="majorBidi"/>
          <w:b/>
          <w:bCs/>
          <w:lang w:val="en-GB"/>
        </w:rPr>
      </w:pPr>
      <w:r w:rsidRPr="00C05F0D">
        <w:rPr>
          <w:rFonts w:asciiTheme="majorBidi" w:hAnsiTheme="majorBidi" w:cstheme="majorBidi"/>
          <w:b/>
          <w:bCs/>
          <w:lang w:val="en-GB"/>
        </w:rPr>
        <w:t>Acknowledgement</w:t>
      </w:r>
      <w:r w:rsidR="006E6EAF" w:rsidRPr="00C05F0D">
        <w:rPr>
          <w:rFonts w:asciiTheme="majorBidi" w:hAnsiTheme="majorBidi" w:cstheme="majorBidi"/>
          <w:b/>
          <w:bCs/>
          <w:lang w:val="en-GB"/>
        </w:rPr>
        <w:t>s</w:t>
      </w:r>
    </w:p>
    <w:p w14:paraId="43037072" w14:textId="2299BA2E" w:rsidR="00AD5577" w:rsidRPr="00C05F0D" w:rsidRDefault="00AD5577" w:rsidP="00FE5EE3">
      <w:pPr>
        <w:spacing w:after="0" w:line="288" w:lineRule="auto"/>
        <w:jc w:val="both"/>
        <w:rPr>
          <w:rFonts w:asciiTheme="majorBidi" w:hAnsiTheme="majorBidi" w:cstheme="majorBidi"/>
          <w:lang w:val="en-GB"/>
        </w:rPr>
      </w:pPr>
      <w:r w:rsidRPr="00C05F0D">
        <w:rPr>
          <w:rFonts w:asciiTheme="majorBidi" w:hAnsiTheme="majorBidi" w:cstheme="majorBidi"/>
          <w:lang w:val="en-GB"/>
        </w:rPr>
        <w:t xml:space="preserve">Access to data used in this study was provided by Statistics New Zealand under conditions of security and confidentiality provisions of the Statistics Act 1975. The first author acknowledges the support provided by the University of Waikato, for the generous University of Waikato Doctoral Scholarship. </w:t>
      </w:r>
    </w:p>
    <w:p w14:paraId="434EE7C7" w14:textId="77777777" w:rsidR="00217AB4" w:rsidRPr="00C05F0D" w:rsidRDefault="00217AB4" w:rsidP="00FE5EE3">
      <w:pPr>
        <w:spacing w:after="0" w:line="288" w:lineRule="auto"/>
        <w:jc w:val="both"/>
        <w:rPr>
          <w:rFonts w:asciiTheme="majorBidi" w:hAnsiTheme="majorBidi" w:cstheme="majorBidi"/>
        </w:rPr>
      </w:pPr>
    </w:p>
    <w:p w14:paraId="2CAAE2D2" w14:textId="77777777" w:rsidR="00541FB2" w:rsidRDefault="00217AB4" w:rsidP="00FE24AD">
      <w:pPr>
        <w:spacing w:after="0" w:line="240" w:lineRule="auto"/>
        <w:jc w:val="center"/>
        <w:rPr>
          <w:rFonts w:ascii="Times New Roman" w:eastAsia="Times New Roman" w:hAnsi="Times New Roman" w:cs="Times New Roman"/>
        </w:rPr>
      </w:pPr>
      <w:r w:rsidRPr="00C05F0D">
        <w:rPr>
          <w:rFonts w:ascii="Times New Roman" w:eastAsia="Times New Roman" w:hAnsi="Times New Roman" w:cs="Times New Roman"/>
          <w:i/>
        </w:rPr>
        <w:t>Disclaimer</w:t>
      </w:r>
    </w:p>
    <w:p w14:paraId="42F49560" w14:textId="654097F9" w:rsidR="00217AB4" w:rsidRPr="00C05F0D" w:rsidRDefault="00217AB4" w:rsidP="00FE24AD">
      <w:pPr>
        <w:spacing w:after="0" w:line="240" w:lineRule="auto"/>
        <w:jc w:val="both"/>
        <w:rPr>
          <w:rFonts w:asciiTheme="majorBidi" w:hAnsiTheme="majorBidi" w:cstheme="majorBidi"/>
        </w:rPr>
      </w:pPr>
      <w:r w:rsidRPr="00C05F0D">
        <w:rPr>
          <w:rFonts w:ascii="Times New Roman" w:eastAsia="Times New Roman" w:hAnsi="Times New Roman" w:cs="Times New Roman"/>
        </w:rPr>
        <w:t xml:space="preserve">The results in this paper are not official statistics. They have been created for research purposes from Census unit record data in the Statistics New Zealand </w:t>
      </w:r>
      <w:proofErr w:type="spellStart"/>
      <w:r w:rsidRPr="00C05F0D">
        <w:rPr>
          <w:rFonts w:ascii="Times New Roman" w:eastAsia="Times New Roman" w:hAnsi="Times New Roman" w:cs="Times New Roman"/>
        </w:rPr>
        <w:t>Datalab</w:t>
      </w:r>
      <w:proofErr w:type="spellEnd"/>
      <w:r w:rsidRPr="00C05F0D">
        <w:rPr>
          <w:rFonts w:ascii="Times New Roman" w:eastAsia="Times New Roman" w:hAnsi="Times New Roman" w:cs="Times New Roman"/>
        </w:rPr>
        <w:t xml:space="preserve">. The opinions, findings, recommendations, and conclusions expressed in this paper are those of the authors, not Statistics New Zealand. Access to the anonymised data used in this study was provided by Statistics New Zealand under the security and confidentiality provisions of the Statistics Act 1975. Only people authorised by the Statistics Act 1975 are allowed to see data about a particular person, household, business, or organisation and the results in this paper have been </w:t>
      </w:r>
      <w:proofErr w:type="spellStart"/>
      <w:r w:rsidRPr="00C05F0D">
        <w:rPr>
          <w:rFonts w:ascii="Times New Roman" w:eastAsia="Times New Roman" w:hAnsi="Times New Roman" w:cs="Times New Roman"/>
        </w:rPr>
        <w:t>confidentiali</w:t>
      </w:r>
      <w:r w:rsidR="00541FB2">
        <w:rPr>
          <w:rFonts w:ascii="Times New Roman" w:eastAsia="Times New Roman" w:hAnsi="Times New Roman" w:cs="Times New Roman"/>
        </w:rPr>
        <w:t>s</w:t>
      </w:r>
      <w:r w:rsidRPr="00C05F0D">
        <w:rPr>
          <w:rFonts w:ascii="Times New Roman" w:eastAsia="Times New Roman" w:hAnsi="Times New Roman" w:cs="Times New Roman"/>
        </w:rPr>
        <w:t>ed</w:t>
      </w:r>
      <w:proofErr w:type="spellEnd"/>
      <w:r w:rsidRPr="00C05F0D">
        <w:rPr>
          <w:rFonts w:ascii="Times New Roman" w:eastAsia="Times New Roman" w:hAnsi="Times New Roman" w:cs="Times New Roman"/>
        </w:rPr>
        <w:t xml:space="preserve"> to protect these groups from identification and to keep their data safe. Careful consideration has been given to the privacy, security</w:t>
      </w:r>
      <w:r w:rsidR="00FE5EE3" w:rsidRPr="00C05F0D">
        <w:rPr>
          <w:rFonts w:ascii="Times New Roman" w:eastAsia="Times New Roman" w:hAnsi="Times New Roman" w:cs="Times New Roman"/>
        </w:rPr>
        <w:t xml:space="preserve"> </w:t>
      </w:r>
      <w:r w:rsidRPr="00C05F0D">
        <w:rPr>
          <w:rFonts w:ascii="Times New Roman" w:eastAsia="Times New Roman" w:hAnsi="Times New Roman" w:cs="Times New Roman"/>
        </w:rPr>
        <w:t>and confidentiality issues associated with using unit record census data.</w:t>
      </w:r>
    </w:p>
    <w:p w14:paraId="465A219F" w14:textId="10EFE945" w:rsidR="000E59DD" w:rsidRPr="00896765" w:rsidRDefault="00496BA5" w:rsidP="00FE5EE3">
      <w:pPr>
        <w:spacing w:after="0" w:line="288" w:lineRule="auto"/>
        <w:jc w:val="both"/>
        <w:rPr>
          <w:rFonts w:asciiTheme="majorBidi" w:hAnsiTheme="majorBidi" w:cstheme="majorBidi"/>
          <w:sz w:val="24"/>
          <w:szCs w:val="24"/>
        </w:rPr>
        <w:sectPr w:rsidR="000E59DD" w:rsidRPr="00896765" w:rsidSect="00972105">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09" w:footer="709" w:gutter="0"/>
          <w:pgNumType w:start="1"/>
          <w:cols w:space="708"/>
          <w:titlePg/>
          <w:docGrid w:linePitch="360"/>
        </w:sectPr>
      </w:pPr>
      <w:r w:rsidRPr="00896765">
        <w:rPr>
          <w:rFonts w:asciiTheme="majorBidi" w:hAnsiTheme="majorBidi" w:cstheme="majorBidi"/>
          <w:sz w:val="24"/>
          <w:szCs w:val="24"/>
        </w:rPr>
        <w:br w:type="page"/>
      </w:r>
    </w:p>
    <w:p w14:paraId="511D1268" w14:textId="17397085" w:rsidR="00F44FA4" w:rsidRPr="00896765" w:rsidRDefault="00F44FA4" w:rsidP="00FE5EE3">
      <w:pPr>
        <w:spacing w:after="0" w:line="288" w:lineRule="auto"/>
        <w:jc w:val="both"/>
        <w:rPr>
          <w:rFonts w:asciiTheme="majorBidi" w:hAnsiTheme="majorBidi" w:cstheme="majorBidi"/>
          <w:b/>
          <w:bCs/>
          <w:sz w:val="24"/>
          <w:szCs w:val="24"/>
        </w:rPr>
      </w:pPr>
      <w:r w:rsidRPr="00896765">
        <w:rPr>
          <w:rFonts w:asciiTheme="majorBidi" w:hAnsiTheme="majorBidi" w:cstheme="majorBidi"/>
          <w:b/>
          <w:bCs/>
          <w:sz w:val="24"/>
          <w:szCs w:val="24"/>
        </w:rPr>
        <w:lastRenderedPageBreak/>
        <w:t>1</w:t>
      </w:r>
      <w:r w:rsidR="00541FB2">
        <w:rPr>
          <w:rFonts w:asciiTheme="majorBidi" w:hAnsiTheme="majorBidi" w:cstheme="majorBidi"/>
          <w:b/>
          <w:bCs/>
          <w:sz w:val="24"/>
          <w:szCs w:val="24"/>
        </w:rPr>
        <w:t>.</w:t>
      </w:r>
      <w:r w:rsidRPr="00896765">
        <w:rPr>
          <w:rFonts w:asciiTheme="majorBidi" w:hAnsiTheme="majorBidi" w:cstheme="majorBidi"/>
          <w:b/>
          <w:bCs/>
          <w:sz w:val="24"/>
          <w:szCs w:val="24"/>
        </w:rPr>
        <w:t xml:space="preserve"> </w:t>
      </w:r>
      <w:r w:rsidR="008A7AEB">
        <w:rPr>
          <w:rFonts w:asciiTheme="majorBidi" w:hAnsiTheme="majorBidi" w:cstheme="majorBidi"/>
          <w:b/>
          <w:bCs/>
          <w:sz w:val="24"/>
          <w:szCs w:val="24"/>
        </w:rPr>
        <w:t xml:space="preserve"> </w:t>
      </w:r>
      <w:r w:rsidRPr="00896765">
        <w:rPr>
          <w:rFonts w:asciiTheme="majorBidi" w:hAnsiTheme="majorBidi" w:cstheme="majorBidi"/>
          <w:b/>
          <w:bCs/>
          <w:sz w:val="24"/>
          <w:szCs w:val="24"/>
        </w:rPr>
        <w:t>Introduction</w:t>
      </w:r>
    </w:p>
    <w:p w14:paraId="47CD3A20" w14:textId="77777777" w:rsidR="00541FB2" w:rsidRPr="00541FB2" w:rsidRDefault="00541FB2" w:rsidP="00FE5EE3">
      <w:pPr>
        <w:spacing w:after="0" w:line="288" w:lineRule="auto"/>
        <w:jc w:val="both"/>
        <w:rPr>
          <w:rFonts w:asciiTheme="majorBidi" w:hAnsiTheme="majorBidi" w:cstheme="majorBidi"/>
          <w:sz w:val="6"/>
          <w:szCs w:val="6"/>
        </w:rPr>
      </w:pPr>
    </w:p>
    <w:p w14:paraId="76436C21" w14:textId="7A130C56" w:rsidR="00A7565C" w:rsidRDefault="00966373" w:rsidP="00FE5EE3">
      <w:pPr>
        <w:spacing w:after="0" w:line="288" w:lineRule="auto"/>
        <w:jc w:val="both"/>
        <w:rPr>
          <w:rFonts w:asciiTheme="majorBidi" w:hAnsiTheme="majorBidi" w:cstheme="majorBidi"/>
          <w:sz w:val="24"/>
          <w:szCs w:val="24"/>
        </w:rPr>
      </w:pPr>
      <w:r w:rsidRPr="00896765">
        <w:rPr>
          <w:rFonts w:asciiTheme="majorBidi" w:hAnsiTheme="majorBidi" w:cstheme="majorBidi"/>
          <w:sz w:val="24"/>
          <w:szCs w:val="24"/>
        </w:rPr>
        <w:t xml:space="preserve">A growing concern in </w:t>
      </w:r>
      <w:r w:rsidR="00AB2EDD" w:rsidRPr="00896765">
        <w:rPr>
          <w:rFonts w:asciiTheme="majorBidi" w:hAnsiTheme="majorBidi" w:cstheme="majorBidi"/>
          <w:sz w:val="24"/>
          <w:szCs w:val="24"/>
        </w:rPr>
        <w:t>many countries</w:t>
      </w:r>
      <w:r w:rsidRPr="00896765">
        <w:rPr>
          <w:rFonts w:asciiTheme="majorBidi" w:hAnsiTheme="majorBidi" w:cstheme="majorBidi"/>
          <w:sz w:val="24"/>
          <w:szCs w:val="24"/>
        </w:rPr>
        <w:t xml:space="preserve"> is whether residential segregation has important repercussions for individual well-being </w:t>
      </w:r>
      <w:r w:rsidRPr="00896765">
        <w:rPr>
          <w:rFonts w:ascii="Times New Roman" w:hAnsi="Times New Roman" w:cs="Times New Roman"/>
          <w:sz w:val="24"/>
          <w:szCs w:val="24"/>
        </w:rPr>
        <w:t>(Bennett 2011)</w:t>
      </w:r>
      <w:r w:rsidRPr="00896765">
        <w:rPr>
          <w:rFonts w:asciiTheme="majorBidi" w:hAnsiTheme="majorBidi" w:cstheme="majorBidi"/>
          <w:sz w:val="24"/>
          <w:szCs w:val="24"/>
        </w:rPr>
        <w:t>. Residential segregation</w:t>
      </w:r>
      <w:r w:rsidR="00AB2EDD" w:rsidRPr="00896765">
        <w:rPr>
          <w:rFonts w:asciiTheme="majorBidi" w:hAnsiTheme="majorBidi" w:cstheme="majorBidi"/>
          <w:sz w:val="24"/>
          <w:szCs w:val="24"/>
        </w:rPr>
        <w:t>, also referred to more broadly as spatial sorting</w:t>
      </w:r>
      <w:r w:rsidR="00033D63"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is defined as the degree to which groups live away from each other (Denton </w:t>
      </w:r>
      <w:r w:rsidR="00A03776" w:rsidRPr="00896765">
        <w:rPr>
          <w:rFonts w:asciiTheme="majorBidi" w:hAnsiTheme="majorBidi" w:cstheme="majorBidi"/>
          <w:sz w:val="24"/>
          <w:szCs w:val="24"/>
        </w:rPr>
        <w:t>and</w:t>
      </w:r>
      <w:r w:rsidRPr="00896765">
        <w:rPr>
          <w:rFonts w:asciiTheme="majorBidi" w:hAnsiTheme="majorBidi" w:cstheme="majorBidi"/>
          <w:sz w:val="24"/>
          <w:szCs w:val="24"/>
        </w:rPr>
        <w:t xml:space="preserve"> Massey 1988</w:t>
      </w:r>
      <w:r w:rsidR="00DE60AD">
        <w:rPr>
          <w:rFonts w:asciiTheme="majorBidi" w:hAnsiTheme="majorBidi" w:cstheme="majorBidi"/>
          <w:sz w:val="24"/>
          <w:szCs w:val="24"/>
        </w:rPr>
        <w:t>,</w:t>
      </w:r>
      <w:r w:rsidRPr="00896765">
        <w:rPr>
          <w:rFonts w:asciiTheme="majorBidi" w:hAnsiTheme="majorBidi" w:cstheme="majorBidi"/>
          <w:sz w:val="24"/>
          <w:szCs w:val="24"/>
        </w:rPr>
        <w:t xml:space="preserve"> Johnston</w:t>
      </w:r>
      <w:r w:rsidR="008803A9" w:rsidRPr="00DE60AD">
        <w:rPr>
          <w:rFonts w:asciiTheme="majorBidi" w:hAnsiTheme="majorBidi" w:cstheme="majorBidi"/>
          <w:i/>
          <w:sz w:val="24"/>
          <w:szCs w:val="24"/>
        </w:rPr>
        <w:t xml:space="preserve"> et al.</w:t>
      </w:r>
      <w:r w:rsidRPr="00896765">
        <w:rPr>
          <w:rFonts w:asciiTheme="majorBidi" w:hAnsiTheme="majorBidi" w:cstheme="majorBidi"/>
          <w:sz w:val="24"/>
          <w:szCs w:val="24"/>
        </w:rPr>
        <w:t xml:space="preserve"> 2007). </w:t>
      </w:r>
      <w:r w:rsidR="00A7565C" w:rsidRPr="00896765" w:rsidDel="00A7565C">
        <w:rPr>
          <w:rFonts w:asciiTheme="majorBidi" w:hAnsiTheme="majorBidi" w:cstheme="majorBidi"/>
          <w:sz w:val="24"/>
          <w:szCs w:val="24"/>
        </w:rPr>
        <w:t>Throughout this paper, we use the term ‘residential sorting’ to encompass a range of spatial population distribution phenomena that include segregation, isolation, and concentration. Our preferred term is not only broader than the conventional term of spatial segregation, but also carries none of the negative connotations associated with the latter.</w:t>
      </w:r>
    </w:p>
    <w:p w14:paraId="49274F78" w14:textId="77777777" w:rsidR="00FE5EE3" w:rsidRPr="00896765" w:rsidDel="00A7565C" w:rsidRDefault="00FE5EE3" w:rsidP="00FE5EE3">
      <w:pPr>
        <w:spacing w:after="0" w:line="288" w:lineRule="auto"/>
        <w:jc w:val="both"/>
        <w:rPr>
          <w:rFonts w:asciiTheme="majorBidi" w:hAnsiTheme="majorBidi" w:cstheme="majorBidi"/>
          <w:sz w:val="24"/>
          <w:szCs w:val="24"/>
        </w:rPr>
      </w:pPr>
    </w:p>
    <w:p w14:paraId="635807DB" w14:textId="60BA93AC" w:rsidR="00966373" w:rsidRDefault="00031B8E"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R</w:t>
      </w:r>
      <w:r w:rsidR="00966373" w:rsidRPr="00896765">
        <w:rPr>
          <w:rFonts w:asciiTheme="majorBidi" w:hAnsiTheme="majorBidi" w:cstheme="majorBidi"/>
          <w:sz w:val="24"/>
          <w:szCs w:val="24"/>
        </w:rPr>
        <w:t xml:space="preserve">esidential </w:t>
      </w:r>
      <w:r w:rsidR="007C327B" w:rsidRPr="00896765">
        <w:rPr>
          <w:rFonts w:asciiTheme="majorBidi" w:hAnsiTheme="majorBidi" w:cstheme="majorBidi"/>
          <w:sz w:val="24"/>
          <w:szCs w:val="24"/>
        </w:rPr>
        <w:t xml:space="preserve">sorting </w:t>
      </w:r>
      <w:r w:rsidR="00966373" w:rsidRPr="00896765">
        <w:rPr>
          <w:rFonts w:asciiTheme="majorBidi" w:hAnsiTheme="majorBidi" w:cstheme="majorBidi"/>
          <w:sz w:val="24"/>
          <w:szCs w:val="24"/>
        </w:rPr>
        <w:t xml:space="preserve">can occur </w:t>
      </w:r>
      <w:r w:rsidR="00AB2EDD" w:rsidRPr="00896765">
        <w:rPr>
          <w:rFonts w:asciiTheme="majorBidi" w:hAnsiTheme="majorBidi" w:cstheme="majorBidi"/>
          <w:sz w:val="24"/>
          <w:szCs w:val="24"/>
        </w:rPr>
        <w:t>in terms of</w:t>
      </w:r>
      <w:r w:rsidR="00966373" w:rsidRPr="00896765">
        <w:rPr>
          <w:rFonts w:asciiTheme="majorBidi" w:hAnsiTheme="majorBidi" w:cstheme="majorBidi"/>
          <w:sz w:val="24"/>
          <w:szCs w:val="24"/>
        </w:rPr>
        <w:t xml:space="preserve"> age, income, language, religion, ethnicity, or many other factors like </w:t>
      </w:r>
      <w:r w:rsidR="00AB2EDD" w:rsidRPr="00896765">
        <w:rPr>
          <w:rFonts w:asciiTheme="majorBidi" w:hAnsiTheme="majorBidi" w:cstheme="majorBidi"/>
          <w:sz w:val="24"/>
          <w:szCs w:val="24"/>
        </w:rPr>
        <w:t>industry</w:t>
      </w:r>
      <w:r w:rsidRPr="00896765">
        <w:rPr>
          <w:rFonts w:asciiTheme="majorBidi" w:hAnsiTheme="majorBidi" w:cstheme="majorBidi"/>
          <w:sz w:val="24"/>
          <w:szCs w:val="24"/>
        </w:rPr>
        <w:t xml:space="preserve"> of work,</w:t>
      </w:r>
      <w:r w:rsidR="00AB2EDD" w:rsidRPr="00896765">
        <w:rPr>
          <w:rFonts w:asciiTheme="majorBidi" w:hAnsiTheme="majorBidi" w:cstheme="majorBidi"/>
          <w:sz w:val="24"/>
          <w:szCs w:val="24"/>
        </w:rPr>
        <w:t xml:space="preserve"> </w:t>
      </w:r>
      <w:r w:rsidR="00966373" w:rsidRPr="00896765">
        <w:rPr>
          <w:rFonts w:asciiTheme="majorBidi" w:hAnsiTheme="majorBidi" w:cstheme="majorBidi"/>
          <w:sz w:val="24"/>
          <w:szCs w:val="24"/>
        </w:rPr>
        <w:t xml:space="preserve">or occupation. Schelling (1971) stated that all the factors resulting in residential segregation are interrelated. People locate according to their preferences and </w:t>
      </w:r>
      <w:r w:rsidR="002E71BC" w:rsidRPr="00896765">
        <w:rPr>
          <w:rFonts w:asciiTheme="majorBidi" w:hAnsiTheme="majorBidi" w:cstheme="majorBidi"/>
          <w:sz w:val="24"/>
          <w:szCs w:val="24"/>
        </w:rPr>
        <w:t>constraints</w:t>
      </w:r>
      <w:r w:rsidR="00966373" w:rsidRPr="00896765">
        <w:rPr>
          <w:rFonts w:asciiTheme="majorBidi" w:hAnsiTheme="majorBidi" w:cstheme="majorBidi"/>
          <w:sz w:val="24"/>
          <w:szCs w:val="24"/>
        </w:rPr>
        <w:t xml:space="preserve">, and individuals </w:t>
      </w:r>
      <w:r w:rsidR="002E71BC" w:rsidRPr="00896765">
        <w:rPr>
          <w:rFonts w:asciiTheme="majorBidi" w:hAnsiTheme="majorBidi" w:cstheme="majorBidi"/>
          <w:sz w:val="24"/>
          <w:szCs w:val="24"/>
        </w:rPr>
        <w:t xml:space="preserve">like </w:t>
      </w:r>
      <w:r w:rsidR="00966373" w:rsidRPr="00896765">
        <w:rPr>
          <w:rFonts w:asciiTheme="majorBidi" w:hAnsiTheme="majorBidi" w:cstheme="majorBidi"/>
          <w:sz w:val="24"/>
          <w:szCs w:val="24"/>
        </w:rPr>
        <w:t xml:space="preserve">to stay in close contact with people with whom they share similar characteristics. </w:t>
      </w:r>
      <w:r w:rsidR="00264DB4" w:rsidRPr="00896765">
        <w:rPr>
          <w:rFonts w:asciiTheme="majorBidi" w:hAnsiTheme="majorBidi" w:cstheme="majorBidi"/>
          <w:sz w:val="24"/>
          <w:szCs w:val="24"/>
        </w:rPr>
        <w:t>Networks are often driven by common</w:t>
      </w:r>
      <w:r w:rsidR="00966373" w:rsidRPr="00896765">
        <w:rPr>
          <w:rFonts w:asciiTheme="majorBidi" w:hAnsiTheme="majorBidi" w:cstheme="majorBidi"/>
          <w:sz w:val="24"/>
          <w:szCs w:val="24"/>
        </w:rPr>
        <w:t xml:space="preserve"> ethnicity </w:t>
      </w:r>
      <w:r w:rsidR="00264DB4" w:rsidRPr="00896765">
        <w:rPr>
          <w:rFonts w:asciiTheme="majorBidi" w:hAnsiTheme="majorBidi" w:cstheme="majorBidi"/>
          <w:sz w:val="24"/>
          <w:szCs w:val="24"/>
        </w:rPr>
        <w:t xml:space="preserve">or </w:t>
      </w:r>
      <w:r w:rsidR="00966373" w:rsidRPr="00896765">
        <w:rPr>
          <w:rFonts w:asciiTheme="majorBidi" w:hAnsiTheme="majorBidi" w:cstheme="majorBidi"/>
          <w:sz w:val="24"/>
          <w:szCs w:val="24"/>
        </w:rPr>
        <w:t xml:space="preserve">language use, as </w:t>
      </w:r>
      <w:r w:rsidR="00264DB4" w:rsidRPr="00896765">
        <w:rPr>
          <w:rFonts w:asciiTheme="majorBidi" w:hAnsiTheme="majorBidi" w:cstheme="majorBidi"/>
          <w:sz w:val="24"/>
          <w:szCs w:val="24"/>
        </w:rPr>
        <w:t>such networks facilitate communication and trust</w:t>
      </w:r>
      <w:r w:rsidR="00966373" w:rsidRPr="00896765">
        <w:rPr>
          <w:rFonts w:asciiTheme="majorBidi" w:hAnsiTheme="majorBidi" w:cstheme="majorBidi"/>
          <w:sz w:val="24"/>
          <w:szCs w:val="24"/>
        </w:rPr>
        <w:t xml:space="preserve">. This leads people of the same ethnicity to cluster together. Moreover, </w:t>
      </w:r>
      <w:r w:rsidR="00264DB4" w:rsidRPr="00896765">
        <w:rPr>
          <w:rFonts w:asciiTheme="majorBidi" w:hAnsiTheme="majorBidi" w:cstheme="majorBidi"/>
          <w:sz w:val="24"/>
          <w:szCs w:val="24"/>
        </w:rPr>
        <w:t xml:space="preserve">house </w:t>
      </w:r>
      <w:r w:rsidR="00966373" w:rsidRPr="00896765">
        <w:rPr>
          <w:rFonts w:asciiTheme="majorBidi" w:hAnsiTheme="majorBidi" w:cstheme="majorBidi"/>
          <w:sz w:val="24"/>
          <w:szCs w:val="24"/>
        </w:rPr>
        <w:t xml:space="preserve">prices </w:t>
      </w:r>
      <w:r w:rsidR="00264DB4" w:rsidRPr="00896765">
        <w:rPr>
          <w:rFonts w:asciiTheme="majorBidi" w:hAnsiTheme="majorBidi" w:cstheme="majorBidi"/>
          <w:sz w:val="24"/>
          <w:szCs w:val="24"/>
        </w:rPr>
        <w:t>and rents are spatially highly correlated, leading to clearly defined low cost and high cost housing areas</w:t>
      </w:r>
      <w:r w:rsidR="00966373" w:rsidRPr="00896765">
        <w:rPr>
          <w:rFonts w:asciiTheme="majorBidi" w:hAnsiTheme="majorBidi" w:cstheme="majorBidi"/>
          <w:sz w:val="24"/>
          <w:szCs w:val="24"/>
        </w:rPr>
        <w:t xml:space="preserve">. </w:t>
      </w:r>
      <w:r w:rsidR="00264DB4" w:rsidRPr="00896765">
        <w:rPr>
          <w:rFonts w:asciiTheme="majorBidi" w:hAnsiTheme="majorBidi" w:cstheme="majorBidi"/>
          <w:sz w:val="24"/>
          <w:szCs w:val="24"/>
        </w:rPr>
        <w:t xml:space="preserve">Consequently, people may </w:t>
      </w:r>
      <w:r w:rsidR="00966373" w:rsidRPr="00896765">
        <w:rPr>
          <w:rFonts w:asciiTheme="majorBidi" w:hAnsiTheme="majorBidi" w:cstheme="majorBidi"/>
          <w:sz w:val="24"/>
          <w:szCs w:val="24"/>
        </w:rPr>
        <w:t xml:space="preserve">be found to live near people with </w:t>
      </w:r>
      <w:r w:rsidRPr="00896765">
        <w:rPr>
          <w:rFonts w:asciiTheme="majorBidi" w:hAnsiTheme="majorBidi" w:cstheme="majorBidi"/>
          <w:sz w:val="24"/>
          <w:szCs w:val="24"/>
        </w:rPr>
        <w:t xml:space="preserve">a </w:t>
      </w:r>
      <w:r w:rsidR="00966373" w:rsidRPr="00896765">
        <w:rPr>
          <w:rFonts w:asciiTheme="majorBidi" w:hAnsiTheme="majorBidi" w:cstheme="majorBidi"/>
          <w:sz w:val="24"/>
          <w:szCs w:val="24"/>
        </w:rPr>
        <w:t xml:space="preserve">similar </w:t>
      </w:r>
      <w:r w:rsidR="00F74652" w:rsidRPr="00896765">
        <w:rPr>
          <w:rFonts w:asciiTheme="majorBidi" w:hAnsiTheme="majorBidi" w:cstheme="majorBidi"/>
          <w:sz w:val="24"/>
          <w:szCs w:val="24"/>
        </w:rPr>
        <w:t>income,</w:t>
      </w:r>
      <w:r w:rsidR="00966373" w:rsidRPr="00896765">
        <w:rPr>
          <w:rFonts w:asciiTheme="majorBidi" w:hAnsiTheme="majorBidi" w:cstheme="majorBidi"/>
          <w:sz w:val="24"/>
          <w:szCs w:val="24"/>
        </w:rPr>
        <w:t xml:space="preserve"> as their capacity to afford housing is similar. Moreover, </w:t>
      </w:r>
      <w:r w:rsidR="00264DB4" w:rsidRPr="00896765">
        <w:rPr>
          <w:rFonts w:asciiTheme="majorBidi" w:hAnsiTheme="majorBidi" w:cstheme="majorBidi"/>
          <w:sz w:val="24"/>
          <w:szCs w:val="24"/>
        </w:rPr>
        <w:t>industry and occupation are</w:t>
      </w:r>
      <w:r w:rsidR="00033D63" w:rsidRPr="00896765">
        <w:rPr>
          <w:rFonts w:asciiTheme="majorBidi" w:hAnsiTheme="majorBidi" w:cstheme="majorBidi"/>
          <w:sz w:val="24"/>
          <w:szCs w:val="24"/>
        </w:rPr>
        <w:t>, besides age and education, also</w:t>
      </w:r>
      <w:r w:rsidR="00264DB4" w:rsidRPr="00896765">
        <w:rPr>
          <w:rFonts w:asciiTheme="majorBidi" w:hAnsiTheme="majorBidi" w:cstheme="majorBidi"/>
          <w:sz w:val="24"/>
          <w:szCs w:val="24"/>
        </w:rPr>
        <w:t xml:space="preserve"> important predictors of </w:t>
      </w:r>
      <w:r w:rsidR="00966373" w:rsidRPr="00896765">
        <w:rPr>
          <w:rFonts w:asciiTheme="majorBidi" w:hAnsiTheme="majorBidi" w:cstheme="majorBidi"/>
          <w:sz w:val="24"/>
          <w:szCs w:val="24"/>
        </w:rPr>
        <w:t>income</w:t>
      </w:r>
      <w:r w:rsidR="00033D63" w:rsidRPr="00896765">
        <w:rPr>
          <w:rFonts w:asciiTheme="majorBidi" w:hAnsiTheme="majorBidi" w:cstheme="majorBidi"/>
          <w:sz w:val="24"/>
          <w:szCs w:val="24"/>
        </w:rPr>
        <w:t xml:space="preserve">. </w:t>
      </w:r>
      <w:r w:rsidR="00966373" w:rsidRPr="00896765">
        <w:rPr>
          <w:rFonts w:asciiTheme="majorBidi" w:hAnsiTheme="majorBidi" w:cstheme="majorBidi"/>
          <w:sz w:val="24"/>
          <w:szCs w:val="24"/>
        </w:rPr>
        <w:t xml:space="preserve">People with </w:t>
      </w:r>
      <w:r w:rsidR="00033D63" w:rsidRPr="00896765">
        <w:rPr>
          <w:rFonts w:asciiTheme="majorBidi" w:hAnsiTheme="majorBidi" w:cstheme="majorBidi"/>
          <w:sz w:val="24"/>
          <w:szCs w:val="24"/>
        </w:rPr>
        <w:t xml:space="preserve">similar </w:t>
      </w:r>
      <w:r w:rsidR="00966373" w:rsidRPr="00896765">
        <w:rPr>
          <w:rFonts w:asciiTheme="majorBidi" w:hAnsiTheme="majorBidi" w:cstheme="majorBidi"/>
          <w:sz w:val="24"/>
          <w:szCs w:val="24"/>
        </w:rPr>
        <w:t>job</w:t>
      </w:r>
      <w:r w:rsidR="00033D63" w:rsidRPr="00896765">
        <w:rPr>
          <w:rFonts w:asciiTheme="majorBidi" w:hAnsiTheme="majorBidi" w:cstheme="majorBidi"/>
          <w:sz w:val="24"/>
          <w:szCs w:val="24"/>
        </w:rPr>
        <w:t>s</w:t>
      </w:r>
      <w:r w:rsidR="00966373" w:rsidRPr="00896765">
        <w:rPr>
          <w:rFonts w:asciiTheme="majorBidi" w:hAnsiTheme="majorBidi" w:cstheme="majorBidi"/>
          <w:sz w:val="24"/>
          <w:szCs w:val="24"/>
        </w:rPr>
        <w:t xml:space="preserve"> tend to have similar incomes, </w:t>
      </w:r>
      <w:r w:rsidR="00033D63" w:rsidRPr="00896765">
        <w:rPr>
          <w:rFonts w:asciiTheme="majorBidi" w:hAnsiTheme="majorBidi" w:cstheme="majorBidi"/>
          <w:sz w:val="24"/>
          <w:szCs w:val="24"/>
        </w:rPr>
        <w:t>generating another source of similarity of</w:t>
      </w:r>
      <w:r w:rsidR="00966373" w:rsidRPr="00896765">
        <w:rPr>
          <w:rFonts w:asciiTheme="majorBidi" w:hAnsiTheme="majorBidi" w:cstheme="majorBidi"/>
          <w:sz w:val="24"/>
          <w:szCs w:val="24"/>
        </w:rPr>
        <w:t xml:space="preserve"> residential preferences and choices (Schelling 1971). </w:t>
      </w:r>
      <w:r w:rsidRPr="00896765">
        <w:rPr>
          <w:rFonts w:asciiTheme="majorBidi" w:hAnsiTheme="majorBidi" w:cstheme="majorBidi"/>
          <w:sz w:val="24"/>
          <w:szCs w:val="24"/>
        </w:rPr>
        <w:t>Although residential sorting is to be expected</w:t>
      </w:r>
      <w:r w:rsidR="008803A9" w:rsidRPr="00896765">
        <w:rPr>
          <w:rFonts w:asciiTheme="majorBidi" w:hAnsiTheme="majorBidi" w:cstheme="majorBidi"/>
          <w:sz w:val="24"/>
          <w:szCs w:val="24"/>
        </w:rPr>
        <w:t>,</w:t>
      </w:r>
      <w:r w:rsidR="00033D63" w:rsidRPr="00896765">
        <w:rPr>
          <w:rFonts w:asciiTheme="majorBidi" w:hAnsiTheme="majorBidi" w:cstheme="majorBidi"/>
          <w:sz w:val="24"/>
          <w:szCs w:val="24"/>
        </w:rPr>
        <w:t xml:space="preserve"> it </w:t>
      </w:r>
      <w:r w:rsidR="00966373" w:rsidRPr="00896765">
        <w:rPr>
          <w:rFonts w:asciiTheme="majorBidi" w:hAnsiTheme="majorBidi" w:cstheme="majorBidi"/>
          <w:sz w:val="24"/>
          <w:szCs w:val="24"/>
        </w:rPr>
        <w:t xml:space="preserve">is important to know and understand </w:t>
      </w:r>
      <w:r w:rsidRPr="00896765">
        <w:rPr>
          <w:rFonts w:asciiTheme="majorBidi" w:hAnsiTheme="majorBidi" w:cstheme="majorBidi"/>
          <w:sz w:val="24"/>
          <w:szCs w:val="24"/>
        </w:rPr>
        <w:t xml:space="preserve">its </w:t>
      </w:r>
      <w:r w:rsidR="00966373" w:rsidRPr="00896765">
        <w:rPr>
          <w:rFonts w:asciiTheme="majorBidi" w:hAnsiTheme="majorBidi" w:cstheme="majorBidi"/>
          <w:sz w:val="24"/>
          <w:szCs w:val="24"/>
        </w:rPr>
        <w:t xml:space="preserve">extent and pattern, especially because neighbourhood composition influences social and economic </w:t>
      </w:r>
      <w:r w:rsidR="008803A9" w:rsidRPr="00896765">
        <w:rPr>
          <w:rFonts w:asciiTheme="majorBidi" w:hAnsiTheme="majorBidi" w:cstheme="majorBidi"/>
          <w:sz w:val="24"/>
          <w:szCs w:val="24"/>
        </w:rPr>
        <w:t>outcomes (</w:t>
      </w:r>
      <w:proofErr w:type="spellStart"/>
      <w:r w:rsidR="00966373" w:rsidRPr="00896765">
        <w:rPr>
          <w:rFonts w:asciiTheme="majorBidi" w:hAnsiTheme="majorBidi" w:cstheme="majorBidi"/>
          <w:sz w:val="24"/>
          <w:szCs w:val="24"/>
        </w:rPr>
        <w:t>Maré</w:t>
      </w:r>
      <w:proofErr w:type="spellEnd"/>
      <w:r w:rsidR="008803A9" w:rsidRPr="00896765">
        <w:rPr>
          <w:rFonts w:asciiTheme="majorBidi" w:hAnsiTheme="majorBidi" w:cstheme="majorBidi"/>
          <w:sz w:val="24"/>
          <w:szCs w:val="24"/>
        </w:rPr>
        <w:t xml:space="preserve"> </w:t>
      </w:r>
      <w:r w:rsidR="008803A9" w:rsidRPr="00DE60AD">
        <w:rPr>
          <w:rFonts w:asciiTheme="majorBidi" w:hAnsiTheme="majorBidi" w:cstheme="majorBidi"/>
          <w:i/>
          <w:sz w:val="24"/>
          <w:szCs w:val="24"/>
        </w:rPr>
        <w:t>et al.</w:t>
      </w:r>
      <w:r w:rsidR="00966373" w:rsidRPr="00DE60AD">
        <w:rPr>
          <w:rFonts w:asciiTheme="majorBidi" w:hAnsiTheme="majorBidi" w:cstheme="majorBidi"/>
          <w:sz w:val="24"/>
          <w:szCs w:val="24"/>
        </w:rPr>
        <w:t xml:space="preserve"> </w:t>
      </w:r>
      <w:r w:rsidR="00966373" w:rsidRPr="00896765">
        <w:rPr>
          <w:rFonts w:asciiTheme="majorBidi" w:hAnsiTheme="majorBidi" w:cstheme="majorBidi"/>
          <w:sz w:val="24"/>
          <w:szCs w:val="24"/>
        </w:rPr>
        <w:t xml:space="preserve">2012). </w:t>
      </w:r>
    </w:p>
    <w:p w14:paraId="716381DF" w14:textId="77777777" w:rsidR="00FE5EE3" w:rsidRPr="00896765" w:rsidRDefault="00FE5EE3" w:rsidP="00FE5EE3">
      <w:pPr>
        <w:spacing w:after="0" w:line="288" w:lineRule="auto"/>
        <w:ind w:firstLine="720"/>
        <w:jc w:val="both"/>
        <w:rPr>
          <w:rFonts w:asciiTheme="majorBidi" w:hAnsiTheme="majorBidi" w:cstheme="majorBidi"/>
          <w:sz w:val="24"/>
          <w:szCs w:val="24"/>
        </w:rPr>
      </w:pPr>
    </w:p>
    <w:p w14:paraId="433241DD" w14:textId="3C7D4402" w:rsidR="00966373" w:rsidRDefault="00966373"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Differences in residential location </w:t>
      </w:r>
      <w:r w:rsidR="00033D63" w:rsidRPr="00896765">
        <w:rPr>
          <w:rFonts w:asciiTheme="majorBidi" w:hAnsiTheme="majorBidi" w:cstheme="majorBidi"/>
          <w:sz w:val="24"/>
          <w:szCs w:val="24"/>
        </w:rPr>
        <w:t>patterns between population groups can lead to sorting-driven inequalities between residential areas. In the United States</w:t>
      </w:r>
      <w:r w:rsidR="00031B8E" w:rsidRPr="00896765">
        <w:rPr>
          <w:rFonts w:asciiTheme="majorBidi" w:hAnsiTheme="majorBidi" w:cstheme="majorBidi"/>
          <w:sz w:val="24"/>
          <w:szCs w:val="24"/>
        </w:rPr>
        <w:t>,</w:t>
      </w:r>
      <w:r w:rsidR="00033D63" w:rsidRPr="00896765">
        <w:rPr>
          <w:rFonts w:asciiTheme="majorBidi" w:hAnsiTheme="majorBidi" w:cstheme="majorBidi"/>
          <w:sz w:val="24"/>
          <w:szCs w:val="24"/>
        </w:rPr>
        <w:t xml:space="preserve"> the emphasis in the </w:t>
      </w:r>
      <w:r w:rsidR="00031B8E" w:rsidRPr="00896765">
        <w:rPr>
          <w:rFonts w:asciiTheme="majorBidi" w:hAnsiTheme="majorBidi" w:cstheme="majorBidi"/>
          <w:sz w:val="24"/>
          <w:szCs w:val="24"/>
        </w:rPr>
        <w:t xml:space="preserve">extant </w:t>
      </w:r>
      <w:r w:rsidR="00033D63" w:rsidRPr="00896765">
        <w:rPr>
          <w:rFonts w:asciiTheme="majorBidi" w:hAnsiTheme="majorBidi" w:cstheme="majorBidi"/>
          <w:sz w:val="24"/>
          <w:szCs w:val="24"/>
        </w:rPr>
        <w:t xml:space="preserve">literature </w:t>
      </w:r>
      <w:r w:rsidR="00031B8E" w:rsidRPr="00896765">
        <w:rPr>
          <w:rFonts w:asciiTheme="majorBidi" w:hAnsiTheme="majorBidi" w:cstheme="majorBidi"/>
          <w:sz w:val="24"/>
          <w:szCs w:val="24"/>
        </w:rPr>
        <w:t>has been</w:t>
      </w:r>
      <w:r w:rsidR="00033D63" w:rsidRPr="00896765">
        <w:rPr>
          <w:rFonts w:asciiTheme="majorBidi" w:hAnsiTheme="majorBidi" w:cstheme="majorBidi"/>
          <w:sz w:val="24"/>
          <w:szCs w:val="24"/>
        </w:rPr>
        <w:t xml:space="preserve"> on</w:t>
      </w:r>
      <w:r w:rsidRPr="00896765">
        <w:rPr>
          <w:rFonts w:asciiTheme="majorBidi" w:hAnsiTheme="majorBidi" w:cstheme="majorBidi"/>
          <w:sz w:val="24"/>
          <w:szCs w:val="24"/>
        </w:rPr>
        <w:t xml:space="preserve"> </w:t>
      </w:r>
      <w:r w:rsidR="00033D63" w:rsidRPr="00896765">
        <w:rPr>
          <w:rFonts w:asciiTheme="majorBidi" w:hAnsiTheme="majorBidi" w:cstheme="majorBidi"/>
          <w:sz w:val="24"/>
          <w:szCs w:val="24"/>
        </w:rPr>
        <w:t xml:space="preserve">racial </w:t>
      </w:r>
      <w:r w:rsidRPr="00896765">
        <w:rPr>
          <w:rFonts w:asciiTheme="majorBidi" w:hAnsiTheme="majorBidi" w:cstheme="majorBidi"/>
          <w:sz w:val="24"/>
          <w:szCs w:val="24"/>
        </w:rPr>
        <w:t>residential segregation</w:t>
      </w:r>
      <w:r w:rsidR="00033D63" w:rsidRPr="00896765">
        <w:rPr>
          <w:rFonts w:asciiTheme="majorBidi" w:hAnsiTheme="majorBidi" w:cstheme="majorBidi"/>
          <w:sz w:val="24"/>
          <w:szCs w:val="24"/>
        </w:rPr>
        <w:t>, which</w:t>
      </w:r>
      <w:r w:rsidRPr="00896765">
        <w:rPr>
          <w:rFonts w:asciiTheme="majorBidi" w:hAnsiTheme="majorBidi" w:cstheme="majorBidi"/>
          <w:sz w:val="24"/>
          <w:szCs w:val="24"/>
        </w:rPr>
        <w:t xml:space="preserve"> brings with it all of the disadvantages and advantages associated with race (Bennett 2011). </w:t>
      </w:r>
      <w:r w:rsidR="00031B8E" w:rsidRPr="00896765">
        <w:rPr>
          <w:rFonts w:asciiTheme="majorBidi" w:hAnsiTheme="majorBidi" w:cstheme="majorBidi"/>
          <w:sz w:val="24"/>
          <w:szCs w:val="24"/>
        </w:rPr>
        <w:t>If races are concentrated in particular n</w:t>
      </w:r>
      <w:r w:rsidRPr="00896765">
        <w:rPr>
          <w:rFonts w:asciiTheme="majorBidi" w:hAnsiTheme="majorBidi" w:cstheme="majorBidi"/>
          <w:sz w:val="24"/>
          <w:szCs w:val="24"/>
        </w:rPr>
        <w:t>eighbourhoods</w:t>
      </w:r>
      <w:r w:rsidR="00031B8E" w:rsidRPr="00896765">
        <w:rPr>
          <w:rFonts w:asciiTheme="majorBidi" w:hAnsiTheme="majorBidi" w:cstheme="majorBidi"/>
          <w:sz w:val="24"/>
          <w:szCs w:val="24"/>
        </w:rPr>
        <w:t>,</w:t>
      </w:r>
      <w:r w:rsidRPr="00896765">
        <w:rPr>
          <w:rFonts w:asciiTheme="majorBidi" w:hAnsiTheme="majorBidi" w:cstheme="majorBidi"/>
          <w:sz w:val="24"/>
          <w:szCs w:val="24"/>
        </w:rPr>
        <w:t xml:space="preserve"> </w:t>
      </w:r>
      <w:r w:rsidR="00031B8E" w:rsidRPr="00896765">
        <w:rPr>
          <w:rFonts w:asciiTheme="majorBidi" w:hAnsiTheme="majorBidi" w:cstheme="majorBidi"/>
          <w:sz w:val="24"/>
          <w:szCs w:val="24"/>
        </w:rPr>
        <w:t xml:space="preserve">this may </w:t>
      </w:r>
      <w:r w:rsidR="006427BD" w:rsidRPr="00896765">
        <w:rPr>
          <w:rFonts w:asciiTheme="majorBidi" w:hAnsiTheme="majorBidi" w:cstheme="majorBidi"/>
          <w:sz w:val="24"/>
          <w:szCs w:val="24"/>
        </w:rPr>
        <w:t xml:space="preserve">exacerbate </w:t>
      </w:r>
      <w:r w:rsidRPr="00896765">
        <w:rPr>
          <w:rFonts w:asciiTheme="majorBidi" w:hAnsiTheme="majorBidi" w:cstheme="majorBidi"/>
          <w:sz w:val="24"/>
          <w:szCs w:val="24"/>
        </w:rPr>
        <w:t>existing inequality in terms of earnings, wealth and poverty (</w:t>
      </w:r>
      <w:proofErr w:type="spellStart"/>
      <w:r w:rsidRPr="00896765">
        <w:rPr>
          <w:rFonts w:asciiTheme="majorBidi" w:hAnsiTheme="majorBidi" w:cstheme="majorBidi"/>
          <w:sz w:val="24"/>
          <w:szCs w:val="24"/>
        </w:rPr>
        <w:t>Grodsky</w:t>
      </w:r>
      <w:proofErr w:type="spellEnd"/>
      <w:r w:rsidRPr="00896765">
        <w:rPr>
          <w:rFonts w:asciiTheme="majorBidi" w:hAnsiTheme="majorBidi" w:cstheme="majorBidi"/>
          <w:sz w:val="24"/>
          <w:szCs w:val="24"/>
        </w:rPr>
        <w:t xml:space="preserve"> </w:t>
      </w:r>
      <w:r w:rsidR="00515CC9" w:rsidRPr="00896765">
        <w:rPr>
          <w:rFonts w:asciiTheme="majorBidi" w:hAnsiTheme="majorBidi" w:cstheme="majorBidi"/>
          <w:sz w:val="24"/>
          <w:szCs w:val="24"/>
        </w:rPr>
        <w:t>and</w:t>
      </w:r>
      <w:r w:rsidRPr="00896765">
        <w:rPr>
          <w:rFonts w:asciiTheme="majorBidi" w:hAnsiTheme="majorBidi" w:cstheme="majorBidi"/>
          <w:sz w:val="24"/>
          <w:szCs w:val="24"/>
        </w:rPr>
        <w:t xml:space="preserve"> Pager 200</w:t>
      </w:r>
      <w:r w:rsidR="00BF2A0C">
        <w:rPr>
          <w:rFonts w:asciiTheme="majorBidi" w:hAnsiTheme="majorBidi" w:cstheme="majorBidi"/>
          <w:sz w:val="24"/>
          <w:szCs w:val="24"/>
        </w:rPr>
        <w:t>1</w:t>
      </w:r>
      <w:r w:rsidR="00DE60AD">
        <w:rPr>
          <w:rFonts w:asciiTheme="majorBidi" w:hAnsiTheme="majorBidi" w:cstheme="majorBidi"/>
          <w:sz w:val="24"/>
          <w:szCs w:val="24"/>
        </w:rPr>
        <w:t>,</w:t>
      </w:r>
      <w:r w:rsidRPr="00896765">
        <w:rPr>
          <w:rFonts w:asciiTheme="majorBidi" w:hAnsiTheme="majorBidi" w:cstheme="majorBidi"/>
          <w:sz w:val="24"/>
          <w:szCs w:val="24"/>
        </w:rPr>
        <w:t xml:space="preserve"> Margo 1997). </w:t>
      </w:r>
      <w:r w:rsidR="006427BD" w:rsidRPr="00896765">
        <w:rPr>
          <w:rFonts w:asciiTheme="majorBidi" w:hAnsiTheme="majorBidi" w:cstheme="majorBidi"/>
          <w:sz w:val="24"/>
          <w:szCs w:val="24"/>
        </w:rPr>
        <w:t>R</w:t>
      </w:r>
      <w:r w:rsidRPr="00896765">
        <w:rPr>
          <w:rFonts w:asciiTheme="majorBidi" w:hAnsiTheme="majorBidi" w:cstheme="majorBidi"/>
          <w:sz w:val="24"/>
          <w:szCs w:val="24"/>
        </w:rPr>
        <w:t xml:space="preserve">acially concentrated poor neighbourhoods </w:t>
      </w:r>
      <w:r w:rsidR="006427BD" w:rsidRPr="00896765">
        <w:rPr>
          <w:rFonts w:asciiTheme="majorBidi" w:hAnsiTheme="majorBidi" w:cstheme="majorBidi"/>
          <w:sz w:val="24"/>
          <w:szCs w:val="24"/>
        </w:rPr>
        <w:t xml:space="preserve">may be more susceptible </w:t>
      </w:r>
      <w:r w:rsidRPr="00896765">
        <w:rPr>
          <w:rFonts w:asciiTheme="majorBidi" w:hAnsiTheme="majorBidi" w:cstheme="majorBidi"/>
          <w:sz w:val="24"/>
          <w:szCs w:val="24"/>
        </w:rPr>
        <w:t>to social problems like lower quality social institutions</w:t>
      </w:r>
      <w:r w:rsidR="00033D63" w:rsidRPr="00896765">
        <w:rPr>
          <w:rFonts w:asciiTheme="majorBidi" w:hAnsiTheme="majorBidi" w:cstheme="majorBidi"/>
          <w:sz w:val="24"/>
          <w:szCs w:val="24"/>
        </w:rPr>
        <w:t xml:space="preserve">, </w:t>
      </w:r>
      <w:r w:rsidRPr="00896765">
        <w:rPr>
          <w:rFonts w:asciiTheme="majorBidi" w:hAnsiTheme="majorBidi" w:cstheme="majorBidi"/>
          <w:sz w:val="24"/>
          <w:szCs w:val="24"/>
        </w:rPr>
        <w:t>low property value</w:t>
      </w:r>
      <w:r w:rsidR="00033D63" w:rsidRPr="00896765">
        <w:rPr>
          <w:rFonts w:asciiTheme="majorBidi" w:hAnsiTheme="majorBidi" w:cstheme="majorBidi"/>
          <w:sz w:val="24"/>
          <w:szCs w:val="24"/>
        </w:rPr>
        <w:t>s</w:t>
      </w:r>
      <w:r w:rsidRPr="00896765">
        <w:rPr>
          <w:rFonts w:asciiTheme="majorBidi" w:hAnsiTheme="majorBidi" w:cstheme="majorBidi"/>
          <w:sz w:val="24"/>
          <w:szCs w:val="24"/>
        </w:rPr>
        <w:t xml:space="preserve">, </w:t>
      </w:r>
      <w:r w:rsidR="00033D63" w:rsidRPr="00896765">
        <w:rPr>
          <w:rFonts w:asciiTheme="majorBidi" w:hAnsiTheme="majorBidi" w:cstheme="majorBidi"/>
          <w:sz w:val="24"/>
          <w:szCs w:val="24"/>
        </w:rPr>
        <w:t xml:space="preserve">lower </w:t>
      </w:r>
      <w:r w:rsidRPr="00896765">
        <w:rPr>
          <w:rFonts w:asciiTheme="majorBidi" w:hAnsiTheme="majorBidi" w:cstheme="majorBidi"/>
          <w:sz w:val="24"/>
          <w:szCs w:val="24"/>
        </w:rPr>
        <w:t>education</w:t>
      </w:r>
      <w:r w:rsidR="006427BD" w:rsidRPr="00896765">
        <w:rPr>
          <w:rFonts w:asciiTheme="majorBidi" w:hAnsiTheme="majorBidi" w:cstheme="majorBidi"/>
          <w:sz w:val="24"/>
          <w:szCs w:val="24"/>
        </w:rPr>
        <w:t>,</w:t>
      </w:r>
      <w:r w:rsidRPr="00896765">
        <w:rPr>
          <w:rFonts w:asciiTheme="majorBidi" w:hAnsiTheme="majorBidi" w:cstheme="majorBidi"/>
          <w:sz w:val="24"/>
          <w:szCs w:val="24"/>
        </w:rPr>
        <w:t xml:space="preserve"> </w:t>
      </w:r>
      <w:r w:rsidR="006427BD" w:rsidRPr="00896765">
        <w:rPr>
          <w:rFonts w:asciiTheme="majorBidi" w:hAnsiTheme="majorBidi" w:cstheme="majorBidi"/>
          <w:sz w:val="24"/>
          <w:szCs w:val="24"/>
        </w:rPr>
        <w:t>and</w:t>
      </w:r>
      <w:r w:rsidRPr="00896765">
        <w:rPr>
          <w:rFonts w:asciiTheme="majorBidi" w:hAnsiTheme="majorBidi" w:cstheme="majorBidi"/>
          <w:sz w:val="24"/>
          <w:szCs w:val="24"/>
        </w:rPr>
        <w:t xml:space="preserve"> </w:t>
      </w:r>
      <w:r w:rsidR="00033D63" w:rsidRPr="00896765">
        <w:rPr>
          <w:rFonts w:asciiTheme="majorBidi" w:hAnsiTheme="majorBidi" w:cstheme="majorBidi"/>
          <w:sz w:val="24"/>
          <w:szCs w:val="24"/>
        </w:rPr>
        <w:t xml:space="preserve">less </w:t>
      </w:r>
      <w:r w:rsidRPr="00896765">
        <w:rPr>
          <w:rFonts w:asciiTheme="majorBidi" w:hAnsiTheme="majorBidi" w:cstheme="majorBidi"/>
          <w:sz w:val="24"/>
          <w:szCs w:val="24"/>
        </w:rPr>
        <w:t xml:space="preserve">employment </w:t>
      </w:r>
      <w:r w:rsidR="00033D63" w:rsidRPr="00896765">
        <w:rPr>
          <w:rFonts w:asciiTheme="majorBidi" w:hAnsiTheme="majorBidi" w:cstheme="majorBidi"/>
          <w:sz w:val="24"/>
          <w:szCs w:val="24"/>
        </w:rPr>
        <w:t xml:space="preserve">opportunities </w:t>
      </w:r>
      <w:r w:rsidRPr="00896765">
        <w:rPr>
          <w:rFonts w:asciiTheme="majorBidi" w:hAnsiTheme="majorBidi" w:cstheme="majorBidi"/>
          <w:sz w:val="24"/>
          <w:szCs w:val="24"/>
        </w:rPr>
        <w:t>(Halpern-</w:t>
      </w:r>
      <w:proofErr w:type="spellStart"/>
      <w:r w:rsidRPr="00896765">
        <w:rPr>
          <w:rFonts w:asciiTheme="majorBidi" w:hAnsiTheme="majorBidi" w:cstheme="majorBidi"/>
          <w:sz w:val="24"/>
          <w:szCs w:val="24"/>
        </w:rPr>
        <w:t>Felsher</w:t>
      </w:r>
      <w:proofErr w:type="spellEnd"/>
      <w:r w:rsidRPr="00896765">
        <w:rPr>
          <w:rFonts w:asciiTheme="majorBidi" w:hAnsiTheme="majorBidi" w:cstheme="majorBidi"/>
          <w:sz w:val="24"/>
          <w:szCs w:val="24"/>
        </w:rPr>
        <w:t xml:space="preserve"> </w:t>
      </w:r>
      <w:r w:rsidR="00DE60AD" w:rsidRPr="00DE60AD">
        <w:rPr>
          <w:rFonts w:asciiTheme="majorBidi" w:hAnsiTheme="majorBidi" w:cstheme="majorBidi"/>
          <w:i/>
          <w:sz w:val="24"/>
          <w:szCs w:val="24"/>
        </w:rPr>
        <w:t>et al.</w:t>
      </w:r>
      <w:r w:rsidR="00DE60AD">
        <w:rPr>
          <w:rFonts w:asciiTheme="majorBidi" w:hAnsiTheme="majorBidi" w:cstheme="majorBidi"/>
          <w:sz w:val="24"/>
          <w:szCs w:val="24"/>
        </w:rPr>
        <w:t xml:space="preserve"> </w:t>
      </w:r>
      <w:r w:rsidRPr="00896765">
        <w:rPr>
          <w:rFonts w:asciiTheme="majorBidi" w:hAnsiTheme="majorBidi" w:cstheme="majorBidi"/>
          <w:sz w:val="24"/>
          <w:szCs w:val="24"/>
        </w:rPr>
        <w:t>1997</w:t>
      </w:r>
      <w:r w:rsidR="00DE60AD">
        <w:rPr>
          <w:rFonts w:asciiTheme="majorBidi" w:hAnsiTheme="majorBidi" w:cstheme="majorBidi"/>
          <w:sz w:val="24"/>
          <w:szCs w:val="24"/>
        </w:rPr>
        <w:t>,</w:t>
      </w:r>
      <w:r w:rsidRPr="00896765">
        <w:rPr>
          <w:rFonts w:asciiTheme="majorBidi" w:hAnsiTheme="majorBidi" w:cstheme="majorBidi"/>
          <w:sz w:val="24"/>
          <w:szCs w:val="24"/>
        </w:rPr>
        <w:t xml:space="preserve"> Massey </w:t>
      </w:r>
      <w:r w:rsidR="00515CC9" w:rsidRPr="00896765">
        <w:rPr>
          <w:rFonts w:asciiTheme="majorBidi" w:hAnsiTheme="majorBidi" w:cstheme="majorBidi"/>
          <w:sz w:val="24"/>
          <w:szCs w:val="24"/>
        </w:rPr>
        <w:t>and</w:t>
      </w:r>
      <w:r w:rsidRPr="00896765">
        <w:rPr>
          <w:rFonts w:asciiTheme="majorBidi" w:hAnsiTheme="majorBidi" w:cstheme="majorBidi"/>
          <w:sz w:val="24"/>
          <w:szCs w:val="24"/>
        </w:rPr>
        <w:t xml:space="preserve"> Denton 1993). </w:t>
      </w:r>
    </w:p>
    <w:p w14:paraId="171AE6CE" w14:textId="77777777" w:rsidR="00FE5EE3" w:rsidRPr="00896765" w:rsidRDefault="00FE5EE3" w:rsidP="00FE5EE3">
      <w:pPr>
        <w:spacing w:after="0" w:line="288" w:lineRule="auto"/>
        <w:ind w:firstLine="720"/>
        <w:jc w:val="both"/>
        <w:rPr>
          <w:rFonts w:asciiTheme="majorBidi" w:hAnsiTheme="majorBidi" w:cstheme="majorBidi"/>
          <w:sz w:val="24"/>
          <w:szCs w:val="24"/>
        </w:rPr>
      </w:pPr>
    </w:p>
    <w:p w14:paraId="7A1584F0" w14:textId="59A76E54" w:rsidR="00DC67B5" w:rsidRPr="00896765" w:rsidRDefault="00F44FA4"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In New Zealand, inequality exi</w:t>
      </w:r>
      <w:r w:rsidR="006427BD" w:rsidRPr="00896765">
        <w:rPr>
          <w:rFonts w:asciiTheme="majorBidi" w:hAnsiTheme="majorBidi" w:cstheme="majorBidi"/>
          <w:sz w:val="24"/>
          <w:szCs w:val="24"/>
        </w:rPr>
        <w:t>s</w:t>
      </w:r>
      <w:r w:rsidRPr="00896765">
        <w:rPr>
          <w:rFonts w:asciiTheme="majorBidi" w:hAnsiTheme="majorBidi" w:cstheme="majorBidi"/>
          <w:sz w:val="24"/>
          <w:szCs w:val="24"/>
        </w:rPr>
        <w:t xml:space="preserve">ts in all five spheres </w:t>
      </w:r>
      <w:r w:rsidR="00B85070" w:rsidRPr="00896765">
        <w:rPr>
          <w:rFonts w:asciiTheme="majorBidi" w:hAnsiTheme="majorBidi" w:cstheme="majorBidi"/>
          <w:sz w:val="24"/>
          <w:szCs w:val="24"/>
        </w:rPr>
        <w:t xml:space="preserve">of government policy concerned with welfare and wellbeing, </w:t>
      </w:r>
      <w:r w:rsidR="006427BD" w:rsidRPr="00896765">
        <w:rPr>
          <w:rFonts w:asciiTheme="majorBidi" w:hAnsiTheme="majorBidi" w:cstheme="majorBidi"/>
          <w:sz w:val="24"/>
          <w:szCs w:val="24"/>
        </w:rPr>
        <w:t>being</w:t>
      </w:r>
      <w:r w:rsidR="00B85070"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income, employment, housing, health and education. </w:t>
      </w:r>
      <w:r w:rsidR="00B85070" w:rsidRPr="00896765">
        <w:rPr>
          <w:rFonts w:asciiTheme="majorBidi" w:hAnsiTheme="majorBidi" w:cstheme="majorBidi"/>
          <w:sz w:val="24"/>
          <w:szCs w:val="24"/>
        </w:rPr>
        <w:t xml:space="preserve">Spatial segregation </w:t>
      </w:r>
      <w:r w:rsidR="006427BD" w:rsidRPr="00896765">
        <w:rPr>
          <w:rFonts w:asciiTheme="majorBidi" w:hAnsiTheme="majorBidi" w:cstheme="majorBidi"/>
          <w:sz w:val="24"/>
          <w:szCs w:val="24"/>
        </w:rPr>
        <w:t>or</w:t>
      </w:r>
      <w:r w:rsidR="00B85070" w:rsidRPr="00896765">
        <w:rPr>
          <w:rFonts w:asciiTheme="majorBidi" w:hAnsiTheme="majorBidi" w:cstheme="majorBidi"/>
          <w:sz w:val="24"/>
          <w:szCs w:val="24"/>
        </w:rPr>
        <w:t xml:space="preserve"> sorting can create </w:t>
      </w:r>
      <w:r w:rsidRPr="00896765">
        <w:rPr>
          <w:rFonts w:asciiTheme="majorBidi" w:hAnsiTheme="majorBidi" w:cstheme="majorBidi"/>
          <w:sz w:val="24"/>
          <w:szCs w:val="24"/>
        </w:rPr>
        <w:t>a vicious cycle of disadvantages</w:t>
      </w:r>
      <w:r w:rsidR="00B85070"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 </w:t>
      </w:r>
      <w:r w:rsidR="00B85070" w:rsidRPr="00896765">
        <w:rPr>
          <w:rFonts w:asciiTheme="majorBidi" w:hAnsiTheme="majorBidi" w:cstheme="majorBidi"/>
          <w:sz w:val="24"/>
          <w:szCs w:val="24"/>
        </w:rPr>
        <w:t xml:space="preserve">a </w:t>
      </w:r>
      <w:r w:rsidRPr="00896765">
        <w:rPr>
          <w:rFonts w:asciiTheme="majorBidi" w:hAnsiTheme="majorBidi" w:cstheme="majorBidi"/>
          <w:sz w:val="24"/>
          <w:szCs w:val="24"/>
        </w:rPr>
        <w:t xml:space="preserve">lack of </w:t>
      </w:r>
      <w:r w:rsidR="00B85070" w:rsidRPr="00896765">
        <w:rPr>
          <w:rFonts w:asciiTheme="majorBidi" w:hAnsiTheme="majorBidi" w:cstheme="majorBidi"/>
          <w:sz w:val="24"/>
          <w:szCs w:val="24"/>
        </w:rPr>
        <w:t xml:space="preserve">secure and well-paid </w:t>
      </w:r>
      <w:r w:rsidRPr="00896765">
        <w:rPr>
          <w:rFonts w:asciiTheme="majorBidi" w:hAnsiTheme="majorBidi" w:cstheme="majorBidi"/>
          <w:sz w:val="24"/>
          <w:szCs w:val="24"/>
        </w:rPr>
        <w:t xml:space="preserve">employment leads to low income, which </w:t>
      </w:r>
      <w:r w:rsidR="00B85070" w:rsidRPr="00896765">
        <w:rPr>
          <w:rFonts w:asciiTheme="majorBidi" w:hAnsiTheme="majorBidi" w:cstheme="majorBidi"/>
          <w:sz w:val="24"/>
          <w:szCs w:val="24"/>
        </w:rPr>
        <w:t xml:space="preserve">in turn </w:t>
      </w:r>
      <w:r w:rsidRPr="00896765">
        <w:rPr>
          <w:rFonts w:asciiTheme="majorBidi" w:hAnsiTheme="majorBidi" w:cstheme="majorBidi"/>
          <w:sz w:val="24"/>
          <w:szCs w:val="24"/>
        </w:rPr>
        <w:t xml:space="preserve">leads to low quality housing. Low quality housing makes it hard to maintain good health. </w:t>
      </w:r>
      <w:r w:rsidR="00B85070" w:rsidRPr="00896765">
        <w:rPr>
          <w:rFonts w:asciiTheme="majorBidi" w:hAnsiTheme="majorBidi" w:cstheme="majorBidi"/>
          <w:sz w:val="24"/>
          <w:szCs w:val="24"/>
        </w:rPr>
        <w:t>Low income can create barriers to access to</w:t>
      </w:r>
      <w:r w:rsidRPr="00896765">
        <w:rPr>
          <w:rFonts w:asciiTheme="majorBidi" w:hAnsiTheme="majorBidi" w:cstheme="majorBidi"/>
          <w:sz w:val="24"/>
          <w:szCs w:val="24"/>
        </w:rPr>
        <w:t xml:space="preserve"> good education</w:t>
      </w:r>
      <w:r w:rsidR="00B85070" w:rsidRPr="00896765">
        <w:rPr>
          <w:rFonts w:asciiTheme="majorBidi" w:hAnsiTheme="majorBidi" w:cstheme="majorBidi"/>
          <w:sz w:val="24"/>
          <w:szCs w:val="24"/>
        </w:rPr>
        <w:t>, which</w:t>
      </w:r>
      <w:r w:rsidRPr="00896765">
        <w:rPr>
          <w:rFonts w:asciiTheme="majorBidi" w:hAnsiTheme="majorBidi" w:cstheme="majorBidi"/>
          <w:sz w:val="24"/>
          <w:szCs w:val="24"/>
        </w:rPr>
        <w:t xml:space="preserve"> leads to low </w:t>
      </w:r>
      <w:r w:rsidR="00B85070" w:rsidRPr="00896765">
        <w:rPr>
          <w:rFonts w:asciiTheme="majorBidi" w:hAnsiTheme="majorBidi" w:cstheme="majorBidi"/>
          <w:sz w:val="24"/>
          <w:szCs w:val="24"/>
        </w:rPr>
        <w:t xml:space="preserve">future </w:t>
      </w:r>
      <w:r w:rsidRPr="00896765">
        <w:rPr>
          <w:rFonts w:asciiTheme="majorBidi" w:hAnsiTheme="majorBidi" w:cstheme="majorBidi"/>
          <w:sz w:val="24"/>
          <w:szCs w:val="24"/>
        </w:rPr>
        <w:t xml:space="preserve">employment opportunities </w:t>
      </w:r>
      <w:r w:rsidR="00B85070" w:rsidRPr="00896765">
        <w:rPr>
          <w:rFonts w:asciiTheme="majorBidi" w:hAnsiTheme="majorBidi" w:cstheme="majorBidi"/>
          <w:sz w:val="24"/>
          <w:szCs w:val="24"/>
        </w:rPr>
        <w:t xml:space="preserve">for children, </w:t>
      </w:r>
      <w:r w:rsidRPr="00896765">
        <w:rPr>
          <w:rFonts w:asciiTheme="majorBidi" w:hAnsiTheme="majorBidi" w:cstheme="majorBidi"/>
          <w:sz w:val="24"/>
          <w:szCs w:val="24"/>
        </w:rPr>
        <w:t xml:space="preserve">which </w:t>
      </w:r>
      <w:r w:rsidR="00B85070" w:rsidRPr="00896765">
        <w:rPr>
          <w:rFonts w:asciiTheme="majorBidi" w:hAnsiTheme="majorBidi" w:cstheme="majorBidi"/>
          <w:sz w:val="24"/>
          <w:szCs w:val="24"/>
        </w:rPr>
        <w:lastRenderedPageBreak/>
        <w:t xml:space="preserve">reinforces </w:t>
      </w:r>
      <w:r w:rsidRPr="00896765">
        <w:rPr>
          <w:rFonts w:asciiTheme="majorBidi" w:hAnsiTheme="majorBidi" w:cstheme="majorBidi"/>
          <w:sz w:val="24"/>
          <w:szCs w:val="24"/>
        </w:rPr>
        <w:t>income inequality</w:t>
      </w:r>
      <w:r w:rsidR="0059397C" w:rsidRPr="00896765">
        <w:rPr>
          <w:rFonts w:asciiTheme="majorBidi" w:hAnsiTheme="majorBidi" w:cstheme="majorBidi"/>
          <w:sz w:val="24"/>
          <w:szCs w:val="24"/>
        </w:rPr>
        <w:t xml:space="preserve"> across generations</w:t>
      </w:r>
      <w:r w:rsidR="00C469FD" w:rsidRPr="00896765">
        <w:rPr>
          <w:rFonts w:asciiTheme="majorBidi" w:hAnsiTheme="majorBidi" w:cstheme="majorBidi"/>
          <w:sz w:val="24"/>
          <w:szCs w:val="24"/>
        </w:rPr>
        <w:t xml:space="preserve"> </w:t>
      </w:r>
      <w:r w:rsidR="00C469FD" w:rsidRPr="00896765">
        <w:rPr>
          <w:rFonts w:ascii="Times New Roman" w:hAnsi="Times New Roman" w:cs="Times New Roman"/>
          <w:sz w:val="24"/>
          <w:szCs w:val="24"/>
        </w:rPr>
        <w:t>(</w:t>
      </w:r>
      <w:r w:rsidR="008C01CF" w:rsidRPr="00896765">
        <w:rPr>
          <w:rFonts w:ascii="Times New Roman" w:hAnsi="Times New Roman" w:cs="Times New Roman"/>
          <w:sz w:val="24"/>
          <w:szCs w:val="24"/>
        </w:rPr>
        <w:t>Dalziel</w:t>
      </w:r>
      <w:r w:rsidR="00C469FD" w:rsidRPr="00896765">
        <w:rPr>
          <w:rFonts w:ascii="Times New Roman" w:hAnsi="Times New Roman" w:cs="Times New Roman"/>
          <w:sz w:val="24"/>
          <w:szCs w:val="24"/>
        </w:rPr>
        <w:t xml:space="preserve"> 2013)</w:t>
      </w:r>
      <w:r w:rsidRPr="00896765">
        <w:rPr>
          <w:rFonts w:asciiTheme="majorBidi" w:hAnsiTheme="majorBidi" w:cstheme="majorBidi"/>
          <w:sz w:val="24"/>
          <w:szCs w:val="24"/>
        </w:rPr>
        <w:t xml:space="preserve">. In New Zealand, </w:t>
      </w:r>
      <w:r w:rsidR="00B85070" w:rsidRPr="00896765">
        <w:rPr>
          <w:rFonts w:asciiTheme="majorBidi" w:hAnsiTheme="majorBidi" w:cstheme="majorBidi"/>
          <w:sz w:val="24"/>
          <w:szCs w:val="24"/>
        </w:rPr>
        <w:t>inequality manifests itself particularly in the housing market</w:t>
      </w:r>
      <w:r w:rsidR="006427BD" w:rsidRPr="00896765">
        <w:rPr>
          <w:rFonts w:asciiTheme="majorBidi" w:hAnsiTheme="majorBidi" w:cstheme="majorBidi"/>
          <w:sz w:val="24"/>
          <w:szCs w:val="24"/>
        </w:rPr>
        <w:t>,</w:t>
      </w:r>
      <w:r w:rsidR="00B85070" w:rsidRPr="00896765">
        <w:rPr>
          <w:rFonts w:asciiTheme="majorBidi" w:hAnsiTheme="majorBidi" w:cstheme="majorBidi"/>
          <w:sz w:val="24"/>
          <w:szCs w:val="24"/>
        </w:rPr>
        <w:t xml:space="preserve"> with bad quality housing impacting on wealth accumulation opportunities and health outcomes (</w:t>
      </w:r>
      <w:r w:rsidR="008A5EBC" w:rsidRPr="00896765">
        <w:rPr>
          <w:rFonts w:asciiTheme="majorBidi" w:hAnsiTheme="majorBidi" w:cstheme="majorBidi"/>
          <w:sz w:val="24"/>
          <w:szCs w:val="24"/>
        </w:rPr>
        <w:t>Howden-</w:t>
      </w:r>
      <w:r w:rsidR="00EF0CA6" w:rsidRPr="00896765">
        <w:rPr>
          <w:rFonts w:asciiTheme="majorBidi" w:hAnsiTheme="majorBidi" w:cstheme="majorBidi"/>
          <w:sz w:val="24"/>
          <w:szCs w:val="24"/>
        </w:rPr>
        <w:t>Chapman</w:t>
      </w:r>
      <w:r w:rsidR="00E376DE" w:rsidRPr="00896765">
        <w:rPr>
          <w:rFonts w:asciiTheme="majorBidi" w:hAnsiTheme="majorBidi" w:cstheme="majorBidi"/>
          <w:sz w:val="24"/>
          <w:szCs w:val="24"/>
        </w:rPr>
        <w:t xml:space="preserve"> </w:t>
      </w:r>
      <w:r w:rsidR="00BF2A0C" w:rsidRPr="00DE60AD">
        <w:rPr>
          <w:rFonts w:asciiTheme="majorBidi" w:hAnsiTheme="majorBidi" w:cstheme="majorBidi"/>
          <w:i/>
          <w:sz w:val="24"/>
          <w:szCs w:val="24"/>
        </w:rPr>
        <w:t>et al.</w:t>
      </w:r>
      <w:r w:rsidR="00EF0CA6" w:rsidRPr="00896765">
        <w:rPr>
          <w:rFonts w:asciiTheme="majorBidi" w:hAnsiTheme="majorBidi" w:cstheme="majorBidi"/>
          <w:sz w:val="24"/>
          <w:szCs w:val="24"/>
        </w:rPr>
        <w:t xml:space="preserve">1996). </w:t>
      </w:r>
      <w:r w:rsidR="00F74652" w:rsidRPr="00896765">
        <w:rPr>
          <w:rFonts w:asciiTheme="majorBidi" w:hAnsiTheme="majorBidi" w:cstheme="majorBidi"/>
          <w:sz w:val="24"/>
          <w:szCs w:val="24"/>
        </w:rPr>
        <w:t xml:space="preserve">In </w:t>
      </w:r>
      <w:r w:rsidR="003F5845" w:rsidRPr="00896765">
        <w:rPr>
          <w:rFonts w:asciiTheme="majorBidi" w:hAnsiTheme="majorBidi" w:cstheme="majorBidi"/>
          <w:sz w:val="24"/>
          <w:szCs w:val="24"/>
        </w:rPr>
        <w:t>New Zealand</w:t>
      </w:r>
      <w:r w:rsidR="00F74652" w:rsidRPr="00896765">
        <w:rPr>
          <w:rFonts w:asciiTheme="majorBidi" w:hAnsiTheme="majorBidi" w:cstheme="majorBidi"/>
          <w:sz w:val="24"/>
          <w:szCs w:val="24"/>
        </w:rPr>
        <w:t>,</w:t>
      </w:r>
      <w:r w:rsidR="003F5845"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Māori and Pacific peoples live disproportionately in low-income households due </w:t>
      </w:r>
      <w:r w:rsidR="003F5845" w:rsidRPr="00896765">
        <w:rPr>
          <w:rFonts w:asciiTheme="majorBidi" w:hAnsiTheme="majorBidi" w:cstheme="majorBidi"/>
          <w:sz w:val="24"/>
          <w:szCs w:val="24"/>
        </w:rPr>
        <w:t>to a complex set of circumstances, economic transformations and a succession of past policies</w:t>
      </w:r>
      <w:r w:rsidR="006427BD" w:rsidRPr="00896765">
        <w:rPr>
          <w:rFonts w:asciiTheme="majorBidi" w:hAnsiTheme="majorBidi" w:cstheme="majorBidi"/>
          <w:sz w:val="24"/>
          <w:szCs w:val="24"/>
        </w:rPr>
        <w:t>,</w:t>
      </w:r>
      <w:r w:rsidR="003F5845" w:rsidRPr="00896765">
        <w:rPr>
          <w:rFonts w:asciiTheme="majorBidi" w:hAnsiTheme="majorBidi" w:cstheme="majorBidi"/>
          <w:sz w:val="24"/>
          <w:szCs w:val="24"/>
        </w:rPr>
        <w:t xml:space="preserve"> since colonial </w:t>
      </w:r>
      <w:r w:rsidR="006427BD" w:rsidRPr="00896765">
        <w:rPr>
          <w:rFonts w:asciiTheme="majorBidi" w:hAnsiTheme="majorBidi" w:cstheme="majorBidi"/>
          <w:sz w:val="24"/>
          <w:szCs w:val="24"/>
        </w:rPr>
        <w:t xml:space="preserve">times </w:t>
      </w:r>
      <w:r w:rsidR="003F5845" w:rsidRPr="00896765">
        <w:rPr>
          <w:rFonts w:asciiTheme="majorBidi" w:hAnsiTheme="majorBidi" w:cstheme="majorBidi"/>
          <w:sz w:val="24"/>
          <w:szCs w:val="24"/>
        </w:rPr>
        <w:t>for the former</w:t>
      </w:r>
      <w:r w:rsidR="006427BD" w:rsidRPr="00896765">
        <w:rPr>
          <w:rFonts w:asciiTheme="majorBidi" w:hAnsiTheme="majorBidi" w:cstheme="majorBidi"/>
          <w:sz w:val="24"/>
          <w:szCs w:val="24"/>
        </w:rPr>
        <w:t>,</w:t>
      </w:r>
      <w:r w:rsidR="003F5845" w:rsidRPr="00896765">
        <w:rPr>
          <w:rFonts w:asciiTheme="majorBidi" w:hAnsiTheme="majorBidi" w:cstheme="majorBidi"/>
          <w:sz w:val="24"/>
          <w:szCs w:val="24"/>
        </w:rPr>
        <w:t xml:space="preserve"> and since the 1970s for the latter.  </w:t>
      </w:r>
      <w:r w:rsidRPr="00896765">
        <w:rPr>
          <w:rFonts w:asciiTheme="majorBidi" w:hAnsiTheme="majorBidi" w:cstheme="majorBidi"/>
          <w:sz w:val="24"/>
          <w:szCs w:val="24"/>
        </w:rPr>
        <w:t>Inequality in housing aggravates already existing serious inequalities in terms of income, wealth, health and quality of living (</w:t>
      </w:r>
      <w:proofErr w:type="spellStart"/>
      <w:r w:rsidRPr="00896765">
        <w:rPr>
          <w:rFonts w:asciiTheme="majorBidi" w:hAnsiTheme="majorBidi" w:cstheme="majorBidi"/>
          <w:sz w:val="24"/>
          <w:szCs w:val="24"/>
        </w:rPr>
        <w:t>Rashbrooke</w:t>
      </w:r>
      <w:proofErr w:type="spellEnd"/>
      <w:r w:rsidRPr="00896765">
        <w:rPr>
          <w:rFonts w:asciiTheme="majorBidi" w:hAnsiTheme="majorBidi" w:cstheme="majorBidi"/>
          <w:sz w:val="24"/>
          <w:szCs w:val="24"/>
        </w:rPr>
        <w:t xml:space="preserve"> 2013). For policy purposes, studies are needed</w:t>
      </w:r>
      <w:r w:rsidR="003F5845" w:rsidRPr="00896765">
        <w:rPr>
          <w:rFonts w:asciiTheme="majorBidi" w:hAnsiTheme="majorBidi" w:cstheme="majorBidi"/>
          <w:sz w:val="24"/>
          <w:szCs w:val="24"/>
        </w:rPr>
        <w:t xml:space="preserve"> that provide insight in</w:t>
      </w:r>
      <w:r w:rsidR="006427BD" w:rsidRPr="00896765">
        <w:rPr>
          <w:rFonts w:asciiTheme="majorBidi" w:hAnsiTheme="majorBidi" w:cstheme="majorBidi"/>
          <w:sz w:val="24"/>
          <w:szCs w:val="24"/>
        </w:rPr>
        <w:t>to</w:t>
      </w:r>
      <w:r w:rsidR="003F5845" w:rsidRPr="00896765">
        <w:rPr>
          <w:rFonts w:asciiTheme="majorBidi" w:hAnsiTheme="majorBidi" w:cstheme="majorBidi"/>
          <w:sz w:val="24"/>
          <w:szCs w:val="24"/>
        </w:rPr>
        <w:t xml:space="preserve"> how</w:t>
      </w:r>
      <w:r w:rsidRPr="00896765">
        <w:rPr>
          <w:rFonts w:asciiTheme="majorBidi" w:hAnsiTheme="majorBidi" w:cstheme="majorBidi"/>
          <w:sz w:val="24"/>
          <w:szCs w:val="24"/>
        </w:rPr>
        <w:t xml:space="preserve"> to bridge the gap between the ‘haves’ and have-nots’ in New Zealand (</w:t>
      </w:r>
      <w:proofErr w:type="spellStart"/>
      <w:r w:rsidRPr="00896765">
        <w:rPr>
          <w:rFonts w:asciiTheme="majorBidi" w:hAnsiTheme="majorBidi" w:cstheme="majorBidi"/>
          <w:sz w:val="24"/>
          <w:szCs w:val="24"/>
        </w:rPr>
        <w:t>Rashbrooke</w:t>
      </w:r>
      <w:proofErr w:type="spellEnd"/>
      <w:r w:rsidRPr="00896765">
        <w:rPr>
          <w:rFonts w:asciiTheme="majorBidi" w:hAnsiTheme="majorBidi" w:cstheme="majorBidi"/>
          <w:sz w:val="24"/>
          <w:szCs w:val="24"/>
        </w:rPr>
        <w:t xml:space="preserve"> 2013).</w:t>
      </w:r>
    </w:p>
    <w:p w14:paraId="0D14FCC3" w14:textId="77777777" w:rsidR="00FE5EE3" w:rsidRDefault="00FE5EE3" w:rsidP="00FE5EE3">
      <w:pPr>
        <w:spacing w:after="0" w:line="288" w:lineRule="auto"/>
        <w:ind w:firstLine="720"/>
        <w:jc w:val="both"/>
        <w:rPr>
          <w:rFonts w:asciiTheme="majorBidi" w:hAnsiTheme="majorBidi" w:cstheme="majorBidi"/>
          <w:sz w:val="24"/>
          <w:szCs w:val="24"/>
        </w:rPr>
      </w:pPr>
    </w:p>
    <w:p w14:paraId="2699DA3C" w14:textId="0B1C5714" w:rsidR="00F44FA4" w:rsidRDefault="00A7565C"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Ethnicity is an integral element of an individual’s culture (Betancourt and López 1993). </w:t>
      </w:r>
      <w:r w:rsidR="00FB709D" w:rsidRPr="00896765">
        <w:rPr>
          <w:rFonts w:asciiTheme="majorBidi" w:hAnsiTheme="majorBidi" w:cstheme="majorBidi"/>
          <w:sz w:val="24"/>
          <w:szCs w:val="24"/>
        </w:rPr>
        <w:t>In the</w:t>
      </w:r>
      <w:r w:rsidR="00F44FA4" w:rsidRPr="00896765">
        <w:rPr>
          <w:rFonts w:asciiTheme="majorBidi" w:hAnsiTheme="majorBidi" w:cstheme="majorBidi"/>
          <w:sz w:val="24"/>
          <w:szCs w:val="24"/>
          <w:lang w:val="en-US"/>
        </w:rPr>
        <w:t xml:space="preserve"> New Zealand Census, </w:t>
      </w:r>
      <w:r w:rsidR="00FB709D" w:rsidRPr="00896765">
        <w:rPr>
          <w:rFonts w:asciiTheme="majorBidi" w:hAnsiTheme="majorBidi" w:cstheme="majorBidi"/>
          <w:sz w:val="24"/>
          <w:szCs w:val="24"/>
          <w:lang w:val="en-US"/>
        </w:rPr>
        <w:t xml:space="preserve">the </w:t>
      </w:r>
      <w:r w:rsidR="00F44FA4" w:rsidRPr="00896765">
        <w:rPr>
          <w:rFonts w:asciiTheme="majorBidi" w:hAnsiTheme="majorBidi" w:cstheme="majorBidi"/>
          <w:sz w:val="24"/>
          <w:szCs w:val="24"/>
          <w:lang w:val="en-US"/>
        </w:rPr>
        <w:t xml:space="preserve">ethnicity </w:t>
      </w:r>
      <w:r w:rsidR="00FB709D" w:rsidRPr="00896765">
        <w:rPr>
          <w:rFonts w:asciiTheme="majorBidi" w:hAnsiTheme="majorBidi" w:cstheme="majorBidi"/>
          <w:sz w:val="24"/>
          <w:szCs w:val="24"/>
          <w:lang w:val="en-US"/>
        </w:rPr>
        <w:t xml:space="preserve">of an individual </w:t>
      </w:r>
      <w:r w:rsidR="00F44FA4" w:rsidRPr="00896765">
        <w:rPr>
          <w:rFonts w:asciiTheme="majorBidi" w:hAnsiTheme="majorBidi" w:cstheme="majorBidi"/>
          <w:sz w:val="24"/>
          <w:szCs w:val="24"/>
          <w:lang w:val="en-US"/>
        </w:rPr>
        <w:t xml:space="preserve">is defined as </w:t>
      </w:r>
      <w:r w:rsidR="00FB709D" w:rsidRPr="00896765">
        <w:rPr>
          <w:rFonts w:asciiTheme="majorBidi" w:hAnsiTheme="majorBidi" w:cstheme="majorBidi"/>
          <w:sz w:val="24"/>
          <w:szCs w:val="24"/>
          <w:lang w:val="en-US"/>
        </w:rPr>
        <w:t xml:space="preserve">any ethnic </w:t>
      </w:r>
      <w:r w:rsidR="00F44FA4" w:rsidRPr="00896765">
        <w:rPr>
          <w:rFonts w:asciiTheme="majorBidi" w:hAnsiTheme="majorBidi" w:cstheme="majorBidi"/>
          <w:sz w:val="24"/>
          <w:szCs w:val="24"/>
          <w:lang w:val="en-US"/>
        </w:rPr>
        <w:t xml:space="preserve">group </w:t>
      </w:r>
      <w:r w:rsidR="00FB709D" w:rsidRPr="00896765">
        <w:rPr>
          <w:rFonts w:asciiTheme="majorBidi" w:hAnsiTheme="majorBidi" w:cstheme="majorBidi"/>
          <w:sz w:val="24"/>
          <w:szCs w:val="24"/>
          <w:lang w:val="en-US"/>
        </w:rPr>
        <w:t xml:space="preserve">the </w:t>
      </w:r>
      <w:r w:rsidR="00F44FA4" w:rsidRPr="00896765">
        <w:rPr>
          <w:rFonts w:asciiTheme="majorBidi" w:hAnsiTheme="majorBidi" w:cstheme="majorBidi"/>
          <w:sz w:val="24"/>
          <w:szCs w:val="24"/>
          <w:lang w:val="en-US"/>
        </w:rPr>
        <w:t xml:space="preserve">individual identifies with </w:t>
      </w:r>
      <w:r w:rsidR="00F44FA4" w:rsidRPr="00896765">
        <w:rPr>
          <w:rFonts w:asciiTheme="majorBidi" w:hAnsiTheme="majorBidi" w:cstheme="majorBidi"/>
          <w:sz w:val="24"/>
          <w:szCs w:val="24"/>
        </w:rPr>
        <w:t>(Statistics New Zealand, 2013)</w:t>
      </w:r>
      <w:r w:rsidR="00F44FA4" w:rsidRPr="00896765">
        <w:rPr>
          <w:rFonts w:asciiTheme="majorBidi" w:hAnsiTheme="majorBidi" w:cstheme="majorBidi"/>
          <w:sz w:val="24"/>
          <w:szCs w:val="24"/>
          <w:lang w:val="en-US"/>
        </w:rPr>
        <w:t xml:space="preserve">. </w:t>
      </w:r>
      <w:r w:rsidR="00F44FA4" w:rsidRPr="00896765">
        <w:rPr>
          <w:rFonts w:asciiTheme="majorBidi" w:hAnsiTheme="majorBidi" w:cstheme="majorBidi"/>
          <w:sz w:val="24"/>
          <w:szCs w:val="24"/>
        </w:rPr>
        <w:t xml:space="preserve">New Zealand residents can affiliate themselves with multiple ethnicities in </w:t>
      </w:r>
      <w:r w:rsidR="00FB709D" w:rsidRPr="00896765">
        <w:rPr>
          <w:rFonts w:asciiTheme="majorBidi" w:hAnsiTheme="majorBidi" w:cstheme="majorBidi"/>
          <w:sz w:val="24"/>
          <w:szCs w:val="24"/>
        </w:rPr>
        <w:t xml:space="preserve">the </w:t>
      </w:r>
      <w:r w:rsidR="006427BD" w:rsidRPr="00896765">
        <w:rPr>
          <w:rFonts w:asciiTheme="majorBidi" w:hAnsiTheme="majorBidi" w:cstheme="majorBidi"/>
          <w:sz w:val="24"/>
          <w:szCs w:val="24"/>
        </w:rPr>
        <w:t>C</w:t>
      </w:r>
      <w:r w:rsidR="00FB709D" w:rsidRPr="00896765">
        <w:rPr>
          <w:rFonts w:asciiTheme="majorBidi" w:hAnsiTheme="majorBidi" w:cstheme="majorBidi"/>
          <w:sz w:val="24"/>
          <w:szCs w:val="24"/>
        </w:rPr>
        <w:t xml:space="preserve">ensus and some other collections of </w:t>
      </w:r>
      <w:r w:rsidR="00F44FA4" w:rsidRPr="00896765">
        <w:rPr>
          <w:rFonts w:asciiTheme="majorBidi" w:hAnsiTheme="majorBidi" w:cstheme="majorBidi"/>
          <w:sz w:val="24"/>
          <w:szCs w:val="24"/>
        </w:rPr>
        <w:t>official data (</w:t>
      </w:r>
      <w:proofErr w:type="spellStart"/>
      <w:r w:rsidR="00F44FA4" w:rsidRPr="00896765">
        <w:rPr>
          <w:rFonts w:asciiTheme="majorBidi" w:hAnsiTheme="majorBidi" w:cstheme="majorBidi"/>
          <w:sz w:val="24"/>
          <w:szCs w:val="24"/>
        </w:rPr>
        <w:t>Kukutai</w:t>
      </w:r>
      <w:proofErr w:type="spellEnd"/>
      <w:r w:rsidR="00F44FA4" w:rsidRPr="00896765">
        <w:rPr>
          <w:rFonts w:asciiTheme="majorBidi" w:hAnsiTheme="majorBidi" w:cstheme="majorBidi"/>
          <w:sz w:val="24"/>
          <w:szCs w:val="24"/>
        </w:rPr>
        <w:t xml:space="preserve"> 2008). </w:t>
      </w:r>
      <w:r w:rsidR="00FB709D" w:rsidRPr="00896765">
        <w:rPr>
          <w:rFonts w:asciiTheme="majorBidi" w:hAnsiTheme="majorBidi" w:cstheme="majorBidi"/>
          <w:sz w:val="24"/>
          <w:szCs w:val="24"/>
        </w:rPr>
        <w:t xml:space="preserve">The extent to which </w:t>
      </w:r>
      <w:r w:rsidR="00FB709D" w:rsidRPr="00896765">
        <w:rPr>
          <w:rFonts w:asciiTheme="majorBidi" w:hAnsiTheme="majorBidi" w:cstheme="majorBidi"/>
          <w:sz w:val="24"/>
          <w:szCs w:val="24"/>
          <w:lang w:val="en-US"/>
        </w:rPr>
        <w:t xml:space="preserve">individuals have been </w:t>
      </w:r>
      <w:r w:rsidR="00F44FA4" w:rsidRPr="00896765">
        <w:rPr>
          <w:rFonts w:asciiTheme="majorBidi" w:hAnsiTheme="majorBidi" w:cstheme="majorBidi"/>
          <w:sz w:val="24"/>
          <w:szCs w:val="24"/>
          <w:lang w:val="en-US"/>
        </w:rPr>
        <w:t xml:space="preserve">identifying with </w:t>
      </w:r>
      <w:r w:rsidR="00FB709D" w:rsidRPr="00896765">
        <w:rPr>
          <w:rFonts w:asciiTheme="majorBidi" w:hAnsiTheme="majorBidi" w:cstheme="majorBidi"/>
          <w:sz w:val="24"/>
          <w:szCs w:val="24"/>
          <w:lang w:val="en-US"/>
        </w:rPr>
        <w:t xml:space="preserve">multiple </w:t>
      </w:r>
      <w:r w:rsidR="00F44FA4" w:rsidRPr="00896765">
        <w:rPr>
          <w:rFonts w:asciiTheme="majorBidi" w:hAnsiTheme="majorBidi" w:cstheme="majorBidi"/>
          <w:sz w:val="24"/>
          <w:szCs w:val="24"/>
          <w:lang w:val="en-US"/>
        </w:rPr>
        <w:t xml:space="preserve">ethnic groups </w:t>
      </w:r>
      <w:r w:rsidR="00FB709D" w:rsidRPr="00896765">
        <w:rPr>
          <w:rFonts w:asciiTheme="majorBidi" w:hAnsiTheme="majorBidi" w:cstheme="majorBidi"/>
          <w:sz w:val="24"/>
          <w:szCs w:val="24"/>
          <w:lang w:val="en-US"/>
        </w:rPr>
        <w:t>has been increasing</w:t>
      </w:r>
      <w:r w:rsidR="00F44FA4" w:rsidRPr="00896765">
        <w:rPr>
          <w:rFonts w:asciiTheme="majorBidi" w:hAnsiTheme="majorBidi" w:cstheme="majorBidi"/>
          <w:sz w:val="24"/>
          <w:szCs w:val="24"/>
          <w:lang w:val="en-US"/>
        </w:rPr>
        <w:t xml:space="preserve">. Moreover, </w:t>
      </w:r>
      <w:r w:rsidR="00FB709D" w:rsidRPr="00896765">
        <w:rPr>
          <w:rFonts w:asciiTheme="majorBidi" w:hAnsiTheme="majorBidi" w:cstheme="majorBidi"/>
          <w:sz w:val="24"/>
          <w:szCs w:val="24"/>
        </w:rPr>
        <w:t xml:space="preserve">resulting from large </w:t>
      </w:r>
      <w:r w:rsidR="00F44FA4" w:rsidRPr="00896765">
        <w:rPr>
          <w:rFonts w:asciiTheme="majorBidi" w:hAnsiTheme="majorBidi" w:cstheme="majorBidi"/>
          <w:sz w:val="24"/>
          <w:szCs w:val="24"/>
        </w:rPr>
        <w:t>increases in migration flows</w:t>
      </w:r>
      <w:r w:rsidR="00FB709D" w:rsidRPr="00896765">
        <w:rPr>
          <w:rFonts w:asciiTheme="majorBidi" w:hAnsiTheme="majorBidi" w:cstheme="majorBidi"/>
          <w:sz w:val="24"/>
          <w:szCs w:val="24"/>
        </w:rPr>
        <w:t xml:space="preserve"> since the 1990s and the abolition of a governmental preference</w:t>
      </w:r>
      <w:r w:rsidR="00F44FA4" w:rsidRPr="00896765">
        <w:rPr>
          <w:rFonts w:asciiTheme="majorBidi" w:hAnsiTheme="majorBidi" w:cstheme="majorBidi"/>
          <w:sz w:val="24"/>
          <w:szCs w:val="24"/>
        </w:rPr>
        <w:t xml:space="preserve"> </w:t>
      </w:r>
      <w:r w:rsidR="00FB709D" w:rsidRPr="00896765">
        <w:rPr>
          <w:rFonts w:asciiTheme="majorBidi" w:hAnsiTheme="majorBidi" w:cstheme="majorBidi"/>
          <w:sz w:val="24"/>
          <w:szCs w:val="24"/>
        </w:rPr>
        <w:t xml:space="preserve">for traditional source countries (the United Kingdom and some other European countries) </w:t>
      </w:r>
      <w:r w:rsidR="00F44FA4" w:rsidRPr="00896765">
        <w:rPr>
          <w:rFonts w:asciiTheme="majorBidi" w:hAnsiTheme="majorBidi" w:cstheme="majorBidi"/>
          <w:sz w:val="24"/>
          <w:szCs w:val="24"/>
        </w:rPr>
        <w:t xml:space="preserve">there has been a rise in the </w:t>
      </w:r>
      <w:r w:rsidR="00FB709D" w:rsidRPr="00896765">
        <w:rPr>
          <w:rFonts w:asciiTheme="majorBidi" w:hAnsiTheme="majorBidi" w:cstheme="majorBidi"/>
          <w:sz w:val="24"/>
          <w:szCs w:val="24"/>
        </w:rPr>
        <w:t xml:space="preserve">number </w:t>
      </w:r>
      <w:r w:rsidR="00F44FA4" w:rsidRPr="00896765">
        <w:rPr>
          <w:rFonts w:asciiTheme="majorBidi" w:hAnsiTheme="majorBidi" w:cstheme="majorBidi"/>
          <w:sz w:val="24"/>
          <w:szCs w:val="24"/>
        </w:rPr>
        <w:t xml:space="preserve">of ethnic identities in New Zealand. The population </w:t>
      </w:r>
      <w:r w:rsidR="00FB709D" w:rsidRPr="00896765">
        <w:rPr>
          <w:rFonts w:asciiTheme="majorBidi" w:hAnsiTheme="majorBidi" w:cstheme="majorBidi"/>
          <w:sz w:val="24"/>
          <w:szCs w:val="24"/>
        </w:rPr>
        <w:t xml:space="preserve">of </w:t>
      </w:r>
      <w:r w:rsidR="00F44FA4" w:rsidRPr="00896765">
        <w:rPr>
          <w:rFonts w:asciiTheme="majorBidi" w:hAnsiTheme="majorBidi" w:cstheme="majorBidi"/>
          <w:sz w:val="24"/>
          <w:szCs w:val="24"/>
        </w:rPr>
        <w:t xml:space="preserve">New Zealand </w:t>
      </w:r>
      <w:r w:rsidR="00FB709D" w:rsidRPr="00896765">
        <w:rPr>
          <w:rFonts w:asciiTheme="majorBidi" w:hAnsiTheme="majorBidi" w:cstheme="majorBidi"/>
          <w:sz w:val="24"/>
          <w:szCs w:val="24"/>
        </w:rPr>
        <w:t>has also a high rate of residential mobility, as well as increasing</w:t>
      </w:r>
      <w:r w:rsidR="00F44FA4" w:rsidRPr="00896765">
        <w:rPr>
          <w:rFonts w:asciiTheme="majorBidi" w:hAnsiTheme="majorBidi" w:cstheme="majorBidi"/>
          <w:sz w:val="24"/>
          <w:szCs w:val="24"/>
        </w:rPr>
        <w:t xml:space="preserve"> inter-ethnic marriage </w:t>
      </w:r>
      <w:r w:rsidR="00FB709D" w:rsidRPr="00896765">
        <w:rPr>
          <w:rFonts w:asciiTheme="majorBidi" w:hAnsiTheme="majorBidi" w:cstheme="majorBidi"/>
          <w:sz w:val="24"/>
          <w:szCs w:val="24"/>
        </w:rPr>
        <w:t>and cohabitation</w:t>
      </w:r>
      <w:r w:rsidR="00F44FA4" w:rsidRPr="00896765">
        <w:rPr>
          <w:rFonts w:asciiTheme="majorBidi" w:hAnsiTheme="majorBidi" w:cstheme="majorBidi"/>
          <w:sz w:val="24"/>
          <w:szCs w:val="24"/>
        </w:rPr>
        <w:t xml:space="preserve"> (Statistics New Zealand, 2007). As a consequence of migration and growing ethnic diversity, the </w:t>
      </w:r>
      <w:r w:rsidR="00FB709D" w:rsidRPr="00896765">
        <w:rPr>
          <w:rFonts w:asciiTheme="majorBidi" w:hAnsiTheme="majorBidi" w:cstheme="majorBidi"/>
          <w:sz w:val="24"/>
          <w:szCs w:val="24"/>
        </w:rPr>
        <w:t xml:space="preserve">ethnic composition of the </w:t>
      </w:r>
      <w:r w:rsidR="00F44FA4" w:rsidRPr="00896765">
        <w:rPr>
          <w:rFonts w:asciiTheme="majorBidi" w:hAnsiTheme="majorBidi" w:cstheme="majorBidi"/>
          <w:sz w:val="24"/>
          <w:szCs w:val="24"/>
        </w:rPr>
        <w:t xml:space="preserve">New Zealand </w:t>
      </w:r>
      <w:r w:rsidR="00FB709D" w:rsidRPr="00896765">
        <w:rPr>
          <w:rFonts w:asciiTheme="majorBidi" w:hAnsiTheme="majorBidi" w:cstheme="majorBidi"/>
          <w:sz w:val="24"/>
          <w:szCs w:val="24"/>
        </w:rPr>
        <w:t xml:space="preserve">population </w:t>
      </w:r>
      <w:r w:rsidR="00F44FA4" w:rsidRPr="00896765">
        <w:rPr>
          <w:rFonts w:asciiTheme="majorBidi" w:hAnsiTheme="majorBidi" w:cstheme="majorBidi"/>
          <w:sz w:val="24"/>
          <w:szCs w:val="24"/>
        </w:rPr>
        <w:t>is changing</w:t>
      </w:r>
      <w:r w:rsidR="00FB709D" w:rsidRPr="00896765">
        <w:rPr>
          <w:rFonts w:asciiTheme="majorBidi" w:hAnsiTheme="majorBidi" w:cstheme="majorBidi"/>
          <w:sz w:val="24"/>
          <w:szCs w:val="24"/>
        </w:rPr>
        <w:t>, which has</w:t>
      </w:r>
      <w:r w:rsidR="00F44FA4" w:rsidRPr="00896765">
        <w:rPr>
          <w:rFonts w:asciiTheme="majorBidi" w:hAnsiTheme="majorBidi" w:cstheme="majorBidi"/>
          <w:sz w:val="24"/>
          <w:szCs w:val="24"/>
        </w:rPr>
        <w:t xml:space="preserve"> economic and societal costs and benefits. To maximise the benefits and adapt to changes associated with such an increasingly diverse population, more research is needed</w:t>
      </w:r>
      <w:r w:rsidR="0091165C" w:rsidRPr="00896765">
        <w:rPr>
          <w:rFonts w:asciiTheme="majorBidi" w:hAnsiTheme="majorBidi" w:cstheme="majorBidi"/>
          <w:sz w:val="24"/>
          <w:szCs w:val="24"/>
        </w:rPr>
        <w:t xml:space="preserve"> to better understand growing ethnic diversity and its impacts</w:t>
      </w:r>
      <w:r w:rsidR="00F44FA4" w:rsidRPr="00896765">
        <w:rPr>
          <w:rFonts w:asciiTheme="majorBidi" w:hAnsiTheme="majorBidi" w:cstheme="majorBidi"/>
          <w:sz w:val="24"/>
          <w:szCs w:val="24"/>
        </w:rPr>
        <w:t xml:space="preserve"> (</w:t>
      </w:r>
      <w:proofErr w:type="spellStart"/>
      <w:r w:rsidR="00C04831" w:rsidRPr="00896765">
        <w:rPr>
          <w:rFonts w:asciiTheme="majorBidi" w:hAnsiTheme="majorBidi" w:cstheme="majorBidi"/>
          <w:sz w:val="24"/>
          <w:szCs w:val="24"/>
        </w:rPr>
        <w:t>Spoonle</w:t>
      </w:r>
      <w:r w:rsidR="00A132A5">
        <w:rPr>
          <w:rFonts w:asciiTheme="majorBidi" w:hAnsiTheme="majorBidi" w:cstheme="majorBidi"/>
          <w:sz w:val="24"/>
          <w:szCs w:val="24"/>
        </w:rPr>
        <w:t>Y</w:t>
      </w:r>
      <w:proofErr w:type="spellEnd"/>
      <w:r w:rsidR="00C04831" w:rsidRPr="00896765">
        <w:rPr>
          <w:rFonts w:asciiTheme="majorBidi" w:hAnsiTheme="majorBidi" w:cstheme="majorBidi"/>
          <w:sz w:val="24"/>
          <w:szCs w:val="24"/>
        </w:rPr>
        <w:t xml:space="preserve"> 2014</w:t>
      </w:r>
      <w:r w:rsidR="00BF2A0C">
        <w:rPr>
          <w:rFonts w:asciiTheme="majorBidi" w:hAnsiTheme="majorBidi" w:cstheme="majorBidi"/>
          <w:sz w:val="24"/>
          <w:szCs w:val="24"/>
        </w:rPr>
        <w:t>,</w:t>
      </w:r>
      <w:r w:rsidR="00C04831" w:rsidRPr="00896765">
        <w:rPr>
          <w:rFonts w:asciiTheme="majorBidi" w:hAnsiTheme="majorBidi" w:cstheme="majorBidi"/>
          <w:sz w:val="24"/>
          <w:szCs w:val="24"/>
        </w:rPr>
        <w:t xml:space="preserve"> </w:t>
      </w:r>
      <w:proofErr w:type="spellStart"/>
      <w:r w:rsidR="00F44FA4" w:rsidRPr="00896765">
        <w:rPr>
          <w:rFonts w:asciiTheme="majorBidi" w:hAnsiTheme="majorBidi" w:cstheme="majorBidi"/>
          <w:sz w:val="24"/>
          <w:szCs w:val="24"/>
        </w:rPr>
        <w:t>CaDDANZ</w:t>
      </w:r>
      <w:proofErr w:type="spellEnd"/>
      <w:r w:rsidR="00F44FA4" w:rsidRPr="00896765">
        <w:rPr>
          <w:rFonts w:asciiTheme="majorBidi" w:hAnsiTheme="majorBidi" w:cstheme="majorBidi"/>
          <w:sz w:val="24"/>
          <w:szCs w:val="24"/>
        </w:rPr>
        <w:t xml:space="preserve"> 2016). </w:t>
      </w:r>
    </w:p>
    <w:p w14:paraId="7A37C937" w14:textId="77777777" w:rsidR="00FE5EE3" w:rsidRPr="00896765" w:rsidRDefault="00FE5EE3" w:rsidP="00FE5EE3">
      <w:pPr>
        <w:spacing w:after="0" w:line="288" w:lineRule="auto"/>
        <w:ind w:firstLine="720"/>
        <w:jc w:val="both"/>
        <w:rPr>
          <w:rFonts w:asciiTheme="majorBidi" w:hAnsiTheme="majorBidi" w:cstheme="majorBidi"/>
          <w:sz w:val="24"/>
          <w:szCs w:val="24"/>
        </w:rPr>
      </w:pPr>
    </w:p>
    <w:p w14:paraId="7755EAC3" w14:textId="492F3A31" w:rsidR="00F44FA4" w:rsidRDefault="00F44FA4" w:rsidP="00FE5EE3">
      <w:pPr>
        <w:spacing w:after="0" w:line="288" w:lineRule="auto"/>
        <w:ind w:firstLine="720"/>
        <w:jc w:val="both"/>
        <w:rPr>
          <w:rFonts w:asciiTheme="majorBidi" w:hAnsiTheme="majorBidi" w:cstheme="majorBidi"/>
          <w:sz w:val="24"/>
          <w:szCs w:val="24"/>
          <w:lang w:val="en-US"/>
        </w:rPr>
      </w:pPr>
      <w:r w:rsidRPr="00896765">
        <w:rPr>
          <w:rFonts w:asciiTheme="majorBidi" w:hAnsiTheme="majorBidi" w:cstheme="majorBidi"/>
          <w:sz w:val="24"/>
          <w:szCs w:val="24"/>
          <w:lang w:val="en-US"/>
        </w:rPr>
        <w:t xml:space="preserve">Our paper explores and adds to the </w:t>
      </w:r>
      <w:r w:rsidR="0091165C" w:rsidRPr="00896765">
        <w:rPr>
          <w:rFonts w:asciiTheme="majorBidi" w:hAnsiTheme="majorBidi" w:cstheme="majorBidi"/>
          <w:sz w:val="24"/>
          <w:szCs w:val="24"/>
          <w:lang w:val="en-US"/>
        </w:rPr>
        <w:t xml:space="preserve">knowledge </w:t>
      </w:r>
      <w:r w:rsidRPr="00896765">
        <w:rPr>
          <w:rFonts w:asciiTheme="majorBidi" w:hAnsiTheme="majorBidi" w:cstheme="majorBidi"/>
          <w:sz w:val="24"/>
          <w:szCs w:val="24"/>
          <w:lang w:val="en-US"/>
        </w:rPr>
        <w:t>of residential sorting in Auckland</w:t>
      </w:r>
      <w:r w:rsidR="006427BD" w:rsidRPr="00896765">
        <w:rPr>
          <w:rFonts w:asciiTheme="majorBidi" w:hAnsiTheme="majorBidi" w:cstheme="majorBidi"/>
          <w:sz w:val="24"/>
          <w:szCs w:val="24"/>
          <w:lang w:val="en-US"/>
        </w:rPr>
        <w:t xml:space="preserve"> (New Zealand’s </w:t>
      </w:r>
      <w:r w:rsidR="008D21F9" w:rsidRPr="00896765">
        <w:rPr>
          <w:rFonts w:asciiTheme="majorBidi" w:hAnsiTheme="majorBidi" w:cstheme="majorBidi"/>
          <w:sz w:val="24"/>
          <w:szCs w:val="24"/>
          <w:lang w:val="en-US"/>
        </w:rPr>
        <w:t>most populous region</w:t>
      </w:r>
      <w:r w:rsidR="006427BD" w:rsidRPr="00896765">
        <w:rPr>
          <w:rFonts w:asciiTheme="majorBidi" w:hAnsiTheme="majorBidi" w:cstheme="majorBidi"/>
          <w:sz w:val="24"/>
          <w:szCs w:val="24"/>
          <w:lang w:val="en-US"/>
        </w:rPr>
        <w:t>)</w:t>
      </w:r>
      <w:r w:rsidRPr="00896765">
        <w:rPr>
          <w:rFonts w:asciiTheme="majorBidi" w:hAnsiTheme="majorBidi" w:cstheme="majorBidi"/>
          <w:sz w:val="24"/>
          <w:szCs w:val="24"/>
          <w:lang w:val="en-US"/>
        </w:rPr>
        <w:t xml:space="preserve"> in a number of ways. </w:t>
      </w:r>
      <w:r w:rsidR="0091165C" w:rsidRPr="00896765">
        <w:rPr>
          <w:rFonts w:asciiTheme="majorBidi" w:hAnsiTheme="majorBidi" w:cstheme="majorBidi"/>
          <w:sz w:val="24"/>
          <w:szCs w:val="24"/>
          <w:lang w:val="en-US"/>
        </w:rPr>
        <w:t xml:space="preserve">First, the ethnic groups we use are much more disaggregated than those </w:t>
      </w:r>
      <w:r w:rsidR="006427BD" w:rsidRPr="00896765">
        <w:rPr>
          <w:rFonts w:asciiTheme="majorBidi" w:hAnsiTheme="majorBidi" w:cstheme="majorBidi"/>
          <w:sz w:val="24"/>
          <w:szCs w:val="24"/>
          <w:lang w:val="en-US"/>
        </w:rPr>
        <w:t xml:space="preserve">used in </w:t>
      </w:r>
      <w:r w:rsidR="0091165C" w:rsidRPr="00896765">
        <w:rPr>
          <w:rFonts w:asciiTheme="majorBidi" w:hAnsiTheme="majorBidi" w:cstheme="majorBidi"/>
          <w:sz w:val="24"/>
          <w:szCs w:val="24"/>
          <w:lang w:val="en-US"/>
        </w:rPr>
        <w:t>previous research in New Zealand (and comparable work elsewhere). This is important because of the diversity of ethnicities that make up the Asian and Pacific</w:t>
      </w:r>
      <w:r w:rsidR="006427BD" w:rsidRPr="00896765">
        <w:rPr>
          <w:rFonts w:asciiTheme="majorBidi" w:hAnsiTheme="majorBidi" w:cstheme="majorBidi"/>
          <w:sz w:val="24"/>
          <w:szCs w:val="24"/>
          <w:lang w:val="en-US"/>
        </w:rPr>
        <w:t xml:space="preserve"> ‘broad’</w:t>
      </w:r>
      <w:r w:rsidR="0091165C" w:rsidRPr="00896765">
        <w:rPr>
          <w:rFonts w:asciiTheme="majorBidi" w:hAnsiTheme="majorBidi" w:cstheme="majorBidi"/>
          <w:sz w:val="24"/>
          <w:szCs w:val="24"/>
          <w:lang w:val="en-US"/>
        </w:rPr>
        <w:t xml:space="preserve"> ethnic groups in particular. The Asian and Pacific </w:t>
      </w:r>
      <w:r w:rsidR="006427BD" w:rsidRPr="00896765">
        <w:rPr>
          <w:rFonts w:asciiTheme="majorBidi" w:hAnsiTheme="majorBidi" w:cstheme="majorBidi"/>
          <w:sz w:val="24"/>
          <w:szCs w:val="24"/>
          <w:lang w:val="en-US"/>
        </w:rPr>
        <w:t xml:space="preserve">broad </w:t>
      </w:r>
      <w:r w:rsidR="0091165C" w:rsidRPr="00896765">
        <w:rPr>
          <w:rFonts w:asciiTheme="majorBidi" w:hAnsiTheme="majorBidi" w:cstheme="majorBidi"/>
          <w:sz w:val="24"/>
          <w:szCs w:val="24"/>
          <w:lang w:val="en-US"/>
        </w:rPr>
        <w:t>ethnic groups are rather heterogeneous and to assume that these broad groups have homogeneous preferences and characteristics distort</w:t>
      </w:r>
      <w:r w:rsidR="006427BD" w:rsidRPr="00896765">
        <w:rPr>
          <w:rFonts w:asciiTheme="majorBidi" w:hAnsiTheme="majorBidi" w:cstheme="majorBidi"/>
          <w:sz w:val="24"/>
          <w:szCs w:val="24"/>
          <w:lang w:val="en-US"/>
        </w:rPr>
        <w:t>s</w:t>
      </w:r>
      <w:r w:rsidR="0091165C" w:rsidRPr="00896765">
        <w:rPr>
          <w:rFonts w:asciiTheme="majorBidi" w:hAnsiTheme="majorBidi" w:cstheme="majorBidi"/>
          <w:sz w:val="24"/>
          <w:szCs w:val="24"/>
          <w:lang w:val="en-US"/>
        </w:rPr>
        <w:t xml:space="preserve"> the interpretation of</w:t>
      </w:r>
      <w:r w:rsidR="00A7565C" w:rsidRPr="00896765">
        <w:rPr>
          <w:rFonts w:asciiTheme="majorBidi" w:hAnsiTheme="majorBidi" w:cstheme="majorBidi"/>
          <w:sz w:val="24"/>
          <w:szCs w:val="24"/>
          <w:lang w:val="en-US"/>
        </w:rPr>
        <w:t xml:space="preserve"> residential sorting</w:t>
      </w:r>
      <w:r w:rsidR="0091165C" w:rsidRPr="00896765">
        <w:rPr>
          <w:rFonts w:asciiTheme="majorBidi" w:hAnsiTheme="majorBidi" w:cstheme="majorBidi"/>
          <w:sz w:val="24"/>
          <w:szCs w:val="24"/>
          <w:lang w:val="en-US"/>
        </w:rPr>
        <w:t>.</w:t>
      </w:r>
    </w:p>
    <w:p w14:paraId="33D84357" w14:textId="77777777" w:rsidR="00FE5EE3" w:rsidRPr="00896765" w:rsidRDefault="00FE5EE3" w:rsidP="00FE5EE3">
      <w:pPr>
        <w:spacing w:after="0" w:line="288" w:lineRule="auto"/>
        <w:ind w:firstLine="720"/>
        <w:jc w:val="both"/>
        <w:rPr>
          <w:rFonts w:asciiTheme="majorBidi" w:hAnsiTheme="majorBidi" w:cstheme="majorBidi"/>
          <w:sz w:val="24"/>
          <w:szCs w:val="24"/>
          <w:lang w:val="en-US"/>
        </w:rPr>
      </w:pPr>
    </w:p>
    <w:p w14:paraId="2B0535B2" w14:textId="522FCC2F" w:rsidR="00A7565C" w:rsidRDefault="00A7565C"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Second</w:t>
      </w:r>
      <w:r w:rsidR="00BF2A0C">
        <w:rPr>
          <w:rFonts w:asciiTheme="majorBidi" w:hAnsiTheme="majorBidi" w:cstheme="majorBidi"/>
          <w:sz w:val="24"/>
          <w:szCs w:val="24"/>
        </w:rPr>
        <w:t>ly</w:t>
      </w:r>
      <w:r w:rsidR="0091165C" w:rsidRPr="00896765">
        <w:rPr>
          <w:rFonts w:asciiTheme="majorBidi" w:hAnsiTheme="majorBidi" w:cstheme="majorBidi"/>
          <w:sz w:val="24"/>
          <w:szCs w:val="24"/>
        </w:rPr>
        <w:t>, unlike much of the previous literature we also consider economic sorting s</w:t>
      </w:r>
      <w:r w:rsidR="00167BA3" w:rsidRPr="00896765">
        <w:rPr>
          <w:rFonts w:asciiTheme="majorBidi" w:hAnsiTheme="majorBidi" w:cstheme="majorBidi"/>
          <w:sz w:val="24"/>
          <w:szCs w:val="24"/>
        </w:rPr>
        <w:t>i</w:t>
      </w:r>
      <w:r w:rsidR="0091165C" w:rsidRPr="00896765">
        <w:rPr>
          <w:rFonts w:asciiTheme="majorBidi" w:hAnsiTheme="majorBidi" w:cstheme="majorBidi"/>
          <w:sz w:val="24"/>
          <w:szCs w:val="24"/>
        </w:rPr>
        <w:t>multaneously</w:t>
      </w:r>
      <w:r w:rsidRPr="00896765">
        <w:rPr>
          <w:rFonts w:asciiTheme="majorBidi" w:hAnsiTheme="majorBidi" w:cstheme="majorBidi"/>
          <w:sz w:val="24"/>
          <w:szCs w:val="24"/>
        </w:rPr>
        <w:t xml:space="preserve"> with cultural (ethnic) sorting</w:t>
      </w:r>
      <w:r w:rsidR="00F44FA4" w:rsidRPr="00896765">
        <w:rPr>
          <w:rFonts w:asciiTheme="majorBidi" w:hAnsiTheme="majorBidi" w:cstheme="majorBidi"/>
          <w:sz w:val="24"/>
          <w:szCs w:val="24"/>
        </w:rPr>
        <w:t xml:space="preserve">, and include age, income, occupation and qualification as economic variables. </w:t>
      </w:r>
      <w:r w:rsidR="004E23FE" w:rsidRPr="00896765">
        <w:rPr>
          <w:rFonts w:asciiTheme="majorBidi" w:hAnsiTheme="majorBidi" w:cstheme="majorBidi"/>
          <w:sz w:val="24"/>
          <w:szCs w:val="24"/>
        </w:rPr>
        <w:t xml:space="preserve">Essentially, our paper asks whether cultural sorting is stronger than economic sorting and, additionally, which economic variable exhibits the strongest sorting. </w:t>
      </w:r>
      <w:r w:rsidR="00F44FA4" w:rsidRPr="00896765">
        <w:rPr>
          <w:rFonts w:asciiTheme="majorBidi" w:hAnsiTheme="majorBidi" w:cstheme="majorBidi"/>
          <w:sz w:val="24"/>
          <w:szCs w:val="24"/>
        </w:rPr>
        <w:t xml:space="preserve"> </w:t>
      </w:r>
      <w:r w:rsidRPr="00896765">
        <w:rPr>
          <w:rFonts w:asciiTheme="majorBidi" w:hAnsiTheme="majorBidi" w:cstheme="majorBidi"/>
          <w:sz w:val="24"/>
          <w:szCs w:val="24"/>
        </w:rPr>
        <w:t>We</w:t>
      </w:r>
      <w:r w:rsidR="00F44FA4" w:rsidRPr="00896765">
        <w:rPr>
          <w:rFonts w:asciiTheme="majorBidi" w:hAnsiTheme="majorBidi" w:cstheme="majorBidi"/>
          <w:sz w:val="24"/>
          <w:szCs w:val="24"/>
        </w:rPr>
        <w:t xml:space="preserve"> also </w:t>
      </w:r>
      <w:r w:rsidRPr="00896765">
        <w:rPr>
          <w:rFonts w:asciiTheme="majorBidi" w:hAnsiTheme="majorBidi" w:cstheme="majorBidi"/>
          <w:sz w:val="24"/>
          <w:szCs w:val="24"/>
        </w:rPr>
        <w:t>investigate</w:t>
      </w:r>
      <w:r w:rsidR="00F44FA4" w:rsidRPr="00896765">
        <w:rPr>
          <w:rFonts w:asciiTheme="majorBidi" w:hAnsiTheme="majorBidi" w:cstheme="majorBidi"/>
          <w:sz w:val="24"/>
          <w:szCs w:val="24"/>
        </w:rPr>
        <w:t xml:space="preserve"> how the residential sorting pattern</w:t>
      </w:r>
      <w:r w:rsidR="004E23FE" w:rsidRPr="00896765">
        <w:rPr>
          <w:rFonts w:asciiTheme="majorBidi" w:hAnsiTheme="majorBidi" w:cstheme="majorBidi"/>
          <w:sz w:val="24"/>
          <w:szCs w:val="24"/>
        </w:rPr>
        <w:t>s</w:t>
      </w:r>
      <w:r w:rsidR="00F44FA4" w:rsidRPr="00896765">
        <w:rPr>
          <w:rFonts w:asciiTheme="majorBidi" w:hAnsiTheme="majorBidi" w:cstheme="majorBidi"/>
          <w:sz w:val="24"/>
          <w:szCs w:val="24"/>
        </w:rPr>
        <w:t xml:space="preserve"> in Auckland </w:t>
      </w:r>
      <w:r w:rsidRPr="00896765">
        <w:rPr>
          <w:rFonts w:asciiTheme="majorBidi" w:hAnsiTheme="majorBidi" w:cstheme="majorBidi"/>
          <w:sz w:val="24"/>
          <w:szCs w:val="24"/>
        </w:rPr>
        <w:t xml:space="preserve">have </w:t>
      </w:r>
      <w:r w:rsidR="00F44FA4" w:rsidRPr="00896765">
        <w:rPr>
          <w:rFonts w:asciiTheme="majorBidi" w:hAnsiTheme="majorBidi" w:cstheme="majorBidi"/>
          <w:sz w:val="24"/>
          <w:szCs w:val="24"/>
        </w:rPr>
        <w:t xml:space="preserve">changed </w:t>
      </w:r>
      <w:r w:rsidR="004E23FE" w:rsidRPr="00896765">
        <w:rPr>
          <w:rFonts w:asciiTheme="majorBidi" w:hAnsiTheme="majorBidi" w:cstheme="majorBidi"/>
          <w:sz w:val="24"/>
          <w:szCs w:val="24"/>
        </w:rPr>
        <w:t xml:space="preserve">since the 1991 </w:t>
      </w:r>
      <w:r w:rsidRPr="00896765">
        <w:rPr>
          <w:rFonts w:asciiTheme="majorBidi" w:hAnsiTheme="majorBidi" w:cstheme="majorBidi"/>
          <w:sz w:val="24"/>
          <w:szCs w:val="24"/>
        </w:rPr>
        <w:t>C</w:t>
      </w:r>
      <w:r w:rsidR="004E23FE" w:rsidRPr="00896765">
        <w:rPr>
          <w:rFonts w:asciiTheme="majorBidi" w:hAnsiTheme="majorBidi" w:cstheme="majorBidi"/>
          <w:sz w:val="24"/>
          <w:szCs w:val="24"/>
        </w:rPr>
        <w:t xml:space="preserve">ensus. </w:t>
      </w:r>
    </w:p>
    <w:p w14:paraId="26D41514" w14:textId="77777777" w:rsidR="00FE5EE3" w:rsidRPr="00896765" w:rsidRDefault="00FE5EE3" w:rsidP="00FE5EE3">
      <w:pPr>
        <w:spacing w:after="0" w:line="288" w:lineRule="auto"/>
        <w:ind w:firstLine="720"/>
        <w:jc w:val="both"/>
        <w:rPr>
          <w:rFonts w:asciiTheme="majorBidi" w:hAnsiTheme="majorBidi" w:cstheme="majorBidi"/>
          <w:sz w:val="24"/>
          <w:szCs w:val="24"/>
        </w:rPr>
      </w:pPr>
    </w:p>
    <w:p w14:paraId="735D0448" w14:textId="1A5E9A02" w:rsidR="00A7565C" w:rsidRDefault="00A7565C"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lastRenderedPageBreak/>
        <w:t>Third</w:t>
      </w:r>
      <w:r w:rsidR="00BF2A0C">
        <w:rPr>
          <w:rFonts w:asciiTheme="majorBidi" w:hAnsiTheme="majorBidi" w:cstheme="majorBidi"/>
          <w:sz w:val="24"/>
          <w:szCs w:val="24"/>
        </w:rPr>
        <w:t>ly</w:t>
      </w:r>
      <w:r w:rsidRPr="00896765">
        <w:rPr>
          <w:rFonts w:asciiTheme="majorBidi" w:hAnsiTheme="majorBidi" w:cstheme="majorBidi"/>
          <w:sz w:val="24"/>
          <w:szCs w:val="24"/>
        </w:rPr>
        <w:t xml:space="preserve">, while </w:t>
      </w:r>
      <w:r w:rsidR="007410D1" w:rsidRPr="00896765">
        <w:rPr>
          <w:rFonts w:asciiTheme="majorBidi" w:hAnsiTheme="majorBidi" w:cstheme="majorBidi"/>
          <w:sz w:val="24"/>
          <w:szCs w:val="24"/>
        </w:rPr>
        <w:t>we calculate</w:t>
      </w:r>
      <w:r w:rsidR="004E23FE" w:rsidRPr="00896765">
        <w:rPr>
          <w:rFonts w:asciiTheme="majorBidi" w:hAnsiTheme="majorBidi" w:cstheme="majorBidi"/>
          <w:sz w:val="24"/>
          <w:szCs w:val="24"/>
        </w:rPr>
        <w:t xml:space="preserve"> </w:t>
      </w:r>
      <w:r w:rsidR="00F44FA4" w:rsidRPr="00896765">
        <w:rPr>
          <w:rFonts w:asciiTheme="majorBidi" w:hAnsiTheme="majorBidi" w:cstheme="majorBidi"/>
          <w:sz w:val="24"/>
          <w:szCs w:val="24"/>
        </w:rPr>
        <w:t xml:space="preserve">a range of </w:t>
      </w:r>
      <w:r w:rsidR="004E23FE" w:rsidRPr="00896765">
        <w:rPr>
          <w:rFonts w:asciiTheme="majorBidi" w:hAnsiTheme="majorBidi" w:cstheme="majorBidi"/>
          <w:sz w:val="24"/>
          <w:szCs w:val="24"/>
        </w:rPr>
        <w:t xml:space="preserve">conventional </w:t>
      </w:r>
      <w:r w:rsidR="00F44FA4" w:rsidRPr="00896765">
        <w:rPr>
          <w:rFonts w:asciiTheme="majorBidi" w:hAnsiTheme="majorBidi" w:cstheme="majorBidi"/>
          <w:sz w:val="24"/>
          <w:szCs w:val="24"/>
        </w:rPr>
        <w:t>measures of residential sorting</w:t>
      </w:r>
      <w:r w:rsidRPr="00896765">
        <w:rPr>
          <w:rFonts w:asciiTheme="majorBidi" w:hAnsiTheme="majorBidi" w:cstheme="majorBidi"/>
          <w:sz w:val="24"/>
          <w:szCs w:val="24"/>
        </w:rPr>
        <w:t>, we</w:t>
      </w:r>
      <w:r w:rsidR="00F44FA4" w:rsidRPr="00896765">
        <w:rPr>
          <w:rFonts w:asciiTheme="majorBidi" w:hAnsiTheme="majorBidi" w:cstheme="majorBidi"/>
          <w:sz w:val="24"/>
          <w:szCs w:val="24"/>
        </w:rPr>
        <w:t xml:space="preserve"> </w:t>
      </w:r>
      <w:r w:rsidR="004E23FE" w:rsidRPr="00896765">
        <w:rPr>
          <w:rFonts w:asciiTheme="majorBidi" w:hAnsiTheme="majorBidi" w:cstheme="majorBidi"/>
          <w:sz w:val="24"/>
          <w:szCs w:val="24"/>
        </w:rPr>
        <w:t xml:space="preserve">also </w:t>
      </w:r>
      <w:r w:rsidR="00F44FA4" w:rsidRPr="00896765">
        <w:rPr>
          <w:rFonts w:asciiTheme="majorBidi" w:hAnsiTheme="majorBidi" w:cstheme="majorBidi"/>
          <w:sz w:val="24"/>
          <w:szCs w:val="24"/>
        </w:rPr>
        <w:t xml:space="preserve">introduce and apply </w:t>
      </w:r>
      <w:r w:rsidR="004E23FE" w:rsidRPr="00896765">
        <w:rPr>
          <w:rFonts w:asciiTheme="majorBidi" w:hAnsiTheme="majorBidi" w:cstheme="majorBidi"/>
          <w:sz w:val="24"/>
          <w:szCs w:val="24"/>
        </w:rPr>
        <w:t xml:space="preserve">entropy </w:t>
      </w:r>
      <w:r w:rsidR="00F44FA4" w:rsidRPr="00896765">
        <w:rPr>
          <w:rFonts w:asciiTheme="majorBidi" w:hAnsiTheme="majorBidi" w:cstheme="majorBidi"/>
          <w:sz w:val="24"/>
          <w:szCs w:val="24"/>
        </w:rPr>
        <w:t>measure</w:t>
      </w:r>
      <w:r w:rsidR="004E23FE" w:rsidRPr="00896765">
        <w:rPr>
          <w:rFonts w:asciiTheme="majorBidi" w:hAnsiTheme="majorBidi" w:cstheme="majorBidi"/>
          <w:sz w:val="24"/>
          <w:szCs w:val="24"/>
        </w:rPr>
        <w:t>s</w:t>
      </w:r>
      <w:r w:rsidR="00F44FA4" w:rsidRPr="00896765">
        <w:rPr>
          <w:rFonts w:asciiTheme="majorBidi" w:hAnsiTheme="majorBidi" w:cstheme="majorBidi"/>
          <w:sz w:val="24"/>
          <w:szCs w:val="24"/>
        </w:rPr>
        <w:t xml:space="preserve"> of residential sorting</w:t>
      </w:r>
      <w:r w:rsidR="004E23FE" w:rsidRPr="00896765">
        <w:rPr>
          <w:rFonts w:asciiTheme="majorBidi" w:hAnsiTheme="majorBidi" w:cstheme="majorBidi"/>
          <w:sz w:val="24"/>
          <w:szCs w:val="24"/>
        </w:rPr>
        <w:t xml:space="preserve">. </w:t>
      </w:r>
      <w:r w:rsidR="00F44FA4" w:rsidRPr="00896765">
        <w:rPr>
          <w:rFonts w:asciiTheme="majorBidi" w:hAnsiTheme="majorBidi" w:cstheme="majorBidi"/>
          <w:sz w:val="24"/>
          <w:szCs w:val="24"/>
        </w:rPr>
        <w:t xml:space="preserve">The use of </w:t>
      </w:r>
      <w:r w:rsidR="004E23FE" w:rsidRPr="00896765">
        <w:rPr>
          <w:rFonts w:asciiTheme="majorBidi" w:hAnsiTheme="majorBidi" w:cstheme="majorBidi"/>
          <w:sz w:val="24"/>
          <w:szCs w:val="24"/>
        </w:rPr>
        <w:t xml:space="preserve">entropy </w:t>
      </w:r>
      <w:r w:rsidR="00F44FA4" w:rsidRPr="00896765">
        <w:rPr>
          <w:rFonts w:asciiTheme="majorBidi" w:hAnsiTheme="majorBidi" w:cstheme="majorBidi"/>
          <w:sz w:val="24"/>
          <w:szCs w:val="24"/>
        </w:rPr>
        <w:t xml:space="preserve">measures </w:t>
      </w:r>
      <w:r w:rsidRPr="00896765">
        <w:rPr>
          <w:rFonts w:asciiTheme="majorBidi" w:hAnsiTheme="majorBidi" w:cstheme="majorBidi"/>
          <w:sz w:val="24"/>
          <w:szCs w:val="24"/>
        </w:rPr>
        <w:t xml:space="preserve">has been </w:t>
      </w:r>
      <w:r w:rsidR="004E23FE" w:rsidRPr="00896765">
        <w:rPr>
          <w:rFonts w:asciiTheme="majorBidi" w:hAnsiTheme="majorBidi" w:cstheme="majorBidi"/>
          <w:sz w:val="24"/>
          <w:szCs w:val="24"/>
        </w:rPr>
        <w:t xml:space="preserve">rather </w:t>
      </w:r>
      <w:r w:rsidR="00F44FA4" w:rsidRPr="00896765">
        <w:rPr>
          <w:rFonts w:asciiTheme="majorBidi" w:hAnsiTheme="majorBidi" w:cstheme="majorBidi"/>
          <w:sz w:val="24"/>
          <w:szCs w:val="24"/>
        </w:rPr>
        <w:t>rare in previous studies. There has been no work previously on residential sorting</w:t>
      </w:r>
      <w:r w:rsidR="004E23FE" w:rsidRPr="00896765">
        <w:rPr>
          <w:rFonts w:asciiTheme="majorBidi" w:hAnsiTheme="majorBidi" w:cstheme="majorBidi"/>
          <w:sz w:val="24"/>
          <w:szCs w:val="24"/>
        </w:rPr>
        <w:t xml:space="preserve"> </w:t>
      </w:r>
      <w:r w:rsidR="00F44FA4" w:rsidRPr="00896765">
        <w:rPr>
          <w:rFonts w:asciiTheme="majorBidi" w:hAnsiTheme="majorBidi" w:cstheme="majorBidi"/>
          <w:sz w:val="24"/>
          <w:szCs w:val="24"/>
        </w:rPr>
        <w:t>in New Zealand</w:t>
      </w:r>
      <w:r w:rsidR="004E23FE" w:rsidRPr="00896765">
        <w:rPr>
          <w:rFonts w:asciiTheme="majorBidi" w:hAnsiTheme="majorBidi" w:cstheme="majorBidi"/>
          <w:sz w:val="24"/>
          <w:szCs w:val="24"/>
        </w:rPr>
        <w:t xml:space="preserve"> </w:t>
      </w:r>
      <w:r w:rsidR="00F44FA4" w:rsidRPr="00896765">
        <w:rPr>
          <w:rFonts w:asciiTheme="majorBidi" w:hAnsiTheme="majorBidi" w:cstheme="majorBidi"/>
          <w:sz w:val="24"/>
          <w:szCs w:val="24"/>
        </w:rPr>
        <w:t xml:space="preserve">using </w:t>
      </w:r>
      <w:r w:rsidRPr="00896765">
        <w:rPr>
          <w:rFonts w:asciiTheme="majorBidi" w:hAnsiTheme="majorBidi" w:cstheme="majorBidi"/>
          <w:sz w:val="24"/>
          <w:szCs w:val="24"/>
        </w:rPr>
        <w:t>e</w:t>
      </w:r>
      <w:r w:rsidR="00F44FA4" w:rsidRPr="00896765">
        <w:rPr>
          <w:rFonts w:asciiTheme="majorBidi" w:hAnsiTheme="majorBidi" w:cstheme="majorBidi"/>
          <w:sz w:val="24"/>
          <w:szCs w:val="24"/>
        </w:rPr>
        <w:t xml:space="preserve">ntropy measures. </w:t>
      </w:r>
      <w:r w:rsidR="004E23FE" w:rsidRPr="00896765">
        <w:rPr>
          <w:rFonts w:asciiTheme="majorBidi" w:hAnsiTheme="majorBidi" w:cstheme="majorBidi"/>
          <w:sz w:val="24"/>
          <w:szCs w:val="24"/>
        </w:rPr>
        <w:t>However, one of the main advantages of entropy measures is their property that an aggregate index can be decomposed into the weighted sum of within-group and between-group measures</w:t>
      </w:r>
      <w:r w:rsidR="00532ADE" w:rsidRPr="00896765">
        <w:rPr>
          <w:rFonts w:asciiTheme="majorBidi" w:hAnsiTheme="majorBidi" w:cstheme="majorBidi"/>
          <w:sz w:val="24"/>
          <w:szCs w:val="24"/>
        </w:rPr>
        <w:t xml:space="preserve"> (Theil 1972)</w:t>
      </w:r>
      <w:r w:rsidR="004E23FE" w:rsidRPr="00896765">
        <w:rPr>
          <w:rFonts w:asciiTheme="majorBidi" w:hAnsiTheme="majorBidi" w:cstheme="majorBidi"/>
          <w:sz w:val="24"/>
          <w:szCs w:val="24"/>
        </w:rPr>
        <w:t xml:space="preserve">. </w:t>
      </w:r>
    </w:p>
    <w:p w14:paraId="0317261E" w14:textId="77777777" w:rsidR="00FE5EE3" w:rsidRPr="00896765" w:rsidRDefault="00FE5EE3" w:rsidP="00FE5EE3">
      <w:pPr>
        <w:spacing w:after="0" w:line="288" w:lineRule="auto"/>
        <w:ind w:firstLine="720"/>
        <w:jc w:val="both"/>
        <w:rPr>
          <w:rFonts w:asciiTheme="majorBidi" w:hAnsiTheme="majorBidi" w:cstheme="majorBidi"/>
          <w:sz w:val="24"/>
          <w:szCs w:val="24"/>
        </w:rPr>
      </w:pPr>
    </w:p>
    <w:p w14:paraId="361C392B" w14:textId="60939F99" w:rsidR="00F44FA4" w:rsidRDefault="00A7565C"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Fourth</w:t>
      </w:r>
      <w:r w:rsidR="00BF2A0C">
        <w:rPr>
          <w:rFonts w:asciiTheme="majorBidi" w:hAnsiTheme="majorBidi" w:cstheme="majorBidi"/>
          <w:sz w:val="24"/>
          <w:szCs w:val="24"/>
        </w:rPr>
        <w:t>ly</w:t>
      </w:r>
      <w:r w:rsidR="00F44FA4" w:rsidRPr="00896765">
        <w:rPr>
          <w:rFonts w:asciiTheme="majorBidi" w:hAnsiTheme="majorBidi" w:cstheme="majorBidi"/>
          <w:sz w:val="24"/>
          <w:szCs w:val="24"/>
        </w:rPr>
        <w:t xml:space="preserve">, following Florida and Mellander (2018), we </w:t>
      </w:r>
      <w:r w:rsidR="004E23FE" w:rsidRPr="00896765">
        <w:rPr>
          <w:rFonts w:asciiTheme="majorBidi" w:hAnsiTheme="majorBidi" w:cstheme="majorBidi"/>
          <w:sz w:val="24"/>
          <w:szCs w:val="24"/>
        </w:rPr>
        <w:t xml:space="preserve">also </w:t>
      </w:r>
      <w:r w:rsidR="00F44FA4" w:rsidRPr="00896765">
        <w:rPr>
          <w:rFonts w:asciiTheme="majorBidi" w:hAnsiTheme="majorBidi" w:cstheme="majorBidi"/>
          <w:sz w:val="24"/>
          <w:szCs w:val="24"/>
        </w:rPr>
        <w:t xml:space="preserve">create a new variable </w:t>
      </w:r>
      <w:r w:rsidR="004E23FE" w:rsidRPr="00896765">
        <w:rPr>
          <w:rFonts w:asciiTheme="majorBidi" w:hAnsiTheme="majorBidi" w:cstheme="majorBidi"/>
          <w:sz w:val="24"/>
          <w:szCs w:val="24"/>
        </w:rPr>
        <w:t>that combines</w:t>
      </w:r>
      <w:r w:rsidR="00F44FA4" w:rsidRPr="00896765">
        <w:rPr>
          <w:rFonts w:asciiTheme="majorBidi" w:hAnsiTheme="majorBidi" w:cstheme="majorBidi"/>
          <w:sz w:val="24"/>
          <w:szCs w:val="24"/>
        </w:rPr>
        <w:t xml:space="preserve"> age, income, occupation and qualification</w:t>
      </w:r>
      <w:r w:rsidR="00D32DB6" w:rsidRPr="00896765">
        <w:rPr>
          <w:rFonts w:asciiTheme="majorBidi" w:hAnsiTheme="majorBidi" w:cstheme="majorBidi"/>
          <w:sz w:val="24"/>
          <w:szCs w:val="24"/>
        </w:rPr>
        <w:t xml:space="preserve"> to act </w:t>
      </w:r>
      <w:r w:rsidR="00F44FA4" w:rsidRPr="00896765">
        <w:rPr>
          <w:rFonts w:asciiTheme="majorBidi" w:hAnsiTheme="majorBidi" w:cstheme="majorBidi"/>
          <w:sz w:val="24"/>
          <w:szCs w:val="24"/>
        </w:rPr>
        <w:t xml:space="preserve">as </w:t>
      </w:r>
      <w:r w:rsidRPr="00896765">
        <w:rPr>
          <w:rFonts w:asciiTheme="majorBidi" w:hAnsiTheme="majorBidi" w:cstheme="majorBidi"/>
          <w:sz w:val="24"/>
          <w:szCs w:val="24"/>
        </w:rPr>
        <w:t xml:space="preserve">an overall </w:t>
      </w:r>
      <w:r w:rsidR="00F44FA4" w:rsidRPr="00896765">
        <w:rPr>
          <w:rFonts w:asciiTheme="majorBidi" w:hAnsiTheme="majorBidi" w:cstheme="majorBidi"/>
          <w:sz w:val="24"/>
          <w:szCs w:val="24"/>
        </w:rPr>
        <w:t>indicator variable for economic sorting. No</w:t>
      </w:r>
      <w:r w:rsidRPr="00896765">
        <w:rPr>
          <w:rFonts w:asciiTheme="majorBidi" w:hAnsiTheme="majorBidi" w:cstheme="majorBidi"/>
          <w:sz w:val="24"/>
          <w:szCs w:val="24"/>
        </w:rPr>
        <w:t xml:space="preserve"> previous</w:t>
      </w:r>
      <w:r w:rsidR="00F44FA4" w:rsidRPr="00896765">
        <w:rPr>
          <w:rFonts w:asciiTheme="majorBidi" w:hAnsiTheme="majorBidi" w:cstheme="majorBidi"/>
          <w:sz w:val="24"/>
          <w:szCs w:val="24"/>
        </w:rPr>
        <w:t xml:space="preserve"> studies on residential sorting </w:t>
      </w:r>
      <w:r w:rsidR="00D32DB6" w:rsidRPr="00896765">
        <w:rPr>
          <w:rFonts w:asciiTheme="majorBidi" w:hAnsiTheme="majorBidi" w:cstheme="majorBidi"/>
          <w:sz w:val="24"/>
          <w:szCs w:val="24"/>
        </w:rPr>
        <w:t xml:space="preserve">in New Zealand </w:t>
      </w:r>
      <w:r w:rsidR="00F44FA4" w:rsidRPr="00896765">
        <w:rPr>
          <w:rFonts w:asciiTheme="majorBidi" w:hAnsiTheme="majorBidi" w:cstheme="majorBidi"/>
          <w:sz w:val="24"/>
          <w:szCs w:val="24"/>
        </w:rPr>
        <w:t xml:space="preserve">includes </w:t>
      </w:r>
      <w:r w:rsidR="00D32DB6" w:rsidRPr="00896765">
        <w:rPr>
          <w:rFonts w:asciiTheme="majorBidi" w:hAnsiTheme="majorBidi" w:cstheme="majorBidi"/>
          <w:sz w:val="24"/>
          <w:szCs w:val="24"/>
        </w:rPr>
        <w:t xml:space="preserve">such an </w:t>
      </w:r>
      <w:r w:rsidR="00F44FA4" w:rsidRPr="00896765">
        <w:rPr>
          <w:rFonts w:asciiTheme="majorBidi" w:hAnsiTheme="majorBidi" w:cstheme="majorBidi"/>
          <w:sz w:val="24"/>
          <w:szCs w:val="24"/>
        </w:rPr>
        <w:t>economic variable</w:t>
      </w:r>
      <w:r w:rsidR="00D32DB6" w:rsidRPr="00896765">
        <w:rPr>
          <w:rFonts w:asciiTheme="majorBidi" w:hAnsiTheme="majorBidi" w:cstheme="majorBidi"/>
          <w:sz w:val="24"/>
          <w:szCs w:val="24"/>
        </w:rPr>
        <w:t xml:space="preserve">. </w:t>
      </w:r>
      <w:r w:rsidRPr="00896765">
        <w:rPr>
          <w:rFonts w:asciiTheme="majorBidi" w:hAnsiTheme="majorBidi" w:cstheme="majorBidi"/>
          <w:sz w:val="24"/>
          <w:szCs w:val="24"/>
        </w:rPr>
        <w:t>Finally, w</w:t>
      </w:r>
      <w:r w:rsidR="00F44FA4" w:rsidRPr="00896765">
        <w:rPr>
          <w:rFonts w:asciiTheme="majorBidi" w:hAnsiTheme="majorBidi" w:cstheme="majorBidi"/>
          <w:sz w:val="24"/>
          <w:szCs w:val="24"/>
        </w:rPr>
        <w:t xml:space="preserve">e also examine the </w:t>
      </w:r>
      <w:r w:rsidR="00D32DB6" w:rsidRPr="00896765">
        <w:rPr>
          <w:rFonts w:asciiTheme="majorBidi" w:hAnsiTheme="majorBidi" w:cstheme="majorBidi"/>
          <w:sz w:val="24"/>
          <w:szCs w:val="24"/>
        </w:rPr>
        <w:t xml:space="preserve">relationship </w:t>
      </w:r>
      <w:r w:rsidR="00F44FA4" w:rsidRPr="00896765">
        <w:rPr>
          <w:rFonts w:asciiTheme="majorBidi" w:hAnsiTheme="majorBidi" w:cstheme="majorBidi"/>
          <w:sz w:val="24"/>
          <w:szCs w:val="24"/>
        </w:rPr>
        <w:t xml:space="preserve">between cultural and economic residential sorting in Auckland. </w:t>
      </w:r>
    </w:p>
    <w:p w14:paraId="5AC7E2A5" w14:textId="77777777" w:rsidR="00FE5EE3" w:rsidRPr="00896765" w:rsidRDefault="00FE5EE3" w:rsidP="00FE5EE3">
      <w:pPr>
        <w:spacing w:after="0" w:line="288" w:lineRule="auto"/>
        <w:ind w:firstLine="720"/>
        <w:jc w:val="both"/>
        <w:rPr>
          <w:rFonts w:asciiTheme="majorBidi" w:hAnsiTheme="majorBidi" w:cstheme="majorBidi"/>
          <w:sz w:val="24"/>
          <w:szCs w:val="24"/>
        </w:rPr>
      </w:pPr>
    </w:p>
    <w:p w14:paraId="28F06FFD" w14:textId="1FC5099E" w:rsidR="00F44FA4" w:rsidRPr="00896765" w:rsidRDefault="00F44FA4"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Th</w:t>
      </w:r>
      <w:r w:rsidR="00A7565C" w:rsidRPr="00896765">
        <w:rPr>
          <w:rFonts w:asciiTheme="majorBidi" w:hAnsiTheme="majorBidi" w:cstheme="majorBidi"/>
          <w:sz w:val="24"/>
          <w:szCs w:val="24"/>
        </w:rPr>
        <w:t>e remainder of the</w:t>
      </w:r>
      <w:r w:rsidRPr="00896765">
        <w:rPr>
          <w:rFonts w:asciiTheme="majorBidi" w:hAnsiTheme="majorBidi" w:cstheme="majorBidi"/>
          <w:sz w:val="24"/>
          <w:szCs w:val="24"/>
        </w:rPr>
        <w:t xml:space="preserve"> paper proceeds as follows. </w:t>
      </w:r>
      <w:r w:rsidR="00DC67B5" w:rsidRPr="00896765">
        <w:rPr>
          <w:rFonts w:asciiTheme="majorBidi" w:hAnsiTheme="majorBidi" w:cstheme="majorBidi"/>
          <w:sz w:val="24"/>
          <w:szCs w:val="24"/>
        </w:rPr>
        <w:t xml:space="preserve">In </w:t>
      </w:r>
      <w:r w:rsidRPr="00896765">
        <w:rPr>
          <w:rFonts w:asciiTheme="majorBidi" w:hAnsiTheme="majorBidi" w:cstheme="majorBidi"/>
          <w:sz w:val="24"/>
          <w:szCs w:val="24"/>
        </w:rPr>
        <w:t xml:space="preserve">Section </w:t>
      </w:r>
      <w:r w:rsidR="00E376DE" w:rsidRPr="00896765">
        <w:rPr>
          <w:rFonts w:asciiTheme="majorBidi" w:hAnsiTheme="majorBidi" w:cstheme="majorBidi"/>
          <w:sz w:val="24"/>
          <w:szCs w:val="24"/>
        </w:rPr>
        <w:t>2,</w:t>
      </w:r>
      <w:r w:rsidRPr="00896765">
        <w:rPr>
          <w:rFonts w:asciiTheme="majorBidi" w:hAnsiTheme="majorBidi" w:cstheme="majorBidi"/>
          <w:sz w:val="24"/>
          <w:szCs w:val="24"/>
        </w:rPr>
        <w:t xml:space="preserve"> we discuss relevant studies on residential sorting, with a particular focus on New Zealand</w:t>
      </w:r>
      <w:r w:rsidR="00D32DB6" w:rsidRPr="00896765">
        <w:rPr>
          <w:rFonts w:asciiTheme="majorBidi" w:hAnsiTheme="majorBidi" w:cstheme="majorBidi"/>
          <w:sz w:val="24"/>
          <w:szCs w:val="24"/>
        </w:rPr>
        <w:t xml:space="preserve"> research</w:t>
      </w:r>
      <w:r w:rsidRPr="00896765">
        <w:rPr>
          <w:rFonts w:asciiTheme="majorBidi" w:hAnsiTheme="majorBidi" w:cstheme="majorBidi"/>
          <w:sz w:val="24"/>
          <w:szCs w:val="24"/>
        </w:rPr>
        <w:t xml:space="preserve">. Section 3 describes the data and Section 4 details the methods. Section 5 presents and discusses the results, and </w:t>
      </w:r>
      <w:r w:rsidR="00D32DB6" w:rsidRPr="00896765">
        <w:rPr>
          <w:rFonts w:asciiTheme="majorBidi" w:hAnsiTheme="majorBidi" w:cstheme="majorBidi"/>
          <w:sz w:val="24"/>
          <w:szCs w:val="24"/>
        </w:rPr>
        <w:t xml:space="preserve">Section </w:t>
      </w:r>
      <w:r w:rsidRPr="00896765">
        <w:rPr>
          <w:rFonts w:asciiTheme="majorBidi" w:hAnsiTheme="majorBidi" w:cstheme="majorBidi"/>
          <w:sz w:val="24"/>
          <w:szCs w:val="24"/>
        </w:rPr>
        <w:t>6</w:t>
      </w:r>
      <w:r w:rsidR="00DC67B5" w:rsidRPr="00896765">
        <w:rPr>
          <w:rFonts w:asciiTheme="majorBidi" w:hAnsiTheme="majorBidi" w:cstheme="majorBidi"/>
          <w:sz w:val="24"/>
          <w:szCs w:val="24"/>
        </w:rPr>
        <w:t xml:space="preserve"> </w:t>
      </w:r>
      <w:r w:rsidRPr="00896765">
        <w:rPr>
          <w:rFonts w:asciiTheme="majorBidi" w:hAnsiTheme="majorBidi" w:cstheme="majorBidi"/>
          <w:sz w:val="24"/>
          <w:szCs w:val="24"/>
        </w:rPr>
        <w:t>concludes.</w:t>
      </w:r>
    </w:p>
    <w:p w14:paraId="2B04F9AE" w14:textId="77777777" w:rsidR="00D32DB6" w:rsidRPr="00896765" w:rsidRDefault="00D32DB6" w:rsidP="00FE5EE3">
      <w:pPr>
        <w:spacing w:after="0" w:line="288" w:lineRule="auto"/>
        <w:jc w:val="both"/>
        <w:rPr>
          <w:rFonts w:asciiTheme="majorBidi" w:hAnsiTheme="majorBidi" w:cstheme="majorBidi"/>
          <w:sz w:val="24"/>
          <w:szCs w:val="24"/>
        </w:rPr>
      </w:pPr>
    </w:p>
    <w:p w14:paraId="78EB4799" w14:textId="52BF7D5E" w:rsidR="00F44FA4" w:rsidRPr="00896765" w:rsidRDefault="00541FB2" w:rsidP="00FE5EE3">
      <w:pPr>
        <w:spacing w:after="0" w:line="288" w:lineRule="auto"/>
        <w:jc w:val="both"/>
        <w:rPr>
          <w:rFonts w:asciiTheme="majorBidi" w:hAnsiTheme="majorBidi" w:cstheme="majorBidi"/>
          <w:b/>
          <w:bCs/>
          <w:sz w:val="24"/>
          <w:szCs w:val="24"/>
        </w:rPr>
      </w:pPr>
      <w:r>
        <w:rPr>
          <w:rFonts w:asciiTheme="majorBidi" w:hAnsiTheme="majorBidi" w:cstheme="majorBidi"/>
          <w:b/>
          <w:bCs/>
          <w:sz w:val="24"/>
          <w:szCs w:val="24"/>
        </w:rPr>
        <w:t xml:space="preserve">2. </w:t>
      </w:r>
      <w:r w:rsidR="008A7AEB">
        <w:rPr>
          <w:rFonts w:asciiTheme="majorBidi" w:hAnsiTheme="majorBidi" w:cstheme="majorBidi"/>
          <w:b/>
          <w:bCs/>
          <w:sz w:val="24"/>
          <w:szCs w:val="24"/>
        </w:rPr>
        <w:t xml:space="preserve"> </w:t>
      </w:r>
      <w:r w:rsidR="00F44FA4" w:rsidRPr="00896765">
        <w:rPr>
          <w:rFonts w:asciiTheme="majorBidi" w:hAnsiTheme="majorBidi" w:cstheme="majorBidi"/>
          <w:b/>
          <w:bCs/>
          <w:sz w:val="24"/>
          <w:szCs w:val="24"/>
        </w:rPr>
        <w:t>Background</w:t>
      </w:r>
    </w:p>
    <w:p w14:paraId="6D9C7FB1" w14:textId="77777777" w:rsidR="00541FB2" w:rsidRPr="00541FB2" w:rsidRDefault="00541FB2" w:rsidP="00FE5EE3">
      <w:pPr>
        <w:spacing w:after="0" w:line="288" w:lineRule="auto"/>
        <w:jc w:val="both"/>
        <w:rPr>
          <w:rFonts w:asciiTheme="majorBidi" w:hAnsiTheme="majorBidi" w:cstheme="majorBidi"/>
          <w:sz w:val="6"/>
          <w:szCs w:val="6"/>
        </w:rPr>
      </w:pPr>
    </w:p>
    <w:p w14:paraId="7526AC0B" w14:textId="4B0DDB22" w:rsidR="00DC5628" w:rsidRDefault="008D21F9" w:rsidP="00FE5EE3">
      <w:pPr>
        <w:spacing w:after="0" w:line="288" w:lineRule="auto"/>
        <w:jc w:val="both"/>
        <w:rPr>
          <w:rFonts w:asciiTheme="majorBidi" w:hAnsiTheme="majorBidi" w:cstheme="majorBidi"/>
          <w:sz w:val="24"/>
          <w:szCs w:val="24"/>
        </w:rPr>
      </w:pPr>
      <w:r w:rsidRPr="00896765">
        <w:rPr>
          <w:rFonts w:asciiTheme="majorBidi" w:hAnsiTheme="majorBidi" w:cstheme="majorBidi"/>
          <w:sz w:val="24"/>
          <w:szCs w:val="24"/>
        </w:rPr>
        <w:t xml:space="preserve">Our analysis focuses on the Auckland region of New Zealand. </w:t>
      </w:r>
      <w:r w:rsidR="00DC5628" w:rsidRPr="00896765">
        <w:rPr>
          <w:rFonts w:asciiTheme="majorBidi" w:hAnsiTheme="majorBidi" w:cstheme="majorBidi"/>
          <w:sz w:val="24"/>
          <w:szCs w:val="24"/>
        </w:rPr>
        <w:t xml:space="preserve">Auckland </w:t>
      </w:r>
      <w:r w:rsidR="00532ADE" w:rsidRPr="00896765">
        <w:rPr>
          <w:rFonts w:asciiTheme="majorBidi" w:hAnsiTheme="majorBidi" w:cstheme="majorBidi"/>
          <w:sz w:val="24"/>
          <w:szCs w:val="24"/>
        </w:rPr>
        <w:t xml:space="preserve">is </w:t>
      </w:r>
      <w:r w:rsidR="00DC5628" w:rsidRPr="00896765">
        <w:rPr>
          <w:rFonts w:asciiTheme="majorBidi" w:hAnsiTheme="majorBidi" w:cstheme="majorBidi"/>
          <w:sz w:val="24"/>
          <w:szCs w:val="24"/>
        </w:rPr>
        <w:t>the most ethnically diverse region in New Zealand.</w:t>
      </w:r>
      <w:r w:rsidR="00D7677D" w:rsidRPr="00896765">
        <w:rPr>
          <w:rFonts w:asciiTheme="majorBidi" w:hAnsiTheme="majorBidi" w:cstheme="majorBidi"/>
          <w:sz w:val="24"/>
          <w:szCs w:val="24"/>
        </w:rPr>
        <w:t xml:space="preserve"> </w:t>
      </w:r>
      <w:r w:rsidR="00AD40BC" w:rsidRPr="00896765">
        <w:rPr>
          <w:rFonts w:asciiTheme="majorBidi" w:hAnsiTheme="majorBidi" w:cstheme="majorBidi"/>
          <w:sz w:val="24"/>
          <w:szCs w:val="24"/>
        </w:rPr>
        <w:t xml:space="preserve"> </w:t>
      </w:r>
      <w:r w:rsidR="00D7677D" w:rsidRPr="00896765">
        <w:rPr>
          <w:rFonts w:asciiTheme="majorBidi" w:hAnsiTheme="majorBidi" w:cstheme="majorBidi"/>
          <w:sz w:val="24"/>
          <w:szCs w:val="24"/>
        </w:rPr>
        <w:t>T</w:t>
      </w:r>
      <w:r w:rsidR="00AD40BC" w:rsidRPr="00896765">
        <w:rPr>
          <w:rFonts w:asciiTheme="majorBidi" w:hAnsiTheme="majorBidi" w:cstheme="majorBidi"/>
          <w:sz w:val="24"/>
          <w:szCs w:val="24"/>
        </w:rPr>
        <w:t>he major ethnic groups are those of</w:t>
      </w:r>
      <w:r w:rsidR="00DC5628" w:rsidRPr="00896765">
        <w:rPr>
          <w:rFonts w:asciiTheme="majorBidi" w:hAnsiTheme="majorBidi" w:cstheme="majorBidi"/>
          <w:sz w:val="24"/>
          <w:szCs w:val="24"/>
        </w:rPr>
        <w:t xml:space="preserve"> European (5</w:t>
      </w:r>
      <w:r w:rsidR="00003EFC" w:rsidRPr="00896765">
        <w:rPr>
          <w:rFonts w:asciiTheme="majorBidi" w:hAnsiTheme="majorBidi" w:cstheme="majorBidi"/>
          <w:sz w:val="24"/>
          <w:szCs w:val="24"/>
        </w:rPr>
        <w:t>9</w:t>
      </w:r>
      <w:r w:rsidR="00DC5628" w:rsidRPr="00896765">
        <w:rPr>
          <w:rFonts w:asciiTheme="majorBidi" w:hAnsiTheme="majorBidi" w:cstheme="majorBidi"/>
          <w:sz w:val="24"/>
          <w:szCs w:val="24"/>
        </w:rPr>
        <w:t>.</w:t>
      </w:r>
      <w:r w:rsidR="00003EFC" w:rsidRPr="00896765">
        <w:rPr>
          <w:rFonts w:asciiTheme="majorBidi" w:hAnsiTheme="majorBidi" w:cstheme="majorBidi"/>
          <w:sz w:val="24"/>
          <w:szCs w:val="24"/>
        </w:rPr>
        <w:t>3</w:t>
      </w:r>
      <w:r w:rsidRPr="00896765">
        <w:rPr>
          <w:rFonts w:asciiTheme="majorBidi" w:hAnsiTheme="majorBidi" w:cstheme="majorBidi"/>
          <w:sz w:val="24"/>
          <w:szCs w:val="24"/>
        </w:rPr>
        <w:t xml:space="preserve"> percent</w:t>
      </w:r>
      <w:r w:rsidR="00DC5628" w:rsidRPr="00896765">
        <w:rPr>
          <w:rFonts w:asciiTheme="majorBidi" w:hAnsiTheme="majorBidi" w:cstheme="majorBidi"/>
          <w:sz w:val="24"/>
          <w:szCs w:val="24"/>
        </w:rPr>
        <w:t>), Asian (</w:t>
      </w:r>
      <w:r w:rsidR="00003EFC" w:rsidRPr="00896765">
        <w:rPr>
          <w:rFonts w:asciiTheme="majorBidi" w:hAnsiTheme="majorBidi" w:cstheme="majorBidi"/>
          <w:sz w:val="24"/>
          <w:szCs w:val="24"/>
        </w:rPr>
        <w:t>23</w:t>
      </w:r>
      <w:r w:rsidR="00DC5628" w:rsidRPr="00896765">
        <w:rPr>
          <w:rFonts w:asciiTheme="majorBidi" w:hAnsiTheme="majorBidi" w:cstheme="majorBidi"/>
          <w:sz w:val="24"/>
          <w:szCs w:val="24"/>
        </w:rPr>
        <w:t>.</w:t>
      </w:r>
      <w:r w:rsidR="00003EFC" w:rsidRPr="00896765">
        <w:rPr>
          <w:rFonts w:asciiTheme="majorBidi" w:hAnsiTheme="majorBidi" w:cstheme="majorBidi"/>
          <w:sz w:val="24"/>
          <w:szCs w:val="24"/>
        </w:rPr>
        <w:t>1</w:t>
      </w:r>
      <w:r w:rsidRPr="00896765">
        <w:rPr>
          <w:rFonts w:asciiTheme="majorBidi" w:hAnsiTheme="majorBidi" w:cstheme="majorBidi"/>
          <w:sz w:val="24"/>
          <w:szCs w:val="24"/>
        </w:rPr>
        <w:t xml:space="preserve"> percent</w:t>
      </w:r>
      <w:r w:rsidR="00DC5628" w:rsidRPr="00896765">
        <w:rPr>
          <w:rFonts w:asciiTheme="majorBidi" w:hAnsiTheme="majorBidi" w:cstheme="majorBidi"/>
          <w:sz w:val="24"/>
          <w:szCs w:val="24"/>
        </w:rPr>
        <w:t>), Pacific Islander (14.</w:t>
      </w:r>
      <w:r w:rsidR="00003EFC" w:rsidRPr="00896765">
        <w:rPr>
          <w:rFonts w:asciiTheme="majorBidi" w:hAnsiTheme="majorBidi" w:cstheme="majorBidi"/>
          <w:sz w:val="24"/>
          <w:szCs w:val="24"/>
        </w:rPr>
        <w:t>6</w:t>
      </w:r>
      <w:r w:rsidRPr="00896765">
        <w:rPr>
          <w:rFonts w:asciiTheme="majorBidi" w:hAnsiTheme="majorBidi" w:cstheme="majorBidi"/>
          <w:sz w:val="24"/>
          <w:szCs w:val="24"/>
        </w:rPr>
        <w:t xml:space="preserve"> percent</w:t>
      </w:r>
      <w:r w:rsidR="00DC5628" w:rsidRPr="00896765">
        <w:rPr>
          <w:rFonts w:asciiTheme="majorBidi" w:hAnsiTheme="majorBidi" w:cstheme="majorBidi"/>
          <w:sz w:val="24"/>
          <w:szCs w:val="24"/>
        </w:rPr>
        <w:t>) and Māori (</w:t>
      </w:r>
      <w:r w:rsidR="00003EFC" w:rsidRPr="00896765">
        <w:rPr>
          <w:rFonts w:asciiTheme="majorBidi" w:hAnsiTheme="majorBidi" w:cstheme="majorBidi"/>
          <w:sz w:val="24"/>
          <w:szCs w:val="24"/>
        </w:rPr>
        <w:t>10</w:t>
      </w:r>
      <w:r w:rsidR="00DC5628" w:rsidRPr="00896765">
        <w:rPr>
          <w:rFonts w:asciiTheme="majorBidi" w:hAnsiTheme="majorBidi" w:cstheme="majorBidi"/>
          <w:sz w:val="24"/>
          <w:szCs w:val="24"/>
        </w:rPr>
        <w:t>.</w:t>
      </w:r>
      <w:r w:rsidR="00003EFC" w:rsidRPr="00896765">
        <w:rPr>
          <w:rFonts w:asciiTheme="majorBidi" w:hAnsiTheme="majorBidi" w:cstheme="majorBidi"/>
          <w:sz w:val="24"/>
          <w:szCs w:val="24"/>
        </w:rPr>
        <w:t>7</w:t>
      </w:r>
      <w:r w:rsidRPr="00896765">
        <w:rPr>
          <w:rFonts w:asciiTheme="majorBidi" w:hAnsiTheme="majorBidi" w:cstheme="majorBidi"/>
          <w:sz w:val="24"/>
          <w:szCs w:val="24"/>
        </w:rPr>
        <w:t xml:space="preserve"> percent</w:t>
      </w:r>
      <w:r w:rsidR="00DC5628" w:rsidRPr="00896765">
        <w:rPr>
          <w:rFonts w:asciiTheme="majorBidi" w:hAnsiTheme="majorBidi" w:cstheme="majorBidi"/>
          <w:sz w:val="24"/>
          <w:szCs w:val="24"/>
        </w:rPr>
        <w:t>)</w:t>
      </w:r>
      <w:r w:rsidR="006A5B21" w:rsidRPr="00896765">
        <w:rPr>
          <w:rFonts w:asciiTheme="majorBidi" w:hAnsiTheme="majorBidi" w:cstheme="majorBidi"/>
          <w:sz w:val="24"/>
          <w:szCs w:val="24"/>
        </w:rPr>
        <w:t xml:space="preserve"> </w:t>
      </w:r>
      <w:r w:rsidR="00AD40BC" w:rsidRPr="00896765">
        <w:rPr>
          <w:rFonts w:asciiTheme="majorBidi" w:hAnsiTheme="majorBidi" w:cstheme="majorBidi"/>
          <w:sz w:val="24"/>
          <w:szCs w:val="24"/>
        </w:rPr>
        <w:t xml:space="preserve">ethnicity </w:t>
      </w:r>
      <w:r w:rsidR="00003EFC" w:rsidRPr="00896765">
        <w:rPr>
          <w:rFonts w:ascii="Times New Roman" w:hAnsi="Times New Roman" w:cs="Times New Roman"/>
          <w:sz w:val="24"/>
          <w:szCs w:val="24"/>
        </w:rPr>
        <w:t>(Statistics New Zealand, 2013)</w:t>
      </w:r>
      <w:r w:rsidRPr="00896765">
        <w:rPr>
          <w:rFonts w:ascii="Times New Roman" w:hAnsi="Times New Roman" w:cs="Times New Roman"/>
          <w:sz w:val="24"/>
          <w:szCs w:val="24"/>
        </w:rPr>
        <w:t>.</w:t>
      </w:r>
      <w:r w:rsidR="00532ADE" w:rsidRPr="00896765">
        <w:rPr>
          <w:rStyle w:val="FootnoteReference"/>
          <w:rFonts w:asciiTheme="majorBidi" w:hAnsiTheme="majorBidi" w:cstheme="majorBidi"/>
          <w:sz w:val="24"/>
          <w:szCs w:val="24"/>
        </w:rPr>
        <w:footnoteReference w:id="1"/>
      </w:r>
      <w:r w:rsidR="00DC5628" w:rsidRPr="00896765">
        <w:rPr>
          <w:rFonts w:asciiTheme="majorBidi" w:hAnsiTheme="majorBidi" w:cstheme="majorBidi"/>
          <w:sz w:val="24"/>
          <w:szCs w:val="24"/>
        </w:rPr>
        <w:t xml:space="preserve"> Auckland is </w:t>
      </w:r>
      <w:r w:rsidR="00DC68AE" w:rsidRPr="00896765">
        <w:rPr>
          <w:rFonts w:asciiTheme="majorBidi" w:hAnsiTheme="majorBidi" w:cstheme="majorBidi"/>
          <w:sz w:val="24"/>
          <w:szCs w:val="24"/>
        </w:rPr>
        <w:t xml:space="preserve">also </w:t>
      </w:r>
      <w:r w:rsidR="00DC5628" w:rsidRPr="00896765">
        <w:rPr>
          <w:rFonts w:asciiTheme="majorBidi" w:hAnsiTheme="majorBidi" w:cstheme="majorBidi"/>
          <w:sz w:val="24"/>
          <w:szCs w:val="24"/>
        </w:rPr>
        <w:t xml:space="preserve">the most populated of the 16 regions </w:t>
      </w:r>
      <w:r w:rsidRPr="00896765">
        <w:rPr>
          <w:rFonts w:asciiTheme="majorBidi" w:hAnsiTheme="majorBidi" w:cstheme="majorBidi"/>
          <w:sz w:val="24"/>
          <w:szCs w:val="24"/>
        </w:rPr>
        <w:t xml:space="preserve">of </w:t>
      </w:r>
      <w:r w:rsidR="00DC5628" w:rsidRPr="00896765">
        <w:rPr>
          <w:rFonts w:asciiTheme="majorBidi" w:hAnsiTheme="majorBidi" w:cstheme="majorBidi"/>
          <w:sz w:val="24"/>
          <w:szCs w:val="24"/>
        </w:rPr>
        <w:t>New Zealand</w:t>
      </w:r>
      <w:r w:rsidRPr="00896765">
        <w:rPr>
          <w:rFonts w:asciiTheme="majorBidi" w:hAnsiTheme="majorBidi" w:cstheme="majorBidi"/>
          <w:sz w:val="24"/>
          <w:szCs w:val="24"/>
        </w:rPr>
        <w:t>,</w:t>
      </w:r>
      <w:r w:rsidR="00D7677D"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accounting </w:t>
      </w:r>
      <w:r w:rsidR="00DC68AE" w:rsidRPr="00896765">
        <w:rPr>
          <w:rFonts w:asciiTheme="majorBidi" w:hAnsiTheme="majorBidi" w:cstheme="majorBidi"/>
          <w:sz w:val="24"/>
          <w:szCs w:val="24"/>
        </w:rPr>
        <w:t>for one third of</w:t>
      </w:r>
      <w:r w:rsidR="00DC5628" w:rsidRPr="00896765">
        <w:rPr>
          <w:rFonts w:asciiTheme="majorBidi" w:hAnsiTheme="majorBidi" w:cstheme="majorBidi"/>
          <w:sz w:val="24"/>
          <w:szCs w:val="24"/>
        </w:rPr>
        <w:t xml:space="preserve"> the New Zealand population.</w:t>
      </w:r>
    </w:p>
    <w:p w14:paraId="04228FAD" w14:textId="77777777" w:rsidR="00FE5EE3" w:rsidRPr="008A7AEB" w:rsidRDefault="00FE5EE3" w:rsidP="00FE5EE3">
      <w:pPr>
        <w:spacing w:after="0" w:line="288" w:lineRule="auto"/>
        <w:jc w:val="both"/>
        <w:rPr>
          <w:rFonts w:asciiTheme="majorBidi" w:hAnsiTheme="majorBidi" w:cstheme="majorBidi"/>
          <w:sz w:val="20"/>
          <w:szCs w:val="20"/>
        </w:rPr>
      </w:pPr>
    </w:p>
    <w:p w14:paraId="67A31EC0" w14:textId="5D8C5190" w:rsidR="00CD2004" w:rsidRDefault="00447C41"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Of all countries in which there has been research on residential </w:t>
      </w:r>
      <w:r w:rsidR="007C327B" w:rsidRPr="00896765">
        <w:rPr>
          <w:rFonts w:asciiTheme="majorBidi" w:hAnsiTheme="majorBidi" w:cstheme="majorBidi"/>
          <w:sz w:val="24"/>
          <w:szCs w:val="24"/>
        </w:rPr>
        <w:t>sorting</w:t>
      </w:r>
      <w:r w:rsidRPr="00896765">
        <w:rPr>
          <w:rFonts w:asciiTheme="majorBidi" w:hAnsiTheme="majorBidi" w:cstheme="majorBidi"/>
          <w:sz w:val="24"/>
          <w:szCs w:val="24"/>
        </w:rPr>
        <w:t xml:space="preserve"> by ethnicity, education, income and/or occupation, the largest number </w:t>
      </w:r>
      <w:r w:rsidR="00966373" w:rsidRPr="00896765">
        <w:rPr>
          <w:rFonts w:asciiTheme="majorBidi" w:hAnsiTheme="majorBidi" w:cstheme="majorBidi"/>
          <w:sz w:val="24"/>
          <w:szCs w:val="24"/>
        </w:rPr>
        <w:t xml:space="preserve">of studies </w:t>
      </w:r>
      <w:r w:rsidRPr="00896765">
        <w:rPr>
          <w:rFonts w:asciiTheme="majorBidi" w:hAnsiTheme="majorBidi" w:cstheme="majorBidi"/>
          <w:sz w:val="24"/>
          <w:szCs w:val="24"/>
        </w:rPr>
        <w:t xml:space="preserve">have been conducted for </w:t>
      </w:r>
      <w:r w:rsidR="00966373" w:rsidRPr="00896765">
        <w:rPr>
          <w:rFonts w:asciiTheme="majorBidi" w:hAnsiTheme="majorBidi" w:cstheme="majorBidi"/>
          <w:sz w:val="24"/>
          <w:szCs w:val="24"/>
        </w:rPr>
        <w:t xml:space="preserve">the </w:t>
      </w:r>
      <w:r w:rsidR="00515CC9" w:rsidRPr="00896765">
        <w:rPr>
          <w:rFonts w:asciiTheme="majorBidi" w:hAnsiTheme="majorBidi" w:cstheme="majorBidi"/>
          <w:sz w:val="24"/>
          <w:szCs w:val="24"/>
        </w:rPr>
        <w:t xml:space="preserve">U.S. </w:t>
      </w:r>
      <w:r w:rsidR="00966373" w:rsidRPr="00896765">
        <w:rPr>
          <w:rFonts w:asciiTheme="majorBidi" w:hAnsiTheme="majorBidi" w:cstheme="majorBidi"/>
          <w:sz w:val="24"/>
          <w:szCs w:val="24"/>
        </w:rPr>
        <w:t>Duncan and Duncan (1955) found that the most segregated occupational groups were the ones with the highest and the lowest rankings in terms of socioeconomic status.</w:t>
      </w:r>
      <w:r w:rsidR="00966373" w:rsidRPr="00896765">
        <w:rPr>
          <w:rFonts w:asciiTheme="majorBidi" w:hAnsiTheme="majorBidi" w:cstheme="majorBidi"/>
          <w:sz w:val="24"/>
          <w:szCs w:val="24"/>
          <w:lang w:val="en-US"/>
        </w:rPr>
        <w:t xml:space="preserve"> </w:t>
      </w:r>
      <w:r w:rsidR="00966373" w:rsidRPr="00896765">
        <w:rPr>
          <w:rFonts w:asciiTheme="majorBidi" w:hAnsiTheme="majorBidi" w:cstheme="majorBidi"/>
          <w:sz w:val="24"/>
          <w:szCs w:val="24"/>
        </w:rPr>
        <w:t xml:space="preserve">Farley (1977) measured the degree of socioeconomic and residential segregation in central cities and densely populated suburban areas and found that minority individuals in the U.S. tend to cluster with other minority group members. Massey (1979) used 1970 Census data </w:t>
      </w:r>
      <w:r w:rsidR="0049159C" w:rsidRPr="00896765">
        <w:rPr>
          <w:rFonts w:asciiTheme="majorBidi" w:hAnsiTheme="majorBidi" w:cstheme="majorBidi"/>
          <w:sz w:val="24"/>
          <w:szCs w:val="24"/>
        </w:rPr>
        <w:t>and</w:t>
      </w:r>
      <w:r w:rsidR="00966373" w:rsidRPr="00896765">
        <w:rPr>
          <w:rFonts w:asciiTheme="majorBidi" w:hAnsiTheme="majorBidi" w:cstheme="majorBidi"/>
          <w:sz w:val="24"/>
          <w:szCs w:val="24"/>
        </w:rPr>
        <w:t xml:space="preserve"> found that</w:t>
      </w:r>
      <w:r w:rsidR="00AD40BC" w:rsidRPr="00896765">
        <w:rPr>
          <w:rFonts w:asciiTheme="majorBidi" w:hAnsiTheme="majorBidi" w:cstheme="majorBidi"/>
          <w:sz w:val="24"/>
          <w:szCs w:val="24"/>
        </w:rPr>
        <w:t xml:space="preserve"> </w:t>
      </w:r>
      <w:r w:rsidR="00966373" w:rsidRPr="00896765">
        <w:rPr>
          <w:rFonts w:asciiTheme="majorBidi" w:hAnsiTheme="majorBidi" w:cstheme="majorBidi"/>
          <w:sz w:val="24"/>
          <w:szCs w:val="24"/>
        </w:rPr>
        <w:t xml:space="preserve">segregation </w:t>
      </w:r>
      <w:r w:rsidR="00AD40BC" w:rsidRPr="00896765">
        <w:rPr>
          <w:rFonts w:asciiTheme="majorBidi" w:hAnsiTheme="majorBidi" w:cstheme="majorBidi"/>
          <w:sz w:val="24"/>
          <w:szCs w:val="24"/>
        </w:rPr>
        <w:t xml:space="preserve">of </w:t>
      </w:r>
      <w:r w:rsidR="00966373" w:rsidRPr="00896765">
        <w:rPr>
          <w:rFonts w:asciiTheme="majorBidi" w:hAnsiTheme="majorBidi" w:cstheme="majorBidi"/>
          <w:sz w:val="24"/>
          <w:szCs w:val="24"/>
        </w:rPr>
        <w:t xml:space="preserve">Spanish-Americans and Whites </w:t>
      </w:r>
      <w:r w:rsidR="00AD40BC" w:rsidRPr="00896765">
        <w:rPr>
          <w:rFonts w:asciiTheme="majorBidi" w:hAnsiTheme="majorBidi" w:cstheme="majorBidi"/>
          <w:sz w:val="24"/>
          <w:szCs w:val="24"/>
        </w:rPr>
        <w:t>declined with increases in socio-economic status</w:t>
      </w:r>
      <w:r w:rsidR="00966373" w:rsidRPr="00896765">
        <w:rPr>
          <w:rFonts w:asciiTheme="majorBidi" w:hAnsiTheme="majorBidi" w:cstheme="majorBidi"/>
          <w:sz w:val="24"/>
          <w:szCs w:val="24"/>
        </w:rPr>
        <w:t xml:space="preserve">. </w:t>
      </w:r>
      <w:proofErr w:type="spellStart"/>
      <w:r w:rsidR="00966373" w:rsidRPr="00896765">
        <w:rPr>
          <w:rFonts w:asciiTheme="majorBidi" w:hAnsiTheme="majorBidi" w:cstheme="majorBidi"/>
          <w:sz w:val="24"/>
          <w:szCs w:val="24"/>
        </w:rPr>
        <w:t>Simkus</w:t>
      </w:r>
      <w:proofErr w:type="spellEnd"/>
      <w:r w:rsidR="00966373" w:rsidRPr="00896765">
        <w:rPr>
          <w:rFonts w:asciiTheme="majorBidi" w:hAnsiTheme="majorBidi" w:cstheme="majorBidi"/>
          <w:sz w:val="24"/>
          <w:szCs w:val="24"/>
        </w:rPr>
        <w:t xml:space="preserve"> (1978) found </w:t>
      </w:r>
      <w:r w:rsidR="00A943A7" w:rsidRPr="00896765">
        <w:rPr>
          <w:rFonts w:asciiTheme="majorBidi" w:hAnsiTheme="majorBidi" w:cstheme="majorBidi"/>
          <w:sz w:val="24"/>
          <w:szCs w:val="24"/>
        </w:rPr>
        <w:t>that gross</w:t>
      </w:r>
      <w:r w:rsidR="00966373" w:rsidRPr="00896765">
        <w:rPr>
          <w:rFonts w:asciiTheme="majorBidi" w:hAnsiTheme="majorBidi" w:cstheme="majorBidi"/>
          <w:sz w:val="24"/>
          <w:szCs w:val="24"/>
        </w:rPr>
        <w:t xml:space="preserve"> occupational residential segregation in urbanized areas increased slightly</w:t>
      </w:r>
      <w:r w:rsidR="00AD40BC" w:rsidRPr="00896765">
        <w:rPr>
          <w:rFonts w:asciiTheme="majorBidi" w:hAnsiTheme="majorBidi" w:cstheme="majorBidi"/>
          <w:sz w:val="24"/>
          <w:szCs w:val="24"/>
        </w:rPr>
        <w:t xml:space="preserve"> during the 1950s</w:t>
      </w:r>
      <w:r w:rsidR="00966373" w:rsidRPr="00896765">
        <w:rPr>
          <w:rFonts w:asciiTheme="majorBidi" w:hAnsiTheme="majorBidi" w:cstheme="majorBidi"/>
          <w:sz w:val="24"/>
          <w:szCs w:val="24"/>
        </w:rPr>
        <w:t xml:space="preserve">. Taking race into consideration, </w:t>
      </w:r>
      <w:r w:rsidR="00966373" w:rsidRPr="00896765">
        <w:rPr>
          <w:rFonts w:asciiTheme="majorBidi" w:hAnsiTheme="majorBidi" w:cstheme="majorBidi"/>
          <w:sz w:val="24"/>
          <w:szCs w:val="24"/>
          <w:lang w:val="en-US"/>
        </w:rPr>
        <w:t xml:space="preserve">levels of racial residential segregation </w:t>
      </w:r>
      <w:r w:rsidR="00A9546D" w:rsidRPr="00896765">
        <w:rPr>
          <w:rFonts w:asciiTheme="majorBidi" w:hAnsiTheme="majorBidi" w:cstheme="majorBidi"/>
          <w:sz w:val="24"/>
          <w:szCs w:val="24"/>
          <w:lang w:val="en-US"/>
        </w:rPr>
        <w:t xml:space="preserve">between whites and non-whites in the lowest occupation groups </w:t>
      </w:r>
      <w:r w:rsidRPr="00896765">
        <w:rPr>
          <w:rFonts w:asciiTheme="majorBidi" w:hAnsiTheme="majorBidi" w:cstheme="majorBidi"/>
          <w:sz w:val="24"/>
          <w:szCs w:val="24"/>
          <w:lang w:val="en-US"/>
        </w:rPr>
        <w:t xml:space="preserve">in 1960 </w:t>
      </w:r>
      <w:r w:rsidR="00966373" w:rsidRPr="00896765">
        <w:rPr>
          <w:rFonts w:asciiTheme="majorBidi" w:hAnsiTheme="majorBidi" w:cstheme="majorBidi"/>
          <w:sz w:val="24"/>
          <w:szCs w:val="24"/>
          <w:lang w:val="en-US"/>
        </w:rPr>
        <w:t xml:space="preserve">were low. </w:t>
      </w:r>
      <w:r w:rsidR="00CD2004" w:rsidRPr="00896765">
        <w:rPr>
          <w:rFonts w:asciiTheme="majorBidi" w:hAnsiTheme="majorBidi" w:cstheme="majorBidi"/>
          <w:sz w:val="24"/>
          <w:szCs w:val="24"/>
        </w:rPr>
        <w:t>Denton and Massey (1988)</w:t>
      </w:r>
      <w:r w:rsidR="00CD2004" w:rsidRPr="00896765">
        <w:rPr>
          <w:rFonts w:asciiTheme="majorBidi" w:hAnsiTheme="majorBidi" w:cstheme="majorBidi"/>
          <w:sz w:val="24"/>
          <w:szCs w:val="24"/>
          <w:lang w:val="en-US"/>
        </w:rPr>
        <w:t xml:space="preserve"> used data from the 1980 U.S. Census to look into patterns of residential segregation by socioeconomic status. They showed that Blacks were </w:t>
      </w:r>
      <w:r w:rsidRPr="00896765">
        <w:rPr>
          <w:rFonts w:asciiTheme="majorBidi" w:hAnsiTheme="majorBidi" w:cstheme="majorBidi"/>
          <w:sz w:val="24"/>
          <w:szCs w:val="24"/>
          <w:lang w:val="en-US"/>
        </w:rPr>
        <w:t xml:space="preserve">strongly </w:t>
      </w:r>
      <w:r w:rsidR="00CD2004" w:rsidRPr="00896765">
        <w:rPr>
          <w:rFonts w:asciiTheme="majorBidi" w:hAnsiTheme="majorBidi" w:cstheme="majorBidi"/>
          <w:sz w:val="24"/>
          <w:szCs w:val="24"/>
          <w:lang w:val="en-US"/>
        </w:rPr>
        <w:lastRenderedPageBreak/>
        <w:t xml:space="preserve">segregated from ‘Anglos’ irrespective of their occupation, educational qualification, or income. </w:t>
      </w:r>
      <w:r w:rsidR="00CD2004" w:rsidRPr="00896765">
        <w:rPr>
          <w:rFonts w:asciiTheme="majorBidi" w:hAnsiTheme="majorBidi" w:cstheme="majorBidi"/>
          <w:sz w:val="24"/>
          <w:szCs w:val="24"/>
        </w:rPr>
        <w:t>Differences in socioeconomic status result</w:t>
      </w:r>
      <w:r w:rsidR="008D21F9" w:rsidRPr="00896765">
        <w:rPr>
          <w:rFonts w:asciiTheme="majorBidi" w:hAnsiTheme="majorBidi" w:cstheme="majorBidi"/>
          <w:sz w:val="24"/>
          <w:szCs w:val="24"/>
        </w:rPr>
        <w:t>ed</w:t>
      </w:r>
      <w:r w:rsidR="00CD2004" w:rsidRPr="00896765">
        <w:rPr>
          <w:rFonts w:asciiTheme="majorBidi" w:hAnsiTheme="majorBidi" w:cstheme="majorBidi"/>
          <w:sz w:val="24"/>
          <w:szCs w:val="24"/>
        </w:rPr>
        <w:t xml:space="preserve"> in a high degree of residential segregation in the U.S., but with increases in income, education, and occupational status, segregation levels tend</w:t>
      </w:r>
      <w:r w:rsidR="008D21F9" w:rsidRPr="00896765">
        <w:rPr>
          <w:rFonts w:asciiTheme="majorBidi" w:hAnsiTheme="majorBidi" w:cstheme="majorBidi"/>
          <w:sz w:val="24"/>
          <w:szCs w:val="24"/>
        </w:rPr>
        <w:t>ed</w:t>
      </w:r>
      <w:r w:rsidR="00CD2004" w:rsidRPr="00896765">
        <w:rPr>
          <w:rFonts w:asciiTheme="majorBidi" w:hAnsiTheme="majorBidi" w:cstheme="majorBidi"/>
          <w:sz w:val="24"/>
          <w:szCs w:val="24"/>
        </w:rPr>
        <w:t xml:space="preserve"> to decline (Massey 1979). </w:t>
      </w:r>
    </w:p>
    <w:p w14:paraId="25A27F54" w14:textId="77777777" w:rsidR="00FE5EE3" w:rsidRPr="008A7AEB" w:rsidRDefault="00FE5EE3" w:rsidP="00FE5EE3">
      <w:pPr>
        <w:spacing w:after="0" w:line="288" w:lineRule="auto"/>
        <w:ind w:firstLine="720"/>
        <w:jc w:val="both"/>
        <w:rPr>
          <w:rFonts w:asciiTheme="majorBidi" w:hAnsiTheme="majorBidi" w:cstheme="majorBidi"/>
          <w:sz w:val="20"/>
          <w:szCs w:val="20"/>
        </w:rPr>
      </w:pPr>
    </w:p>
    <w:p w14:paraId="77DF9638" w14:textId="12C6337C" w:rsidR="001E2F97" w:rsidRDefault="00CD2004"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Overall, studies in the U.S. (</w:t>
      </w:r>
      <w:proofErr w:type="spellStart"/>
      <w:r w:rsidRPr="00896765">
        <w:rPr>
          <w:rFonts w:asciiTheme="majorBidi" w:hAnsiTheme="majorBidi" w:cstheme="majorBidi"/>
          <w:sz w:val="24"/>
          <w:szCs w:val="24"/>
        </w:rPr>
        <w:t>Domina</w:t>
      </w:r>
      <w:proofErr w:type="spellEnd"/>
      <w:r w:rsidRPr="00896765">
        <w:rPr>
          <w:rFonts w:asciiTheme="majorBidi" w:hAnsiTheme="majorBidi" w:cstheme="majorBidi"/>
          <w:sz w:val="24"/>
          <w:szCs w:val="24"/>
        </w:rPr>
        <w:t xml:space="preserve"> 2006</w:t>
      </w:r>
      <w:r w:rsidR="00BF2A0C">
        <w:rPr>
          <w:rFonts w:asciiTheme="majorBidi" w:hAnsiTheme="majorBidi" w:cstheme="majorBidi"/>
          <w:sz w:val="24"/>
          <w:szCs w:val="24"/>
        </w:rPr>
        <w:t xml:space="preserve">, </w:t>
      </w:r>
      <w:r w:rsidRPr="00896765">
        <w:rPr>
          <w:rFonts w:asciiTheme="majorBidi" w:hAnsiTheme="majorBidi" w:cstheme="majorBidi"/>
          <w:sz w:val="24"/>
          <w:szCs w:val="24"/>
        </w:rPr>
        <w:t xml:space="preserve">Duncan </w:t>
      </w:r>
      <w:r w:rsidR="00515CC9" w:rsidRPr="00896765">
        <w:rPr>
          <w:rFonts w:asciiTheme="majorBidi" w:hAnsiTheme="majorBidi" w:cstheme="majorBidi"/>
          <w:sz w:val="24"/>
          <w:szCs w:val="24"/>
        </w:rPr>
        <w:t>and</w:t>
      </w:r>
      <w:r w:rsidRPr="00896765">
        <w:rPr>
          <w:rFonts w:asciiTheme="majorBidi" w:hAnsiTheme="majorBidi" w:cstheme="majorBidi"/>
          <w:sz w:val="24"/>
          <w:szCs w:val="24"/>
        </w:rPr>
        <w:t xml:space="preserve"> Duncan 1955</w:t>
      </w:r>
      <w:r w:rsidR="00AB2DE6">
        <w:rPr>
          <w:rFonts w:asciiTheme="majorBidi" w:hAnsiTheme="majorBidi" w:cstheme="majorBidi"/>
          <w:sz w:val="24"/>
          <w:szCs w:val="24"/>
        </w:rPr>
        <w:t>,</w:t>
      </w:r>
      <w:r w:rsidRPr="00896765">
        <w:rPr>
          <w:rFonts w:asciiTheme="majorBidi" w:hAnsiTheme="majorBidi" w:cstheme="majorBidi"/>
          <w:sz w:val="24"/>
          <w:szCs w:val="24"/>
        </w:rPr>
        <w:t xml:space="preserve"> Farley 1977</w:t>
      </w:r>
      <w:r w:rsidR="00AB2DE6">
        <w:rPr>
          <w:rFonts w:asciiTheme="majorBidi" w:hAnsiTheme="majorBidi" w:cstheme="majorBidi"/>
          <w:sz w:val="24"/>
          <w:szCs w:val="24"/>
        </w:rPr>
        <w:t>,</w:t>
      </w:r>
      <w:r w:rsidRPr="00896765">
        <w:rPr>
          <w:rFonts w:asciiTheme="majorBidi" w:hAnsiTheme="majorBidi" w:cstheme="majorBidi"/>
          <w:sz w:val="24"/>
          <w:szCs w:val="24"/>
        </w:rPr>
        <w:t xml:space="preserve"> Fischer 2003) show that</w:t>
      </w:r>
      <w:r w:rsidR="008D21F9" w:rsidRPr="00896765">
        <w:rPr>
          <w:rFonts w:asciiTheme="majorBidi" w:hAnsiTheme="majorBidi" w:cstheme="majorBidi"/>
          <w:sz w:val="24"/>
          <w:szCs w:val="24"/>
        </w:rPr>
        <w:t xml:space="preserve"> there is substantial</w:t>
      </w:r>
      <w:r w:rsidRPr="00896765">
        <w:rPr>
          <w:rFonts w:asciiTheme="majorBidi" w:hAnsiTheme="majorBidi" w:cstheme="majorBidi"/>
          <w:sz w:val="24"/>
          <w:szCs w:val="24"/>
        </w:rPr>
        <w:t xml:space="preserve"> residential segregation based on socioeconomic status</w:t>
      </w:r>
      <w:r w:rsidR="00447C41"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These studies </w:t>
      </w:r>
      <w:r w:rsidR="008D21F9" w:rsidRPr="00896765">
        <w:rPr>
          <w:rFonts w:asciiTheme="majorBidi" w:hAnsiTheme="majorBidi" w:cstheme="majorBidi"/>
          <w:sz w:val="24"/>
          <w:szCs w:val="24"/>
        </w:rPr>
        <w:t xml:space="preserve">have </w:t>
      </w:r>
      <w:r w:rsidRPr="00896765">
        <w:rPr>
          <w:rFonts w:asciiTheme="majorBidi" w:hAnsiTheme="majorBidi" w:cstheme="majorBidi"/>
          <w:sz w:val="24"/>
          <w:szCs w:val="24"/>
        </w:rPr>
        <w:t>take</w:t>
      </w:r>
      <w:r w:rsidR="008D21F9" w:rsidRPr="00896765">
        <w:rPr>
          <w:rFonts w:asciiTheme="majorBidi" w:hAnsiTheme="majorBidi" w:cstheme="majorBidi"/>
          <w:sz w:val="24"/>
          <w:szCs w:val="24"/>
        </w:rPr>
        <w:t>n</w:t>
      </w:r>
      <w:r w:rsidRPr="00896765">
        <w:rPr>
          <w:rFonts w:asciiTheme="majorBidi" w:hAnsiTheme="majorBidi" w:cstheme="majorBidi"/>
          <w:sz w:val="24"/>
          <w:szCs w:val="24"/>
        </w:rPr>
        <w:t xml:space="preserve"> ethnicity, education, income and occupation as indicator</w:t>
      </w:r>
      <w:r w:rsidR="00447C41" w:rsidRPr="00896765">
        <w:rPr>
          <w:rFonts w:asciiTheme="majorBidi" w:hAnsiTheme="majorBidi" w:cstheme="majorBidi"/>
          <w:sz w:val="24"/>
          <w:szCs w:val="24"/>
        </w:rPr>
        <w:t>s</w:t>
      </w:r>
      <w:r w:rsidRPr="00896765">
        <w:rPr>
          <w:rFonts w:asciiTheme="majorBidi" w:hAnsiTheme="majorBidi" w:cstheme="majorBidi"/>
          <w:sz w:val="24"/>
          <w:szCs w:val="24"/>
        </w:rPr>
        <w:t xml:space="preserve"> of soci</w:t>
      </w:r>
      <w:r w:rsidR="00224D14" w:rsidRPr="00896765">
        <w:rPr>
          <w:rFonts w:asciiTheme="majorBidi" w:hAnsiTheme="majorBidi" w:cstheme="majorBidi"/>
          <w:sz w:val="24"/>
          <w:szCs w:val="24"/>
        </w:rPr>
        <w:t>o-economic status</w:t>
      </w:r>
      <w:r w:rsidR="008D21F9" w:rsidRPr="00896765">
        <w:rPr>
          <w:rFonts w:asciiTheme="majorBidi" w:hAnsiTheme="majorBidi" w:cstheme="majorBidi"/>
          <w:sz w:val="24"/>
          <w:szCs w:val="24"/>
        </w:rPr>
        <w:t>, and have investigated</w:t>
      </w:r>
      <w:r w:rsidR="00224D14" w:rsidRPr="00896765">
        <w:rPr>
          <w:rFonts w:asciiTheme="majorBidi" w:hAnsiTheme="majorBidi" w:cstheme="majorBidi"/>
          <w:sz w:val="24"/>
          <w:szCs w:val="24"/>
        </w:rPr>
        <w:t xml:space="preserve"> ethnic residential segregation combined with residential segregation by each of the economic variables separately. </w:t>
      </w:r>
      <w:r w:rsidR="008D21F9" w:rsidRPr="00896765">
        <w:rPr>
          <w:rFonts w:asciiTheme="majorBidi" w:hAnsiTheme="majorBidi" w:cstheme="majorBidi"/>
          <w:sz w:val="24"/>
          <w:szCs w:val="24"/>
        </w:rPr>
        <w:t xml:space="preserve">In contrast, </w:t>
      </w:r>
      <w:r w:rsidR="002B7466" w:rsidRPr="00896765">
        <w:rPr>
          <w:rFonts w:ascii="Times New Roman" w:hAnsi="Times New Roman" w:cs="Times New Roman"/>
          <w:sz w:val="24"/>
          <w:szCs w:val="24"/>
        </w:rPr>
        <w:t>Florida and Mellander (2018)</w:t>
      </w:r>
      <w:r w:rsidR="002B7466" w:rsidRPr="00896765">
        <w:rPr>
          <w:rFonts w:asciiTheme="majorBidi" w:hAnsiTheme="majorBidi" w:cstheme="majorBidi"/>
          <w:sz w:val="24"/>
          <w:szCs w:val="24"/>
        </w:rPr>
        <w:t xml:space="preserve"> </w:t>
      </w:r>
      <w:r w:rsidR="00447C41" w:rsidRPr="00896765">
        <w:rPr>
          <w:rFonts w:asciiTheme="majorBidi" w:hAnsiTheme="majorBidi" w:cstheme="majorBidi"/>
          <w:sz w:val="24"/>
          <w:szCs w:val="24"/>
        </w:rPr>
        <w:t>consider</w:t>
      </w:r>
      <w:r w:rsidR="008D21F9" w:rsidRPr="00896765">
        <w:rPr>
          <w:rFonts w:asciiTheme="majorBidi" w:hAnsiTheme="majorBidi" w:cstheme="majorBidi"/>
          <w:sz w:val="24"/>
          <w:szCs w:val="24"/>
        </w:rPr>
        <w:t>ed</w:t>
      </w:r>
      <w:r w:rsidR="00447C41" w:rsidRPr="00896765">
        <w:rPr>
          <w:rFonts w:asciiTheme="majorBidi" w:hAnsiTheme="majorBidi" w:cstheme="majorBidi"/>
          <w:sz w:val="24"/>
          <w:szCs w:val="24"/>
        </w:rPr>
        <w:t xml:space="preserve"> occupational</w:t>
      </w:r>
      <w:r w:rsidR="002B7466" w:rsidRPr="00896765">
        <w:rPr>
          <w:rFonts w:asciiTheme="majorBidi" w:hAnsiTheme="majorBidi" w:cstheme="majorBidi"/>
          <w:sz w:val="24"/>
          <w:szCs w:val="24"/>
        </w:rPr>
        <w:t xml:space="preserve">, </w:t>
      </w:r>
      <w:r w:rsidR="00447C41" w:rsidRPr="00896765">
        <w:rPr>
          <w:rFonts w:asciiTheme="majorBidi" w:hAnsiTheme="majorBidi" w:cstheme="majorBidi"/>
          <w:sz w:val="24"/>
          <w:szCs w:val="24"/>
        </w:rPr>
        <w:t xml:space="preserve">income </w:t>
      </w:r>
      <w:r w:rsidR="002B7466" w:rsidRPr="00896765">
        <w:rPr>
          <w:rFonts w:asciiTheme="majorBidi" w:hAnsiTheme="majorBidi" w:cstheme="majorBidi"/>
          <w:sz w:val="24"/>
          <w:szCs w:val="24"/>
        </w:rPr>
        <w:t xml:space="preserve">and </w:t>
      </w:r>
      <w:r w:rsidR="00447C41" w:rsidRPr="00896765">
        <w:rPr>
          <w:rFonts w:asciiTheme="majorBidi" w:hAnsiTheme="majorBidi" w:cstheme="majorBidi"/>
          <w:sz w:val="24"/>
          <w:szCs w:val="24"/>
        </w:rPr>
        <w:t xml:space="preserve">educational </w:t>
      </w:r>
      <w:r w:rsidR="002B7466" w:rsidRPr="00896765">
        <w:rPr>
          <w:rFonts w:asciiTheme="majorBidi" w:hAnsiTheme="majorBidi" w:cstheme="majorBidi"/>
          <w:sz w:val="24"/>
          <w:szCs w:val="24"/>
        </w:rPr>
        <w:t xml:space="preserve">segregation as well as a combined measure of </w:t>
      </w:r>
      <w:r w:rsidR="00447C41" w:rsidRPr="00896765">
        <w:rPr>
          <w:rFonts w:asciiTheme="majorBidi" w:hAnsiTheme="majorBidi" w:cstheme="majorBidi"/>
          <w:sz w:val="24"/>
          <w:szCs w:val="24"/>
        </w:rPr>
        <w:t>overall economic segregation</w:t>
      </w:r>
      <w:r w:rsidR="002B7466" w:rsidRPr="00896765">
        <w:rPr>
          <w:rFonts w:asciiTheme="majorBidi" w:hAnsiTheme="majorBidi" w:cstheme="majorBidi"/>
          <w:sz w:val="24"/>
          <w:szCs w:val="24"/>
        </w:rPr>
        <w:t>.</w:t>
      </w:r>
      <w:r w:rsidR="00A9546D" w:rsidRPr="00896765">
        <w:rPr>
          <w:rStyle w:val="FootnoteReference"/>
          <w:rFonts w:asciiTheme="majorBidi" w:hAnsiTheme="majorBidi" w:cstheme="majorBidi"/>
          <w:sz w:val="24"/>
          <w:szCs w:val="24"/>
        </w:rPr>
        <w:footnoteReference w:id="2"/>
      </w:r>
      <w:r w:rsidR="00447C41" w:rsidRPr="00896765">
        <w:rPr>
          <w:rFonts w:asciiTheme="majorBidi" w:hAnsiTheme="majorBidi" w:cstheme="majorBidi"/>
          <w:sz w:val="24"/>
          <w:szCs w:val="24"/>
        </w:rPr>
        <w:t xml:space="preserve"> </w:t>
      </w:r>
    </w:p>
    <w:p w14:paraId="7D7970F0" w14:textId="77777777" w:rsidR="00FE5EE3" w:rsidRPr="00896765" w:rsidRDefault="00FE5EE3" w:rsidP="00FE5EE3">
      <w:pPr>
        <w:spacing w:after="0" w:line="288" w:lineRule="auto"/>
        <w:ind w:firstLine="720"/>
        <w:jc w:val="both"/>
        <w:rPr>
          <w:rFonts w:asciiTheme="majorBidi" w:hAnsiTheme="majorBidi" w:cstheme="majorBidi"/>
          <w:sz w:val="24"/>
          <w:szCs w:val="24"/>
        </w:rPr>
      </w:pPr>
    </w:p>
    <w:p w14:paraId="5792E6D1" w14:textId="0277B196" w:rsidR="00B70897" w:rsidRDefault="007D7CDE"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For New Zealand, most studies </w:t>
      </w:r>
      <w:r w:rsidR="008D21F9" w:rsidRPr="00896765">
        <w:rPr>
          <w:rFonts w:asciiTheme="majorBidi" w:hAnsiTheme="majorBidi" w:cstheme="majorBidi"/>
          <w:sz w:val="24"/>
          <w:szCs w:val="24"/>
        </w:rPr>
        <w:t>have</w:t>
      </w:r>
      <w:r w:rsidR="0063425A" w:rsidRPr="00896765">
        <w:rPr>
          <w:rFonts w:asciiTheme="majorBidi" w:hAnsiTheme="majorBidi" w:cstheme="majorBidi"/>
          <w:sz w:val="24"/>
          <w:szCs w:val="24"/>
        </w:rPr>
        <w:t xml:space="preserve"> </w:t>
      </w:r>
      <w:r w:rsidRPr="00896765">
        <w:rPr>
          <w:rFonts w:asciiTheme="majorBidi" w:hAnsiTheme="majorBidi" w:cstheme="majorBidi"/>
          <w:sz w:val="24"/>
          <w:szCs w:val="24"/>
        </w:rPr>
        <w:t>focus</w:t>
      </w:r>
      <w:r w:rsidR="008D21F9" w:rsidRPr="00896765">
        <w:rPr>
          <w:rFonts w:asciiTheme="majorBidi" w:hAnsiTheme="majorBidi" w:cstheme="majorBidi"/>
          <w:sz w:val="24"/>
          <w:szCs w:val="24"/>
        </w:rPr>
        <w:t>ed</w:t>
      </w:r>
      <w:r w:rsidRPr="00896765">
        <w:rPr>
          <w:rFonts w:asciiTheme="majorBidi" w:hAnsiTheme="majorBidi" w:cstheme="majorBidi"/>
          <w:sz w:val="24"/>
          <w:szCs w:val="24"/>
        </w:rPr>
        <w:t xml:space="preserve"> on ethnic residential sorting </w:t>
      </w:r>
      <w:r w:rsidR="0063425A" w:rsidRPr="00896765">
        <w:rPr>
          <w:rFonts w:asciiTheme="majorBidi" w:hAnsiTheme="majorBidi" w:cstheme="majorBidi"/>
          <w:sz w:val="24"/>
          <w:szCs w:val="24"/>
        </w:rPr>
        <w:t xml:space="preserve">by means </w:t>
      </w:r>
      <w:r w:rsidR="00A943A7" w:rsidRPr="00896765">
        <w:rPr>
          <w:rFonts w:asciiTheme="majorBidi" w:hAnsiTheme="majorBidi" w:cstheme="majorBidi"/>
          <w:sz w:val="24"/>
          <w:szCs w:val="24"/>
        </w:rPr>
        <w:t>of data</w:t>
      </w:r>
      <w:r w:rsidR="0063425A" w:rsidRPr="00896765">
        <w:rPr>
          <w:rFonts w:asciiTheme="majorBidi" w:hAnsiTheme="majorBidi" w:cstheme="majorBidi"/>
          <w:sz w:val="24"/>
          <w:szCs w:val="24"/>
        </w:rPr>
        <w:t xml:space="preserve"> from the five-yearly census</w:t>
      </w:r>
      <w:r w:rsidRPr="00896765">
        <w:rPr>
          <w:rFonts w:asciiTheme="majorBidi" w:hAnsiTheme="majorBidi" w:cstheme="majorBidi"/>
          <w:sz w:val="24"/>
          <w:szCs w:val="24"/>
        </w:rPr>
        <w:t xml:space="preserve">. </w:t>
      </w:r>
      <w:r w:rsidR="0063425A" w:rsidRPr="00896765">
        <w:rPr>
          <w:rFonts w:asciiTheme="majorBidi" w:hAnsiTheme="majorBidi" w:cstheme="majorBidi"/>
          <w:sz w:val="24"/>
          <w:szCs w:val="24"/>
        </w:rPr>
        <w:t xml:space="preserve">In contrast with </w:t>
      </w:r>
      <w:r w:rsidR="008D21F9" w:rsidRPr="00896765">
        <w:rPr>
          <w:rFonts w:asciiTheme="majorBidi" w:hAnsiTheme="majorBidi" w:cstheme="majorBidi"/>
          <w:sz w:val="24"/>
          <w:szCs w:val="24"/>
        </w:rPr>
        <w:t>our</w:t>
      </w:r>
      <w:r w:rsidR="0063425A" w:rsidRPr="00896765">
        <w:rPr>
          <w:rFonts w:asciiTheme="majorBidi" w:hAnsiTheme="majorBidi" w:cstheme="majorBidi"/>
          <w:sz w:val="24"/>
          <w:szCs w:val="24"/>
        </w:rPr>
        <w:t xml:space="preserve"> paper</w:t>
      </w:r>
      <w:r w:rsidR="008D21F9" w:rsidRPr="00896765">
        <w:rPr>
          <w:rFonts w:asciiTheme="majorBidi" w:hAnsiTheme="majorBidi" w:cstheme="majorBidi"/>
          <w:sz w:val="24"/>
          <w:szCs w:val="24"/>
        </w:rPr>
        <w:t>,</w:t>
      </w:r>
      <w:r w:rsidR="0063425A" w:rsidRPr="00896765">
        <w:rPr>
          <w:rFonts w:asciiTheme="majorBidi" w:hAnsiTheme="majorBidi" w:cstheme="majorBidi"/>
          <w:sz w:val="24"/>
          <w:szCs w:val="24"/>
        </w:rPr>
        <w:t xml:space="preserve"> </w:t>
      </w:r>
      <w:r w:rsidR="008D21F9" w:rsidRPr="00896765">
        <w:rPr>
          <w:rFonts w:asciiTheme="majorBidi" w:hAnsiTheme="majorBidi" w:cstheme="majorBidi"/>
          <w:sz w:val="24"/>
          <w:szCs w:val="24"/>
        </w:rPr>
        <w:t xml:space="preserve">which </w:t>
      </w:r>
      <w:r w:rsidR="0063425A" w:rsidRPr="00896765">
        <w:rPr>
          <w:rFonts w:asciiTheme="majorBidi" w:hAnsiTheme="majorBidi" w:cstheme="majorBidi"/>
          <w:sz w:val="24"/>
          <w:szCs w:val="24"/>
        </w:rPr>
        <w:t>covers the 1991-2013 period, there have been few previous studies concerned with</w:t>
      </w:r>
      <w:r w:rsidR="00DC67B5" w:rsidRPr="00896765">
        <w:rPr>
          <w:rFonts w:asciiTheme="majorBidi" w:hAnsiTheme="majorBidi" w:cstheme="majorBidi"/>
          <w:sz w:val="24"/>
          <w:szCs w:val="24"/>
        </w:rPr>
        <w:t xml:space="preserve"> the </w:t>
      </w:r>
      <w:r w:rsidR="0063425A" w:rsidRPr="00896765">
        <w:rPr>
          <w:rFonts w:asciiTheme="majorBidi" w:hAnsiTheme="majorBidi" w:cstheme="majorBidi"/>
          <w:sz w:val="24"/>
          <w:szCs w:val="24"/>
        </w:rPr>
        <w:t xml:space="preserve">long-term </w:t>
      </w:r>
      <w:r w:rsidR="00DC67B5" w:rsidRPr="00896765">
        <w:rPr>
          <w:rFonts w:asciiTheme="majorBidi" w:hAnsiTheme="majorBidi" w:cstheme="majorBidi"/>
          <w:sz w:val="24"/>
          <w:szCs w:val="24"/>
        </w:rPr>
        <w:t xml:space="preserve">trends in residential sorting. </w:t>
      </w:r>
      <w:r w:rsidR="009B079A" w:rsidRPr="00896765">
        <w:rPr>
          <w:rFonts w:asciiTheme="majorBidi" w:hAnsiTheme="majorBidi" w:cstheme="majorBidi"/>
          <w:sz w:val="24"/>
          <w:szCs w:val="24"/>
        </w:rPr>
        <w:t xml:space="preserve">Moreover, previous studies of residential segregation in New Zealand </w:t>
      </w:r>
      <w:r w:rsidR="008D21F9" w:rsidRPr="00896765">
        <w:rPr>
          <w:rFonts w:asciiTheme="majorBidi" w:hAnsiTheme="majorBidi" w:cstheme="majorBidi"/>
          <w:sz w:val="24"/>
          <w:szCs w:val="24"/>
        </w:rPr>
        <w:t xml:space="preserve">have </w:t>
      </w:r>
      <w:r w:rsidR="009B079A" w:rsidRPr="00896765">
        <w:rPr>
          <w:rFonts w:asciiTheme="majorBidi" w:hAnsiTheme="majorBidi" w:cstheme="majorBidi"/>
          <w:sz w:val="24"/>
          <w:szCs w:val="24"/>
        </w:rPr>
        <w:t>mainly looked at a limited number of ethnic groups</w:t>
      </w:r>
      <w:r w:rsidR="0063425A" w:rsidRPr="00896765">
        <w:rPr>
          <w:rFonts w:asciiTheme="majorBidi" w:hAnsiTheme="majorBidi" w:cstheme="majorBidi"/>
          <w:sz w:val="24"/>
          <w:szCs w:val="24"/>
        </w:rPr>
        <w:t>,</w:t>
      </w:r>
      <w:r w:rsidR="009B079A" w:rsidRPr="00896765">
        <w:rPr>
          <w:rFonts w:asciiTheme="majorBidi" w:hAnsiTheme="majorBidi" w:cstheme="majorBidi"/>
          <w:sz w:val="24"/>
          <w:szCs w:val="24"/>
        </w:rPr>
        <w:t xml:space="preserve"> or groups by country of origin (Kerr</w:t>
      </w:r>
      <w:r w:rsidR="00F26DE3" w:rsidRPr="00896765">
        <w:rPr>
          <w:rFonts w:asciiTheme="majorBidi" w:hAnsiTheme="majorBidi" w:cstheme="majorBidi"/>
          <w:sz w:val="24"/>
          <w:szCs w:val="24"/>
        </w:rPr>
        <w:t xml:space="preserve"> </w:t>
      </w:r>
      <w:r w:rsidR="002B6F55" w:rsidRPr="00DE60AD">
        <w:rPr>
          <w:rFonts w:asciiTheme="majorBidi" w:hAnsiTheme="majorBidi" w:cstheme="majorBidi"/>
          <w:i/>
          <w:sz w:val="24"/>
          <w:szCs w:val="24"/>
        </w:rPr>
        <w:t>et al.</w:t>
      </w:r>
      <w:r w:rsidR="009B079A" w:rsidRPr="00896765">
        <w:rPr>
          <w:rFonts w:asciiTheme="majorBidi" w:hAnsiTheme="majorBidi" w:cstheme="majorBidi"/>
          <w:sz w:val="24"/>
          <w:szCs w:val="24"/>
        </w:rPr>
        <w:t xml:space="preserve"> 2001</w:t>
      </w:r>
      <w:r w:rsidR="002B6F55">
        <w:rPr>
          <w:rFonts w:asciiTheme="majorBidi" w:hAnsiTheme="majorBidi" w:cstheme="majorBidi"/>
          <w:sz w:val="24"/>
          <w:szCs w:val="24"/>
        </w:rPr>
        <w:t>,</w:t>
      </w:r>
      <w:r w:rsidR="009B079A" w:rsidRPr="00896765">
        <w:rPr>
          <w:rFonts w:asciiTheme="majorBidi" w:hAnsiTheme="majorBidi" w:cstheme="majorBidi"/>
          <w:sz w:val="24"/>
          <w:szCs w:val="24"/>
        </w:rPr>
        <w:t xml:space="preserve"> </w:t>
      </w:r>
      <w:proofErr w:type="spellStart"/>
      <w:r w:rsidR="009B079A" w:rsidRPr="00896765">
        <w:rPr>
          <w:rFonts w:asciiTheme="majorBidi" w:hAnsiTheme="majorBidi" w:cstheme="majorBidi"/>
          <w:sz w:val="24"/>
          <w:szCs w:val="24"/>
        </w:rPr>
        <w:t>Maré</w:t>
      </w:r>
      <w:proofErr w:type="spellEnd"/>
      <w:r w:rsidR="009B079A" w:rsidRPr="00896765">
        <w:rPr>
          <w:rFonts w:asciiTheme="majorBidi" w:hAnsiTheme="majorBidi" w:cstheme="majorBidi"/>
          <w:sz w:val="24"/>
          <w:szCs w:val="24"/>
        </w:rPr>
        <w:t xml:space="preserve"> </w:t>
      </w:r>
      <w:r w:rsidR="00515CC9" w:rsidRPr="00896765">
        <w:rPr>
          <w:rFonts w:asciiTheme="majorBidi" w:hAnsiTheme="majorBidi" w:cstheme="majorBidi"/>
          <w:sz w:val="24"/>
          <w:szCs w:val="24"/>
        </w:rPr>
        <w:t>and</w:t>
      </w:r>
      <w:r w:rsidR="009B079A" w:rsidRPr="00896765">
        <w:rPr>
          <w:rFonts w:asciiTheme="majorBidi" w:hAnsiTheme="majorBidi" w:cstheme="majorBidi"/>
          <w:sz w:val="24"/>
          <w:szCs w:val="24"/>
        </w:rPr>
        <w:t xml:space="preserve"> Timmins 2003). </w:t>
      </w:r>
      <w:r w:rsidRPr="00896765">
        <w:rPr>
          <w:rFonts w:asciiTheme="majorBidi" w:hAnsiTheme="majorBidi" w:cstheme="majorBidi"/>
          <w:sz w:val="24"/>
          <w:szCs w:val="24"/>
        </w:rPr>
        <w:t>Johnston</w:t>
      </w:r>
      <w:r w:rsidR="00075AE4" w:rsidRPr="00896765">
        <w:rPr>
          <w:rFonts w:asciiTheme="majorBidi" w:hAnsiTheme="majorBidi" w:cstheme="majorBidi"/>
          <w:sz w:val="24"/>
          <w:szCs w:val="24"/>
        </w:rPr>
        <w:t xml:space="preserve"> </w:t>
      </w:r>
      <w:r w:rsidR="002B6F55" w:rsidRPr="00DE60AD">
        <w:rPr>
          <w:rFonts w:asciiTheme="majorBidi" w:hAnsiTheme="majorBidi" w:cstheme="majorBidi"/>
          <w:i/>
          <w:sz w:val="24"/>
          <w:szCs w:val="24"/>
        </w:rPr>
        <w:t>et al.</w:t>
      </w:r>
      <w:r w:rsidRPr="00896765">
        <w:rPr>
          <w:rFonts w:asciiTheme="majorBidi" w:hAnsiTheme="majorBidi" w:cstheme="majorBidi"/>
          <w:sz w:val="24"/>
          <w:szCs w:val="24"/>
        </w:rPr>
        <w:t xml:space="preserve"> (2002) showed </w:t>
      </w:r>
      <w:r w:rsidR="0063425A" w:rsidRPr="00896765">
        <w:rPr>
          <w:rFonts w:asciiTheme="majorBidi" w:hAnsiTheme="majorBidi" w:cstheme="majorBidi"/>
          <w:sz w:val="24"/>
          <w:szCs w:val="24"/>
        </w:rPr>
        <w:t xml:space="preserve">the </w:t>
      </w:r>
      <w:r w:rsidRPr="00896765">
        <w:rPr>
          <w:rFonts w:asciiTheme="majorBidi" w:hAnsiTheme="majorBidi" w:cstheme="majorBidi"/>
          <w:sz w:val="24"/>
          <w:szCs w:val="24"/>
        </w:rPr>
        <w:t>presence of prominent residential concentration pattern</w:t>
      </w:r>
      <w:r w:rsidR="0063425A" w:rsidRPr="00896765">
        <w:rPr>
          <w:rFonts w:asciiTheme="majorBidi" w:hAnsiTheme="majorBidi" w:cstheme="majorBidi"/>
          <w:sz w:val="24"/>
          <w:szCs w:val="24"/>
        </w:rPr>
        <w:t>s</w:t>
      </w:r>
      <w:r w:rsidRPr="00896765">
        <w:rPr>
          <w:rFonts w:asciiTheme="majorBidi" w:hAnsiTheme="majorBidi" w:cstheme="majorBidi"/>
          <w:sz w:val="24"/>
          <w:szCs w:val="24"/>
        </w:rPr>
        <w:t xml:space="preserve"> </w:t>
      </w:r>
      <w:r w:rsidR="00A9546D" w:rsidRPr="00896765">
        <w:rPr>
          <w:rFonts w:asciiTheme="majorBidi" w:hAnsiTheme="majorBidi" w:cstheme="majorBidi"/>
          <w:sz w:val="24"/>
          <w:szCs w:val="24"/>
        </w:rPr>
        <w:t>among</w:t>
      </w:r>
      <w:r w:rsidRPr="00896765">
        <w:rPr>
          <w:rFonts w:asciiTheme="majorBidi" w:hAnsiTheme="majorBidi" w:cstheme="majorBidi"/>
          <w:sz w:val="24"/>
          <w:szCs w:val="24"/>
        </w:rPr>
        <w:t xml:space="preserve"> Polynesian</w:t>
      </w:r>
      <w:r w:rsidR="00A9546D" w:rsidRPr="00896765">
        <w:rPr>
          <w:rFonts w:asciiTheme="majorBidi" w:hAnsiTheme="majorBidi" w:cstheme="majorBidi"/>
          <w:sz w:val="24"/>
          <w:szCs w:val="24"/>
        </w:rPr>
        <w:t>s</w:t>
      </w:r>
      <w:r w:rsidRPr="00896765">
        <w:rPr>
          <w:rFonts w:asciiTheme="majorBidi" w:hAnsiTheme="majorBidi" w:cstheme="majorBidi"/>
          <w:sz w:val="24"/>
          <w:szCs w:val="24"/>
        </w:rPr>
        <w:t xml:space="preserve"> (that is, Pacific Islanders plus Māori). Johnston</w:t>
      </w:r>
      <w:r w:rsidR="00075AE4" w:rsidRPr="00896765">
        <w:rPr>
          <w:rFonts w:asciiTheme="majorBidi" w:hAnsiTheme="majorBidi" w:cstheme="majorBidi"/>
          <w:sz w:val="24"/>
          <w:szCs w:val="24"/>
        </w:rPr>
        <w:t xml:space="preserve"> </w:t>
      </w:r>
      <w:r w:rsidR="002B6F55" w:rsidRPr="00DE60AD">
        <w:rPr>
          <w:rFonts w:asciiTheme="majorBidi" w:hAnsiTheme="majorBidi" w:cstheme="majorBidi"/>
          <w:i/>
          <w:sz w:val="24"/>
          <w:szCs w:val="24"/>
        </w:rPr>
        <w:t>et al.</w:t>
      </w:r>
      <w:r w:rsidRPr="00896765">
        <w:rPr>
          <w:rFonts w:asciiTheme="majorBidi" w:hAnsiTheme="majorBidi" w:cstheme="majorBidi"/>
          <w:sz w:val="24"/>
          <w:szCs w:val="24"/>
        </w:rPr>
        <w:t xml:space="preserve"> (2005) analysed variations in the degree of residential segregation of the Māori population across the urban areas of New Zealand from 1991 to 2001. Johnston</w:t>
      </w:r>
      <w:r w:rsidR="00075AE4" w:rsidRPr="00896765">
        <w:rPr>
          <w:rFonts w:asciiTheme="majorBidi" w:hAnsiTheme="majorBidi" w:cstheme="majorBidi"/>
          <w:sz w:val="24"/>
          <w:szCs w:val="24"/>
        </w:rPr>
        <w:t xml:space="preserve"> </w:t>
      </w:r>
      <w:r w:rsidR="002B6F55" w:rsidRPr="00DE60AD">
        <w:rPr>
          <w:rFonts w:asciiTheme="majorBidi" w:hAnsiTheme="majorBidi" w:cstheme="majorBidi"/>
          <w:i/>
          <w:sz w:val="24"/>
          <w:szCs w:val="24"/>
        </w:rPr>
        <w:t>et al.</w:t>
      </w:r>
      <w:r w:rsidR="002B6F55"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(2008) showed that </w:t>
      </w:r>
      <w:r w:rsidR="00C85527" w:rsidRPr="00896765">
        <w:rPr>
          <w:rFonts w:asciiTheme="majorBidi" w:hAnsiTheme="majorBidi" w:cstheme="majorBidi"/>
          <w:sz w:val="24"/>
          <w:szCs w:val="24"/>
        </w:rPr>
        <w:t xml:space="preserve">in </w:t>
      </w:r>
      <w:r w:rsidR="00765D51" w:rsidRPr="00896765">
        <w:rPr>
          <w:rFonts w:asciiTheme="majorBidi" w:hAnsiTheme="majorBidi" w:cstheme="majorBidi"/>
          <w:sz w:val="24"/>
          <w:szCs w:val="24"/>
        </w:rPr>
        <w:t xml:space="preserve">2006, </w:t>
      </w:r>
      <w:r w:rsidRPr="00896765">
        <w:rPr>
          <w:rFonts w:asciiTheme="majorBidi" w:hAnsiTheme="majorBidi" w:cstheme="majorBidi"/>
          <w:sz w:val="24"/>
          <w:szCs w:val="24"/>
        </w:rPr>
        <w:t xml:space="preserve">the Pacific </w:t>
      </w:r>
      <w:r w:rsidR="0063425A" w:rsidRPr="00896765">
        <w:rPr>
          <w:rFonts w:asciiTheme="majorBidi" w:hAnsiTheme="majorBidi" w:cstheme="majorBidi"/>
          <w:sz w:val="24"/>
          <w:szCs w:val="24"/>
        </w:rPr>
        <w:t xml:space="preserve">Islander </w:t>
      </w:r>
      <w:r w:rsidRPr="00896765">
        <w:rPr>
          <w:rFonts w:asciiTheme="majorBidi" w:hAnsiTheme="majorBidi" w:cstheme="majorBidi"/>
          <w:sz w:val="24"/>
          <w:szCs w:val="24"/>
        </w:rPr>
        <w:t>group was the most</w:t>
      </w:r>
      <w:r w:rsidR="0063425A" w:rsidRPr="00896765">
        <w:rPr>
          <w:rFonts w:asciiTheme="majorBidi" w:hAnsiTheme="majorBidi" w:cstheme="majorBidi"/>
          <w:sz w:val="24"/>
          <w:szCs w:val="24"/>
        </w:rPr>
        <w:t xml:space="preserve"> residentially segregated</w:t>
      </w:r>
      <w:r w:rsidR="00A9546D" w:rsidRPr="00896765">
        <w:rPr>
          <w:rFonts w:asciiTheme="majorBidi" w:hAnsiTheme="majorBidi" w:cstheme="majorBidi"/>
          <w:sz w:val="24"/>
          <w:szCs w:val="24"/>
        </w:rPr>
        <w:t xml:space="preserve"> in Auckland</w:t>
      </w:r>
      <w:r w:rsidR="0063425A" w:rsidRPr="00896765">
        <w:rPr>
          <w:rFonts w:asciiTheme="majorBidi" w:hAnsiTheme="majorBidi" w:cstheme="majorBidi"/>
          <w:sz w:val="24"/>
          <w:szCs w:val="24"/>
        </w:rPr>
        <w:t xml:space="preserve">. </w:t>
      </w:r>
      <w:r w:rsidR="009B079A" w:rsidRPr="00896765">
        <w:rPr>
          <w:rFonts w:asciiTheme="majorBidi" w:hAnsiTheme="majorBidi" w:cstheme="majorBidi"/>
          <w:sz w:val="24"/>
          <w:szCs w:val="24"/>
          <w:lang w:val="en-US"/>
        </w:rPr>
        <w:t xml:space="preserve"> </w:t>
      </w:r>
      <w:r w:rsidRPr="00896765">
        <w:rPr>
          <w:rFonts w:asciiTheme="majorBidi" w:hAnsiTheme="majorBidi" w:cstheme="majorBidi"/>
          <w:sz w:val="24"/>
          <w:szCs w:val="24"/>
        </w:rPr>
        <w:t>Johnston</w:t>
      </w:r>
      <w:r w:rsidR="00075AE4" w:rsidRPr="00896765">
        <w:rPr>
          <w:rFonts w:asciiTheme="majorBidi" w:hAnsiTheme="majorBidi" w:cstheme="majorBidi"/>
          <w:sz w:val="24"/>
          <w:szCs w:val="24"/>
        </w:rPr>
        <w:t xml:space="preserve"> et al.</w:t>
      </w:r>
      <w:r w:rsidRPr="00896765">
        <w:rPr>
          <w:rFonts w:asciiTheme="majorBidi" w:hAnsiTheme="majorBidi" w:cstheme="majorBidi"/>
          <w:sz w:val="24"/>
          <w:szCs w:val="24"/>
        </w:rPr>
        <w:t xml:space="preserve"> (2011) used New Zealand Census data from 1991 to 2006 </w:t>
      </w:r>
      <w:r w:rsidR="000F5C67" w:rsidRPr="00896765">
        <w:rPr>
          <w:rFonts w:asciiTheme="majorBidi" w:hAnsiTheme="majorBidi" w:cstheme="majorBidi"/>
          <w:sz w:val="24"/>
          <w:szCs w:val="24"/>
        </w:rPr>
        <w:t xml:space="preserve">and found that </w:t>
      </w:r>
      <w:r w:rsidRPr="00896765">
        <w:rPr>
          <w:rFonts w:asciiTheme="majorBidi" w:hAnsiTheme="majorBidi" w:cstheme="majorBidi"/>
          <w:sz w:val="24"/>
          <w:szCs w:val="24"/>
        </w:rPr>
        <w:t>Pacific Islanders</w:t>
      </w:r>
      <w:r w:rsidR="00217AB4" w:rsidRPr="00896765">
        <w:rPr>
          <w:rFonts w:asciiTheme="majorBidi" w:hAnsiTheme="majorBidi" w:cstheme="majorBidi"/>
          <w:sz w:val="24"/>
          <w:szCs w:val="24"/>
        </w:rPr>
        <w:t xml:space="preserve"> were</w:t>
      </w:r>
      <w:r w:rsidRPr="00896765">
        <w:rPr>
          <w:rFonts w:asciiTheme="majorBidi" w:hAnsiTheme="majorBidi" w:cstheme="majorBidi"/>
          <w:sz w:val="24"/>
          <w:szCs w:val="24"/>
        </w:rPr>
        <w:t>, in comparison to Māori, more likely to cluster in areas where their co-ethnics dominated.</w:t>
      </w:r>
    </w:p>
    <w:p w14:paraId="00AF1631" w14:textId="77777777" w:rsidR="008A7AEB" w:rsidRPr="008A7AEB" w:rsidRDefault="008A7AEB" w:rsidP="00FE5EE3">
      <w:pPr>
        <w:spacing w:after="0" w:line="288" w:lineRule="auto"/>
        <w:ind w:firstLine="720"/>
        <w:jc w:val="both"/>
        <w:rPr>
          <w:rFonts w:asciiTheme="majorBidi" w:hAnsiTheme="majorBidi" w:cstheme="majorBidi"/>
          <w:sz w:val="20"/>
          <w:szCs w:val="20"/>
        </w:rPr>
      </w:pPr>
    </w:p>
    <w:p w14:paraId="39ADBF29" w14:textId="119E4AFA" w:rsidR="007D7CDE" w:rsidRDefault="007D7CDE"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Few studies in New Zealand have looked at residential </w:t>
      </w:r>
      <w:r w:rsidR="007C327B" w:rsidRPr="00896765">
        <w:rPr>
          <w:rFonts w:asciiTheme="majorBidi" w:hAnsiTheme="majorBidi" w:cstheme="majorBidi"/>
          <w:sz w:val="24"/>
          <w:szCs w:val="24"/>
        </w:rPr>
        <w:t>sorting</w:t>
      </w:r>
      <w:r w:rsidRPr="00896765">
        <w:rPr>
          <w:rFonts w:asciiTheme="majorBidi" w:hAnsiTheme="majorBidi" w:cstheme="majorBidi"/>
          <w:sz w:val="24"/>
          <w:szCs w:val="24"/>
        </w:rPr>
        <w:t xml:space="preserve"> by characteristics other than ethnicity. </w:t>
      </w:r>
      <w:r w:rsidR="00217AB4" w:rsidRPr="00896765">
        <w:rPr>
          <w:rFonts w:asciiTheme="majorBidi" w:hAnsiTheme="majorBidi" w:cstheme="majorBidi"/>
          <w:sz w:val="24"/>
          <w:szCs w:val="24"/>
        </w:rPr>
        <w:t xml:space="preserve">Like Johnston </w:t>
      </w:r>
      <w:r w:rsidR="002B6F55" w:rsidRPr="00DE60AD">
        <w:rPr>
          <w:rFonts w:asciiTheme="majorBidi" w:hAnsiTheme="majorBidi" w:cstheme="majorBidi"/>
          <w:i/>
          <w:sz w:val="24"/>
          <w:szCs w:val="24"/>
        </w:rPr>
        <w:t>et al.</w:t>
      </w:r>
      <w:r w:rsidR="002B6F55" w:rsidRPr="00896765">
        <w:rPr>
          <w:rFonts w:asciiTheme="majorBidi" w:hAnsiTheme="majorBidi" w:cstheme="majorBidi"/>
          <w:sz w:val="24"/>
          <w:szCs w:val="24"/>
        </w:rPr>
        <w:t xml:space="preserve"> </w:t>
      </w:r>
      <w:r w:rsidR="00217AB4" w:rsidRPr="00896765">
        <w:rPr>
          <w:rFonts w:asciiTheme="majorBidi" w:hAnsiTheme="majorBidi" w:cstheme="majorBidi"/>
          <w:sz w:val="24"/>
          <w:szCs w:val="24"/>
        </w:rPr>
        <w:t>(2008)</w:t>
      </w:r>
      <w:r w:rsidR="0063425A" w:rsidRPr="00896765">
        <w:rPr>
          <w:rFonts w:asciiTheme="majorBidi" w:hAnsiTheme="majorBidi" w:cstheme="majorBidi"/>
          <w:sz w:val="24"/>
          <w:szCs w:val="24"/>
        </w:rPr>
        <w:t xml:space="preserve">, </w:t>
      </w:r>
      <w:proofErr w:type="spellStart"/>
      <w:r w:rsidRPr="00896765">
        <w:rPr>
          <w:rFonts w:asciiTheme="majorBidi" w:hAnsiTheme="majorBidi" w:cstheme="majorBidi"/>
          <w:sz w:val="24"/>
          <w:szCs w:val="24"/>
        </w:rPr>
        <w:t>Maré</w:t>
      </w:r>
      <w:proofErr w:type="spellEnd"/>
      <w:r w:rsidRPr="00896765">
        <w:rPr>
          <w:rFonts w:asciiTheme="majorBidi" w:hAnsiTheme="majorBidi" w:cstheme="majorBidi"/>
          <w:sz w:val="24"/>
          <w:szCs w:val="24"/>
        </w:rPr>
        <w:t xml:space="preserve"> </w:t>
      </w:r>
      <w:r w:rsidR="002B6F55" w:rsidRPr="00DE60AD">
        <w:rPr>
          <w:rFonts w:asciiTheme="majorBidi" w:hAnsiTheme="majorBidi" w:cstheme="majorBidi"/>
          <w:i/>
          <w:sz w:val="24"/>
          <w:szCs w:val="24"/>
        </w:rPr>
        <w:t>et al.</w:t>
      </w:r>
      <w:r w:rsidRPr="00896765">
        <w:rPr>
          <w:rFonts w:asciiTheme="majorBidi" w:hAnsiTheme="majorBidi" w:cstheme="majorBidi"/>
          <w:sz w:val="24"/>
          <w:szCs w:val="24"/>
        </w:rPr>
        <w:t xml:space="preserve"> (2011) found that </w:t>
      </w:r>
      <w:r w:rsidR="00B70897" w:rsidRPr="00896765">
        <w:rPr>
          <w:rFonts w:asciiTheme="majorBidi" w:hAnsiTheme="majorBidi" w:cstheme="majorBidi"/>
          <w:sz w:val="24"/>
          <w:szCs w:val="24"/>
        </w:rPr>
        <w:t xml:space="preserve">the greatest residential sorting </w:t>
      </w:r>
      <w:r w:rsidR="00217AB4" w:rsidRPr="00896765">
        <w:rPr>
          <w:rFonts w:asciiTheme="majorBidi" w:hAnsiTheme="majorBidi" w:cstheme="majorBidi"/>
          <w:sz w:val="24"/>
          <w:szCs w:val="24"/>
        </w:rPr>
        <w:t xml:space="preserve">in Auckland </w:t>
      </w:r>
      <w:r w:rsidR="00B70897" w:rsidRPr="00896765">
        <w:rPr>
          <w:rFonts w:asciiTheme="majorBidi" w:hAnsiTheme="majorBidi" w:cstheme="majorBidi"/>
          <w:sz w:val="24"/>
          <w:szCs w:val="24"/>
        </w:rPr>
        <w:t>is by Pacific Islanders</w:t>
      </w:r>
      <w:r w:rsidR="00217AB4" w:rsidRPr="00896765">
        <w:rPr>
          <w:rFonts w:asciiTheme="majorBidi" w:hAnsiTheme="majorBidi" w:cstheme="majorBidi"/>
          <w:sz w:val="24"/>
          <w:szCs w:val="24"/>
        </w:rPr>
        <w:t>, but also</w:t>
      </w:r>
      <w:r w:rsidR="00B70897" w:rsidRPr="00896765">
        <w:rPr>
          <w:rFonts w:asciiTheme="majorBidi" w:hAnsiTheme="majorBidi" w:cstheme="majorBidi"/>
          <w:sz w:val="24"/>
          <w:szCs w:val="24"/>
        </w:rPr>
        <w:t xml:space="preserve"> </w:t>
      </w:r>
      <w:r w:rsidR="0063425A" w:rsidRPr="00896765">
        <w:rPr>
          <w:rFonts w:asciiTheme="majorBidi" w:hAnsiTheme="majorBidi" w:cstheme="majorBidi"/>
          <w:sz w:val="24"/>
          <w:szCs w:val="24"/>
        </w:rPr>
        <w:t xml:space="preserve">by </w:t>
      </w:r>
      <w:r w:rsidRPr="00896765">
        <w:rPr>
          <w:rFonts w:asciiTheme="majorBidi" w:hAnsiTheme="majorBidi" w:cstheme="majorBidi"/>
          <w:sz w:val="24"/>
          <w:szCs w:val="24"/>
        </w:rPr>
        <w:t>people with university degrees.</w:t>
      </w:r>
      <w:r w:rsidR="008A1F56" w:rsidRPr="00896765">
        <w:rPr>
          <w:rFonts w:asciiTheme="majorBidi" w:hAnsiTheme="majorBidi" w:cstheme="majorBidi"/>
          <w:sz w:val="24"/>
          <w:szCs w:val="24"/>
        </w:rPr>
        <w:t xml:space="preserve"> In another </w:t>
      </w:r>
      <w:r w:rsidR="0063425A" w:rsidRPr="00896765">
        <w:rPr>
          <w:rFonts w:asciiTheme="majorBidi" w:hAnsiTheme="majorBidi" w:cstheme="majorBidi"/>
          <w:sz w:val="24"/>
          <w:szCs w:val="24"/>
        </w:rPr>
        <w:t>paper</w:t>
      </w:r>
      <w:r w:rsidR="008A1F56" w:rsidRPr="00896765">
        <w:rPr>
          <w:rFonts w:asciiTheme="majorBidi" w:hAnsiTheme="majorBidi" w:cstheme="majorBidi"/>
          <w:sz w:val="24"/>
          <w:szCs w:val="24"/>
        </w:rPr>
        <w:t>,</w:t>
      </w:r>
      <w:r w:rsidR="008A1F56" w:rsidRPr="00896765">
        <w:rPr>
          <w:rFonts w:ascii="Times New Roman" w:hAnsi="Times New Roman" w:cs="Times New Roman"/>
          <w:sz w:val="24"/>
          <w:szCs w:val="24"/>
        </w:rPr>
        <w:t xml:space="preserve"> </w:t>
      </w:r>
      <w:proofErr w:type="spellStart"/>
      <w:r w:rsidR="008A1F56" w:rsidRPr="00896765">
        <w:rPr>
          <w:rFonts w:ascii="Times New Roman" w:hAnsi="Times New Roman" w:cs="Times New Roman"/>
          <w:sz w:val="24"/>
          <w:szCs w:val="24"/>
        </w:rPr>
        <w:t>Maré</w:t>
      </w:r>
      <w:proofErr w:type="spellEnd"/>
      <w:r w:rsidR="008A1F56" w:rsidRPr="00896765">
        <w:rPr>
          <w:rFonts w:ascii="Times New Roman" w:hAnsi="Times New Roman" w:cs="Times New Roman"/>
          <w:sz w:val="24"/>
          <w:szCs w:val="24"/>
        </w:rPr>
        <w:t xml:space="preserve"> and Coleman (2011)</w:t>
      </w:r>
      <w:r w:rsidR="008A1F56" w:rsidRPr="00896765">
        <w:rPr>
          <w:rFonts w:asciiTheme="majorBidi" w:hAnsiTheme="majorBidi" w:cstheme="majorBidi"/>
          <w:sz w:val="24"/>
          <w:szCs w:val="24"/>
        </w:rPr>
        <w:t xml:space="preserve"> </w:t>
      </w:r>
      <w:r w:rsidR="0063425A" w:rsidRPr="00896765">
        <w:rPr>
          <w:rFonts w:asciiTheme="majorBidi" w:hAnsiTheme="majorBidi" w:cstheme="majorBidi"/>
          <w:sz w:val="24"/>
          <w:szCs w:val="24"/>
        </w:rPr>
        <w:t>f</w:t>
      </w:r>
      <w:r w:rsidR="008D21F9" w:rsidRPr="00896765">
        <w:rPr>
          <w:rFonts w:asciiTheme="majorBidi" w:hAnsiTheme="majorBidi" w:cstheme="majorBidi"/>
          <w:sz w:val="24"/>
          <w:szCs w:val="24"/>
        </w:rPr>
        <w:t>ou</w:t>
      </w:r>
      <w:r w:rsidR="0063425A" w:rsidRPr="00896765">
        <w:rPr>
          <w:rFonts w:asciiTheme="majorBidi" w:hAnsiTheme="majorBidi" w:cstheme="majorBidi"/>
          <w:sz w:val="24"/>
          <w:szCs w:val="24"/>
        </w:rPr>
        <w:t xml:space="preserve">nd </w:t>
      </w:r>
      <w:r w:rsidR="008A1F56" w:rsidRPr="00896765">
        <w:rPr>
          <w:rFonts w:asciiTheme="majorBidi" w:hAnsiTheme="majorBidi" w:cstheme="majorBidi"/>
          <w:sz w:val="24"/>
          <w:szCs w:val="24"/>
        </w:rPr>
        <w:t xml:space="preserve">that </w:t>
      </w:r>
      <w:r w:rsidR="00FE24AD">
        <w:rPr>
          <w:rFonts w:asciiTheme="majorBidi" w:hAnsiTheme="majorBidi" w:cstheme="majorBidi"/>
          <w:sz w:val="24"/>
          <w:szCs w:val="24"/>
        </w:rPr>
        <w:t>‘</w:t>
      </w:r>
      <w:r w:rsidR="008A1F56" w:rsidRPr="00896765">
        <w:rPr>
          <w:rFonts w:asciiTheme="majorBidi" w:hAnsiTheme="majorBidi" w:cstheme="majorBidi"/>
          <w:sz w:val="24"/>
          <w:szCs w:val="24"/>
        </w:rPr>
        <w:t xml:space="preserve">own-group’ attraction </w:t>
      </w:r>
      <w:r w:rsidR="008D21F9" w:rsidRPr="00896765">
        <w:rPr>
          <w:rFonts w:asciiTheme="majorBidi" w:hAnsiTheme="majorBidi" w:cstheme="majorBidi"/>
          <w:sz w:val="24"/>
          <w:szCs w:val="24"/>
        </w:rPr>
        <w:t>wa</w:t>
      </w:r>
      <w:r w:rsidR="008A1F56" w:rsidRPr="00896765">
        <w:rPr>
          <w:rFonts w:asciiTheme="majorBidi" w:hAnsiTheme="majorBidi" w:cstheme="majorBidi"/>
          <w:sz w:val="24"/>
          <w:szCs w:val="24"/>
        </w:rPr>
        <w:t xml:space="preserve">s a much stronger determinant of residential sorting than </w:t>
      </w:r>
      <w:r w:rsidR="009B079A" w:rsidRPr="00896765">
        <w:rPr>
          <w:rFonts w:asciiTheme="majorBidi" w:hAnsiTheme="majorBidi" w:cstheme="majorBidi"/>
          <w:sz w:val="24"/>
          <w:szCs w:val="24"/>
        </w:rPr>
        <w:t>urban amenities</w:t>
      </w:r>
      <w:r w:rsidR="008A1F56" w:rsidRPr="00896765">
        <w:rPr>
          <w:rFonts w:asciiTheme="majorBidi" w:hAnsiTheme="majorBidi" w:cstheme="majorBidi"/>
          <w:sz w:val="24"/>
          <w:szCs w:val="24"/>
        </w:rPr>
        <w:t xml:space="preserve">. </w:t>
      </w:r>
      <w:proofErr w:type="spellStart"/>
      <w:r w:rsidR="00B70897" w:rsidRPr="00896765">
        <w:rPr>
          <w:rFonts w:ascii="Times New Roman" w:hAnsi="Times New Roman" w:cs="Times New Roman"/>
          <w:sz w:val="24"/>
          <w:szCs w:val="24"/>
        </w:rPr>
        <w:t>Maré</w:t>
      </w:r>
      <w:proofErr w:type="spellEnd"/>
      <w:r w:rsidR="00B70897" w:rsidRPr="00896765">
        <w:rPr>
          <w:rFonts w:ascii="Times New Roman" w:hAnsi="Times New Roman" w:cs="Times New Roman"/>
          <w:sz w:val="24"/>
          <w:szCs w:val="24"/>
        </w:rPr>
        <w:t xml:space="preserve"> </w:t>
      </w:r>
      <w:r w:rsidR="002B6F55" w:rsidRPr="00DE60AD">
        <w:rPr>
          <w:rFonts w:asciiTheme="majorBidi" w:hAnsiTheme="majorBidi" w:cstheme="majorBidi"/>
          <w:i/>
          <w:sz w:val="24"/>
          <w:szCs w:val="24"/>
        </w:rPr>
        <w:t>et al.</w:t>
      </w:r>
      <w:r w:rsidR="002B6F55" w:rsidRPr="00896765">
        <w:rPr>
          <w:rFonts w:ascii="Times New Roman" w:hAnsi="Times New Roman" w:cs="Times New Roman"/>
          <w:sz w:val="24"/>
          <w:szCs w:val="24"/>
        </w:rPr>
        <w:t xml:space="preserve"> </w:t>
      </w:r>
      <w:r w:rsidR="00B70897" w:rsidRPr="00896765">
        <w:rPr>
          <w:rFonts w:ascii="Times New Roman" w:hAnsi="Times New Roman" w:cs="Times New Roman"/>
          <w:sz w:val="24"/>
          <w:szCs w:val="24"/>
        </w:rPr>
        <w:t>(2012)</w:t>
      </w:r>
      <w:r w:rsidR="00B70897" w:rsidRPr="00896765">
        <w:rPr>
          <w:rFonts w:asciiTheme="majorBidi" w:hAnsiTheme="majorBidi" w:cstheme="majorBidi"/>
          <w:sz w:val="24"/>
          <w:szCs w:val="24"/>
        </w:rPr>
        <w:t xml:space="preserve"> f</w:t>
      </w:r>
      <w:r w:rsidR="008D21F9" w:rsidRPr="00896765">
        <w:rPr>
          <w:rFonts w:asciiTheme="majorBidi" w:hAnsiTheme="majorBidi" w:cstheme="majorBidi"/>
          <w:sz w:val="24"/>
          <w:szCs w:val="24"/>
        </w:rPr>
        <w:t>ou</w:t>
      </w:r>
      <w:r w:rsidR="00B70897" w:rsidRPr="00896765">
        <w:rPr>
          <w:rFonts w:asciiTheme="majorBidi" w:hAnsiTheme="majorBidi" w:cstheme="majorBidi"/>
          <w:sz w:val="24"/>
          <w:szCs w:val="24"/>
        </w:rPr>
        <w:t xml:space="preserve">nd that the Pacific Islanders, people with higher </w:t>
      </w:r>
      <w:r w:rsidR="0063425A" w:rsidRPr="00896765">
        <w:rPr>
          <w:rFonts w:asciiTheme="majorBidi" w:hAnsiTheme="majorBidi" w:cstheme="majorBidi"/>
          <w:sz w:val="24"/>
          <w:szCs w:val="24"/>
        </w:rPr>
        <w:t xml:space="preserve">university </w:t>
      </w:r>
      <w:r w:rsidR="00B70897" w:rsidRPr="00896765">
        <w:rPr>
          <w:rFonts w:asciiTheme="majorBidi" w:hAnsiTheme="majorBidi" w:cstheme="majorBidi"/>
          <w:sz w:val="24"/>
          <w:szCs w:val="24"/>
        </w:rPr>
        <w:t>degrees</w:t>
      </w:r>
      <w:r w:rsidR="0063425A" w:rsidRPr="00896765">
        <w:rPr>
          <w:rFonts w:asciiTheme="majorBidi" w:hAnsiTheme="majorBidi" w:cstheme="majorBidi"/>
          <w:sz w:val="24"/>
          <w:szCs w:val="24"/>
        </w:rPr>
        <w:t xml:space="preserve"> and with higher levels of education more generally</w:t>
      </w:r>
      <w:r w:rsidR="00B70897" w:rsidRPr="00896765">
        <w:rPr>
          <w:rFonts w:asciiTheme="majorBidi" w:hAnsiTheme="majorBidi" w:cstheme="majorBidi"/>
          <w:sz w:val="24"/>
          <w:szCs w:val="24"/>
        </w:rPr>
        <w:t>, higher income, and the elderly</w:t>
      </w:r>
      <w:r w:rsidR="006958E5" w:rsidRPr="00896765">
        <w:rPr>
          <w:rFonts w:asciiTheme="majorBidi" w:hAnsiTheme="majorBidi" w:cstheme="majorBidi"/>
          <w:sz w:val="24"/>
          <w:szCs w:val="24"/>
        </w:rPr>
        <w:t xml:space="preserve">, </w:t>
      </w:r>
      <w:r w:rsidR="00B70897" w:rsidRPr="00896765">
        <w:rPr>
          <w:rFonts w:asciiTheme="majorBidi" w:hAnsiTheme="majorBidi" w:cstheme="majorBidi"/>
          <w:sz w:val="24"/>
          <w:szCs w:val="24"/>
        </w:rPr>
        <w:t>exhibit</w:t>
      </w:r>
      <w:r w:rsidR="006958E5" w:rsidRPr="00896765">
        <w:rPr>
          <w:rFonts w:asciiTheme="majorBidi" w:hAnsiTheme="majorBidi" w:cstheme="majorBidi"/>
          <w:sz w:val="24"/>
          <w:szCs w:val="24"/>
        </w:rPr>
        <w:t>ed</w:t>
      </w:r>
      <w:r w:rsidR="00B70897" w:rsidRPr="00896765">
        <w:rPr>
          <w:rFonts w:asciiTheme="majorBidi" w:hAnsiTheme="majorBidi" w:cstheme="majorBidi"/>
          <w:sz w:val="24"/>
          <w:szCs w:val="24"/>
        </w:rPr>
        <w:t xml:space="preserve"> </w:t>
      </w:r>
      <w:r w:rsidR="0063425A" w:rsidRPr="00896765">
        <w:rPr>
          <w:rFonts w:asciiTheme="majorBidi" w:hAnsiTheme="majorBidi" w:cstheme="majorBidi"/>
          <w:sz w:val="24"/>
          <w:szCs w:val="24"/>
        </w:rPr>
        <w:t xml:space="preserve">the </w:t>
      </w:r>
      <w:r w:rsidR="00B70897" w:rsidRPr="00896765">
        <w:rPr>
          <w:rFonts w:asciiTheme="majorBidi" w:hAnsiTheme="majorBidi" w:cstheme="majorBidi"/>
          <w:sz w:val="24"/>
          <w:szCs w:val="24"/>
        </w:rPr>
        <w:t>greatest level</w:t>
      </w:r>
      <w:r w:rsidR="0063425A" w:rsidRPr="00896765">
        <w:rPr>
          <w:rFonts w:asciiTheme="majorBidi" w:hAnsiTheme="majorBidi" w:cstheme="majorBidi"/>
          <w:sz w:val="24"/>
          <w:szCs w:val="24"/>
        </w:rPr>
        <w:t>s</w:t>
      </w:r>
      <w:r w:rsidR="00B70897" w:rsidRPr="00896765">
        <w:rPr>
          <w:rFonts w:asciiTheme="majorBidi" w:hAnsiTheme="majorBidi" w:cstheme="majorBidi"/>
          <w:sz w:val="24"/>
          <w:szCs w:val="24"/>
        </w:rPr>
        <w:t xml:space="preserve"> of residential sorting</w:t>
      </w:r>
      <w:r w:rsidRPr="00896765">
        <w:rPr>
          <w:rFonts w:asciiTheme="majorBidi" w:hAnsiTheme="majorBidi" w:cstheme="majorBidi"/>
          <w:sz w:val="24"/>
          <w:szCs w:val="24"/>
        </w:rPr>
        <w:t xml:space="preserve">. </w:t>
      </w:r>
      <w:r w:rsidR="006958E5" w:rsidRPr="00896765">
        <w:rPr>
          <w:rFonts w:asciiTheme="majorBidi" w:hAnsiTheme="majorBidi" w:cstheme="majorBidi"/>
          <w:sz w:val="24"/>
          <w:szCs w:val="24"/>
        </w:rPr>
        <w:t xml:space="preserve">Finally, </w:t>
      </w:r>
      <w:proofErr w:type="spellStart"/>
      <w:r w:rsidRPr="00896765">
        <w:rPr>
          <w:rFonts w:asciiTheme="majorBidi" w:hAnsiTheme="majorBidi" w:cstheme="majorBidi"/>
          <w:sz w:val="24"/>
          <w:szCs w:val="24"/>
        </w:rPr>
        <w:t>Maré</w:t>
      </w:r>
      <w:proofErr w:type="spellEnd"/>
      <w:r w:rsidRPr="00896765">
        <w:rPr>
          <w:rFonts w:asciiTheme="majorBidi" w:hAnsiTheme="majorBidi" w:cstheme="majorBidi"/>
          <w:sz w:val="24"/>
          <w:szCs w:val="24"/>
        </w:rPr>
        <w:t xml:space="preserve"> </w:t>
      </w:r>
      <w:r w:rsidR="00541FB2" w:rsidRPr="00DE60AD">
        <w:rPr>
          <w:rFonts w:asciiTheme="majorBidi" w:hAnsiTheme="majorBidi" w:cstheme="majorBidi"/>
          <w:i/>
          <w:sz w:val="24"/>
          <w:szCs w:val="24"/>
        </w:rPr>
        <w:t>et al.</w:t>
      </w:r>
      <w:r w:rsidRPr="00896765">
        <w:rPr>
          <w:rFonts w:asciiTheme="majorBidi" w:hAnsiTheme="majorBidi" w:cstheme="majorBidi"/>
          <w:sz w:val="24"/>
          <w:szCs w:val="24"/>
        </w:rPr>
        <w:t xml:space="preserve"> (2016) studied the residential assimilation of immigrants after their arrival in Auckland, using census data from 1996-2006. The groups included in the study were immigrants from the United Kingdom, China, India, South Africa, and the Republic of Korea. They found distinct patterns of residential assimilation for most of the immigrant groups, and that the longer </w:t>
      </w:r>
      <w:r w:rsidR="006958E5" w:rsidRPr="00896765">
        <w:rPr>
          <w:rFonts w:asciiTheme="majorBidi" w:hAnsiTheme="majorBidi" w:cstheme="majorBidi"/>
          <w:sz w:val="24"/>
          <w:szCs w:val="24"/>
        </w:rPr>
        <w:t xml:space="preserve">that </w:t>
      </w:r>
      <w:r w:rsidRPr="00896765">
        <w:rPr>
          <w:rFonts w:asciiTheme="majorBidi" w:hAnsiTheme="majorBidi" w:cstheme="majorBidi"/>
          <w:sz w:val="24"/>
          <w:szCs w:val="24"/>
        </w:rPr>
        <w:t xml:space="preserve">immigrants from each group had spent in the host country, the more their residential concentration declined. </w:t>
      </w:r>
    </w:p>
    <w:p w14:paraId="526AE3E4" w14:textId="7E9CA0CF" w:rsidR="00DC5628" w:rsidRPr="00896765" w:rsidRDefault="00541FB2" w:rsidP="00FE5EE3">
      <w:pPr>
        <w:spacing w:after="0" w:line="288"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3. </w:t>
      </w:r>
      <w:r w:rsidR="00DC5628" w:rsidRPr="00896765">
        <w:rPr>
          <w:rFonts w:asciiTheme="majorBidi" w:hAnsiTheme="majorBidi" w:cstheme="majorBidi"/>
          <w:b/>
          <w:bCs/>
          <w:sz w:val="24"/>
          <w:szCs w:val="24"/>
        </w:rPr>
        <w:t>Data</w:t>
      </w:r>
    </w:p>
    <w:p w14:paraId="6D6D781C" w14:textId="77777777" w:rsidR="00541FB2" w:rsidRPr="00541FB2" w:rsidRDefault="00541FB2" w:rsidP="00FE5EE3">
      <w:pPr>
        <w:spacing w:after="0" w:line="288" w:lineRule="auto"/>
        <w:jc w:val="both"/>
        <w:rPr>
          <w:rFonts w:asciiTheme="majorBidi" w:hAnsiTheme="majorBidi" w:cstheme="majorBidi"/>
          <w:sz w:val="6"/>
          <w:szCs w:val="6"/>
        </w:rPr>
      </w:pPr>
    </w:p>
    <w:p w14:paraId="69B58B06" w14:textId="59D221F4" w:rsidR="00DC5628" w:rsidRDefault="00DC5628" w:rsidP="00FE5EE3">
      <w:pPr>
        <w:spacing w:after="0" w:line="288" w:lineRule="auto"/>
        <w:jc w:val="both"/>
        <w:rPr>
          <w:rFonts w:asciiTheme="majorBidi" w:hAnsiTheme="majorBidi" w:cstheme="majorBidi"/>
          <w:sz w:val="24"/>
          <w:szCs w:val="24"/>
        </w:rPr>
      </w:pPr>
      <w:r w:rsidRPr="00896765">
        <w:rPr>
          <w:rFonts w:asciiTheme="majorBidi" w:hAnsiTheme="majorBidi" w:cstheme="majorBidi"/>
          <w:sz w:val="24"/>
          <w:szCs w:val="24"/>
        </w:rPr>
        <w:t>We obtained population data from the 1991, 1996, 2001, 2006, and 2013 New Zealand Census of Population and Dwellings for the Auckland region of New Zealand</w:t>
      </w:r>
      <w:r w:rsidR="00210FAD" w:rsidRPr="00896765">
        <w:rPr>
          <w:rFonts w:asciiTheme="majorBidi" w:hAnsiTheme="majorBidi" w:cstheme="majorBidi"/>
          <w:sz w:val="24"/>
          <w:szCs w:val="24"/>
        </w:rPr>
        <w:t>.</w:t>
      </w:r>
      <w:r w:rsidRPr="00896765">
        <w:rPr>
          <w:rFonts w:asciiTheme="majorBidi" w:hAnsiTheme="majorBidi" w:cstheme="majorBidi"/>
          <w:sz w:val="24"/>
          <w:szCs w:val="24"/>
        </w:rPr>
        <w:t xml:space="preserve"> The New Zealand Census of Population and Dwellings is usually conducted every five years and collects a range of socio-demographic information on each member of the New Zealand population present </w:t>
      </w:r>
      <w:r w:rsidR="00210FAD" w:rsidRPr="00896765">
        <w:rPr>
          <w:rFonts w:asciiTheme="majorBidi" w:hAnsiTheme="majorBidi" w:cstheme="majorBidi"/>
          <w:sz w:val="24"/>
          <w:szCs w:val="24"/>
        </w:rPr>
        <w:t xml:space="preserve">and normally resident </w:t>
      </w:r>
      <w:r w:rsidRPr="00896765">
        <w:rPr>
          <w:rFonts w:asciiTheme="majorBidi" w:hAnsiTheme="majorBidi" w:cstheme="majorBidi"/>
          <w:sz w:val="24"/>
          <w:szCs w:val="24"/>
        </w:rPr>
        <w:t xml:space="preserve">in New Zealand on census night. The census data </w:t>
      </w:r>
      <w:r w:rsidR="00210FAD" w:rsidRPr="00896765">
        <w:rPr>
          <w:rFonts w:asciiTheme="majorBidi" w:hAnsiTheme="majorBidi" w:cstheme="majorBidi"/>
          <w:sz w:val="24"/>
          <w:szCs w:val="24"/>
        </w:rPr>
        <w:t>on each</w:t>
      </w:r>
      <w:r w:rsidRPr="00896765">
        <w:rPr>
          <w:rFonts w:asciiTheme="majorBidi" w:hAnsiTheme="majorBidi" w:cstheme="majorBidi"/>
          <w:sz w:val="24"/>
          <w:szCs w:val="24"/>
        </w:rPr>
        <w:t xml:space="preserve"> individual </w:t>
      </w:r>
      <w:r w:rsidR="00210FAD" w:rsidRPr="00896765">
        <w:rPr>
          <w:rFonts w:asciiTheme="majorBidi" w:hAnsiTheme="majorBidi" w:cstheme="majorBidi"/>
          <w:sz w:val="24"/>
          <w:szCs w:val="24"/>
        </w:rPr>
        <w:t xml:space="preserve">include </w:t>
      </w:r>
      <w:r w:rsidRPr="00896765">
        <w:rPr>
          <w:rFonts w:asciiTheme="majorBidi" w:hAnsiTheme="majorBidi" w:cstheme="majorBidi"/>
          <w:sz w:val="24"/>
          <w:szCs w:val="24"/>
        </w:rPr>
        <w:t xml:space="preserve">characteristics </w:t>
      </w:r>
      <w:r w:rsidR="00210FAD" w:rsidRPr="00896765">
        <w:rPr>
          <w:rFonts w:asciiTheme="majorBidi" w:hAnsiTheme="majorBidi" w:cstheme="majorBidi"/>
          <w:sz w:val="24"/>
          <w:szCs w:val="24"/>
        </w:rPr>
        <w:t xml:space="preserve">such as </w:t>
      </w:r>
      <w:r w:rsidRPr="00896765">
        <w:rPr>
          <w:rFonts w:asciiTheme="majorBidi" w:hAnsiTheme="majorBidi" w:cstheme="majorBidi"/>
          <w:sz w:val="24"/>
          <w:szCs w:val="24"/>
        </w:rPr>
        <w:t>location</w:t>
      </w:r>
      <w:r w:rsidR="00210FAD" w:rsidRPr="00896765">
        <w:rPr>
          <w:rFonts w:asciiTheme="majorBidi" w:hAnsiTheme="majorBidi" w:cstheme="majorBidi"/>
          <w:sz w:val="24"/>
          <w:szCs w:val="24"/>
        </w:rPr>
        <w:t xml:space="preserve"> of usual residence</w:t>
      </w:r>
      <w:r w:rsidRPr="00896765">
        <w:rPr>
          <w:rFonts w:asciiTheme="majorBidi" w:hAnsiTheme="majorBidi" w:cstheme="majorBidi"/>
          <w:sz w:val="24"/>
          <w:szCs w:val="24"/>
        </w:rPr>
        <w:t>, age, sex, ethnicity, income level, occupation, education, and marital status</w:t>
      </w:r>
      <w:r w:rsidR="00210FAD" w:rsidRPr="00896765">
        <w:rPr>
          <w:rFonts w:asciiTheme="majorBidi" w:hAnsiTheme="majorBidi" w:cstheme="majorBidi"/>
          <w:sz w:val="24"/>
          <w:szCs w:val="24"/>
        </w:rPr>
        <w:t>. These microdata can be</w:t>
      </w:r>
      <w:r w:rsidRPr="00896765">
        <w:rPr>
          <w:rFonts w:asciiTheme="majorBidi" w:hAnsiTheme="majorBidi" w:cstheme="majorBidi"/>
          <w:sz w:val="24"/>
          <w:szCs w:val="24"/>
        </w:rPr>
        <w:t xml:space="preserve"> aggregated to population statistics at </w:t>
      </w:r>
      <w:r w:rsidR="00210FAD" w:rsidRPr="00896765">
        <w:rPr>
          <w:rFonts w:asciiTheme="majorBidi" w:hAnsiTheme="majorBidi" w:cstheme="majorBidi"/>
          <w:sz w:val="24"/>
          <w:szCs w:val="24"/>
        </w:rPr>
        <w:t xml:space="preserve">various spatial levels, such as meshblocks and area units. For the purpose of the present paper, each </w:t>
      </w:r>
      <w:r w:rsidRPr="00896765">
        <w:rPr>
          <w:rFonts w:asciiTheme="majorBidi" w:hAnsiTheme="majorBidi" w:cstheme="majorBidi"/>
          <w:sz w:val="24"/>
          <w:szCs w:val="24"/>
        </w:rPr>
        <w:t>measure of residential sorting (described below) was calculated based on data aggregated to the area unit level.</w:t>
      </w:r>
      <w:r w:rsidR="004F2F7A" w:rsidRPr="00896765">
        <w:rPr>
          <w:rStyle w:val="FootnoteReference"/>
          <w:sz w:val="24"/>
          <w:szCs w:val="24"/>
        </w:rPr>
        <w:footnoteReference w:id="3"/>
      </w:r>
      <w:r w:rsidRPr="00896765">
        <w:rPr>
          <w:rFonts w:asciiTheme="majorBidi" w:hAnsiTheme="majorBidi" w:cstheme="majorBidi"/>
          <w:sz w:val="24"/>
          <w:szCs w:val="24"/>
        </w:rPr>
        <w:t xml:space="preserve"> The Auckland region is made up of 413 land-based area units, of which 409 had a non-zero usually resident population throughout the period from 1991-2013. Area units with no usually resident population </w:t>
      </w:r>
      <w:r w:rsidR="00210FAD" w:rsidRPr="00896765">
        <w:rPr>
          <w:rFonts w:asciiTheme="majorBidi" w:hAnsiTheme="majorBidi" w:cstheme="majorBidi"/>
          <w:sz w:val="24"/>
          <w:szCs w:val="24"/>
        </w:rPr>
        <w:t xml:space="preserve">in any of the censuses </w:t>
      </w:r>
      <w:r w:rsidRPr="00896765">
        <w:rPr>
          <w:rFonts w:asciiTheme="majorBidi" w:hAnsiTheme="majorBidi" w:cstheme="majorBidi"/>
          <w:sz w:val="24"/>
          <w:szCs w:val="24"/>
        </w:rPr>
        <w:t>were dropped from the analysis. In accordance with the strict confidentiality rules laid down by Statistic New Zealand, the summary statistics, counts and calculations are based on data that have been suppressed for raw counts less than six</w:t>
      </w:r>
      <w:r w:rsidR="00913AE3" w:rsidRPr="00896765">
        <w:rPr>
          <w:rFonts w:asciiTheme="majorBidi" w:hAnsiTheme="majorBidi" w:cstheme="majorBidi"/>
          <w:sz w:val="24"/>
          <w:szCs w:val="24"/>
        </w:rPr>
        <w:t xml:space="preserve"> </w:t>
      </w:r>
      <w:r w:rsidRPr="00896765">
        <w:rPr>
          <w:rFonts w:asciiTheme="majorBidi" w:hAnsiTheme="majorBidi" w:cstheme="majorBidi"/>
          <w:sz w:val="24"/>
          <w:szCs w:val="24"/>
        </w:rPr>
        <w:t>and otherwise randomly rounded to base three.</w:t>
      </w:r>
    </w:p>
    <w:p w14:paraId="5717C17C" w14:textId="77777777" w:rsidR="00FE5EE3" w:rsidRPr="00896765" w:rsidRDefault="00FE5EE3" w:rsidP="00FE5EE3">
      <w:pPr>
        <w:spacing w:after="0" w:line="288" w:lineRule="auto"/>
        <w:jc w:val="both"/>
        <w:rPr>
          <w:rFonts w:asciiTheme="majorBidi" w:hAnsiTheme="majorBidi" w:cstheme="majorBidi"/>
          <w:sz w:val="24"/>
          <w:szCs w:val="24"/>
        </w:rPr>
      </w:pPr>
    </w:p>
    <w:p w14:paraId="5E13CFBC" w14:textId="77777777" w:rsidR="00541FB2"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An ethnic group consists of people who generally have any of the following: common proper name</w:t>
      </w:r>
      <w:r w:rsidR="00210FAD" w:rsidRPr="00896765">
        <w:rPr>
          <w:rFonts w:asciiTheme="majorBidi" w:hAnsiTheme="majorBidi" w:cstheme="majorBidi"/>
          <w:sz w:val="24"/>
          <w:szCs w:val="24"/>
        </w:rPr>
        <w:t xml:space="preserve"> of the group</w:t>
      </w:r>
      <w:r w:rsidRPr="00896765">
        <w:rPr>
          <w:rFonts w:asciiTheme="majorBidi" w:hAnsiTheme="majorBidi" w:cstheme="majorBidi"/>
          <w:sz w:val="24"/>
          <w:szCs w:val="24"/>
        </w:rPr>
        <w:t xml:space="preserve">, common elements of culture, similar interests, feelings and actions, or share a common ancestral as well as geographic origin </w:t>
      </w:r>
      <w:r w:rsidRPr="00896765">
        <w:rPr>
          <w:rFonts w:ascii="Times New Roman" w:hAnsi="Times New Roman" w:cs="Times New Roman"/>
          <w:sz w:val="24"/>
          <w:szCs w:val="24"/>
        </w:rPr>
        <w:t>(Statistics New Zealand, 2013)</w:t>
      </w:r>
      <w:r w:rsidRPr="00896765">
        <w:rPr>
          <w:rFonts w:asciiTheme="majorBidi" w:hAnsiTheme="majorBidi" w:cstheme="majorBidi"/>
          <w:sz w:val="24"/>
          <w:szCs w:val="24"/>
        </w:rPr>
        <w:t>. A person’s ethnicity is the ethnic group or groups that person identifies with or has a sense of belonging to. It is a measure of cultural affiliation (in contrast to race, ancestry, nationality, or citizenship). Ethnicity is self-perceived, and a person can belong to more than one ethnic group</w:t>
      </w:r>
      <w:r w:rsidR="00913AE3"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 New Zealand residents can </w:t>
      </w:r>
      <w:r w:rsidR="00210FAD" w:rsidRPr="00896765">
        <w:rPr>
          <w:rFonts w:asciiTheme="majorBidi" w:hAnsiTheme="majorBidi" w:cstheme="majorBidi"/>
          <w:sz w:val="24"/>
          <w:szCs w:val="24"/>
        </w:rPr>
        <w:t xml:space="preserve">change </w:t>
      </w:r>
      <w:r w:rsidRPr="00896765">
        <w:rPr>
          <w:rFonts w:asciiTheme="majorBidi" w:hAnsiTheme="majorBidi" w:cstheme="majorBidi"/>
          <w:sz w:val="24"/>
          <w:szCs w:val="24"/>
        </w:rPr>
        <w:t xml:space="preserve">their ethnic affiliation for statistical purposes at any time. According to the New Zealand Standard Classification of Ethnicity, ethnicity is classified in a hierarchy of four levels. </w:t>
      </w:r>
    </w:p>
    <w:p w14:paraId="7DEA8023" w14:textId="77777777" w:rsidR="00541FB2" w:rsidRDefault="00541FB2" w:rsidP="00FE5EE3">
      <w:pPr>
        <w:spacing w:after="0" w:line="288" w:lineRule="auto"/>
        <w:ind w:firstLine="720"/>
        <w:jc w:val="both"/>
        <w:rPr>
          <w:rFonts w:asciiTheme="majorBidi" w:hAnsiTheme="majorBidi" w:cstheme="majorBidi"/>
          <w:sz w:val="24"/>
          <w:szCs w:val="24"/>
        </w:rPr>
      </w:pPr>
    </w:p>
    <w:p w14:paraId="74A36647" w14:textId="391536F7" w:rsidR="00DC5628" w:rsidRPr="00896765"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An individual reporting more than one ethnicity is included in each ethnic group that they report (this is referred to as ‘total count’ ethnicity) </w:t>
      </w:r>
      <w:r w:rsidRPr="00896765">
        <w:rPr>
          <w:rFonts w:ascii="Times New Roman" w:hAnsi="Times New Roman" w:cs="Times New Roman"/>
          <w:sz w:val="24"/>
          <w:szCs w:val="24"/>
        </w:rPr>
        <w:t>(Statistics New Zealand, 2015)</w:t>
      </w:r>
      <w:r w:rsidRPr="00896765">
        <w:rPr>
          <w:rFonts w:asciiTheme="majorBidi" w:hAnsiTheme="majorBidi" w:cstheme="majorBidi"/>
          <w:sz w:val="24"/>
          <w:szCs w:val="24"/>
        </w:rPr>
        <w:t xml:space="preserve">. The main (Level 1) ethnic groups defined in the 2006 and 2013 Census by Statistics New Zealand were New Zealand European, Pacific peoples, Māori, Asian, and others. Previous research on </w:t>
      </w:r>
      <w:r w:rsidR="00A478D6" w:rsidRPr="00896765">
        <w:rPr>
          <w:rFonts w:asciiTheme="majorBidi" w:hAnsiTheme="majorBidi" w:cstheme="majorBidi"/>
          <w:sz w:val="24"/>
          <w:szCs w:val="24"/>
        </w:rPr>
        <w:t xml:space="preserve">ethnic residential sorting </w:t>
      </w:r>
      <w:r w:rsidRPr="00896765">
        <w:rPr>
          <w:rFonts w:asciiTheme="majorBidi" w:hAnsiTheme="majorBidi" w:cstheme="majorBidi"/>
          <w:sz w:val="24"/>
          <w:szCs w:val="24"/>
        </w:rPr>
        <w:t xml:space="preserve">in New Zealand, such as </w:t>
      </w:r>
      <w:proofErr w:type="spellStart"/>
      <w:r w:rsidRPr="00896765">
        <w:rPr>
          <w:rFonts w:ascii="Times New Roman" w:hAnsi="Times New Roman" w:cs="Times New Roman"/>
          <w:sz w:val="24"/>
          <w:szCs w:val="24"/>
        </w:rPr>
        <w:t>Maré</w:t>
      </w:r>
      <w:proofErr w:type="spellEnd"/>
      <w:r w:rsidRPr="00896765">
        <w:rPr>
          <w:rFonts w:ascii="Times New Roman" w:hAnsi="Times New Roman" w:cs="Times New Roman"/>
          <w:sz w:val="24"/>
          <w:szCs w:val="24"/>
        </w:rPr>
        <w:t xml:space="preserve"> </w:t>
      </w:r>
      <w:r w:rsidR="00541FB2" w:rsidRPr="00DE60AD">
        <w:rPr>
          <w:rFonts w:asciiTheme="majorBidi" w:hAnsiTheme="majorBidi" w:cstheme="majorBidi"/>
          <w:i/>
          <w:sz w:val="24"/>
          <w:szCs w:val="24"/>
        </w:rPr>
        <w:t>et al.</w:t>
      </w:r>
      <w:r w:rsidRPr="00896765">
        <w:rPr>
          <w:rFonts w:ascii="Times New Roman" w:hAnsi="Times New Roman" w:cs="Times New Roman"/>
          <w:sz w:val="24"/>
          <w:szCs w:val="24"/>
        </w:rPr>
        <w:t xml:space="preserve"> (2012)</w:t>
      </w:r>
      <w:r w:rsidRPr="00896765">
        <w:rPr>
          <w:rFonts w:asciiTheme="majorBidi" w:hAnsiTheme="majorBidi" w:cstheme="majorBidi"/>
          <w:sz w:val="24"/>
          <w:szCs w:val="24"/>
        </w:rPr>
        <w:t xml:space="preserve">, </w:t>
      </w:r>
      <w:r w:rsidR="00A478D6" w:rsidRPr="00896765">
        <w:rPr>
          <w:rFonts w:asciiTheme="majorBidi" w:hAnsiTheme="majorBidi" w:cstheme="majorBidi"/>
          <w:sz w:val="24"/>
          <w:szCs w:val="24"/>
        </w:rPr>
        <w:t xml:space="preserve">has </w:t>
      </w:r>
      <w:r w:rsidRPr="00896765">
        <w:rPr>
          <w:rFonts w:asciiTheme="majorBidi" w:hAnsiTheme="majorBidi" w:cstheme="majorBidi"/>
          <w:sz w:val="24"/>
          <w:szCs w:val="24"/>
        </w:rPr>
        <w:t xml:space="preserve">mainly </w:t>
      </w:r>
      <w:r w:rsidR="00A478D6" w:rsidRPr="00896765">
        <w:rPr>
          <w:rFonts w:asciiTheme="majorBidi" w:hAnsiTheme="majorBidi" w:cstheme="majorBidi"/>
          <w:sz w:val="24"/>
          <w:szCs w:val="24"/>
        </w:rPr>
        <w:t xml:space="preserve">used Level 1 </w:t>
      </w:r>
      <w:r w:rsidRPr="00896765">
        <w:rPr>
          <w:rFonts w:asciiTheme="majorBidi" w:hAnsiTheme="majorBidi" w:cstheme="majorBidi"/>
          <w:sz w:val="24"/>
          <w:szCs w:val="24"/>
        </w:rPr>
        <w:t xml:space="preserve">ethnic </w:t>
      </w:r>
      <w:r w:rsidR="00A478D6" w:rsidRPr="00896765">
        <w:rPr>
          <w:rFonts w:asciiTheme="majorBidi" w:hAnsiTheme="majorBidi" w:cstheme="majorBidi"/>
          <w:sz w:val="24"/>
          <w:szCs w:val="24"/>
        </w:rPr>
        <w:t>groups (broad ethnic groups)</w:t>
      </w:r>
      <w:r w:rsidRPr="00896765">
        <w:rPr>
          <w:rFonts w:asciiTheme="majorBidi" w:hAnsiTheme="majorBidi" w:cstheme="majorBidi"/>
          <w:sz w:val="24"/>
          <w:szCs w:val="24"/>
        </w:rPr>
        <w:t xml:space="preserve">. As it is possible that there is </w:t>
      </w:r>
      <w:r w:rsidR="00A478D6" w:rsidRPr="00896765">
        <w:rPr>
          <w:rFonts w:asciiTheme="majorBidi" w:hAnsiTheme="majorBidi" w:cstheme="majorBidi"/>
          <w:sz w:val="24"/>
          <w:szCs w:val="24"/>
        </w:rPr>
        <w:t xml:space="preserve">heterogeneity </w:t>
      </w:r>
      <w:r w:rsidRPr="00896765">
        <w:rPr>
          <w:rFonts w:asciiTheme="majorBidi" w:hAnsiTheme="majorBidi" w:cstheme="majorBidi"/>
          <w:sz w:val="24"/>
          <w:szCs w:val="24"/>
        </w:rPr>
        <w:t xml:space="preserve">in the characteristics and choices within each of these broad ethnic groups, we use data on Level 2 ethnic groups. The Level 1 and Level 2 classification of ethnicities in New Zealand is shown in Table 1. In our analysis, we proportionally distributed the population counts of the ‘not further defined’ category for each Level 2 ethnic group into the rest of the Level 2 groups </w:t>
      </w:r>
      <w:r w:rsidR="00A478D6" w:rsidRPr="00896765">
        <w:rPr>
          <w:rFonts w:asciiTheme="majorBidi" w:hAnsiTheme="majorBidi" w:cstheme="majorBidi"/>
          <w:sz w:val="24"/>
          <w:szCs w:val="24"/>
        </w:rPr>
        <w:t xml:space="preserve">within </w:t>
      </w:r>
      <w:r w:rsidRPr="00896765">
        <w:rPr>
          <w:rFonts w:asciiTheme="majorBidi" w:hAnsiTheme="majorBidi" w:cstheme="majorBidi"/>
          <w:sz w:val="24"/>
          <w:szCs w:val="24"/>
        </w:rPr>
        <w:t xml:space="preserve">the same Level 1 ethnic group. </w:t>
      </w:r>
    </w:p>
    <w:p w14:paraId="33BFB528" w14:textId="180E8512" w:rsidR="00D8291B" w:rsidRPr="00FE24AD" w:rsidRDefault="00D8291B" w:rsidP="008A7AEB">
      <w:pPr>
        <w:spacing w:after="80" w:line="288" w:lineRule="auto"/>
        <w:jc w:val="center"/>
        <w:rPr>
          <w:rFonts w:ascii="Times New Roman" w:hAnsi="Times New Roman" w:cs="Times New Roman"/>
          <w:b/>
          <w:bCs/>
        </w:rPr>
      </w:pPr>
      <w:r w:rsidRPr="00FE24AD">
        <w:rPr>
          <w:rFonts w:ascii="Times New Roman" w:hAnsi="Times New Roman" w:cs="Times New Roman"/>
          <w:b/>
          <w:bCs/>
        </w:rPr>
        <w:lastRenderedPageBreak/>
        <w:t xml:space="preserve">Table 1: Ethnic </w:t>
      </w:r>
      <w:r w:rsidR="00C13C4A" w:rsidRPr="00FE24AD">
        <w:rPr>
          <w:rFonts w:ascii="Times New Roman" w:hAnsi="Times New Roman" w:cs="Times New Roman"/>
          <w:b/>
          <w:bCs/>
        </w:rPr>
        <w:t>G</w:t>
      </w:r>
      <w:r w:rsidRPr="00FE24AD">
        <w:rPr>
          <w:rFonts w:ascii="Times New Roman" w:hAnsi="Times New Roman" w:cs="Times New Roman"/>
          <w:b/>
          <w:bCs/>
        </w:rPr>
        <w:t xml:space="preserve">roup </w:t>
      </w:r>
      <w:r w:rsidR="00C13C4A" w:rsidRPr="00FE24AD">
        <w:rPr>
          <w:rFonts w:ascii="Times New Roman" w:hAnsi="Times New Roman" w:cs="Times New Roman"/>
          <w:b/>
          <w:bCs/>
        </w:rPr>
        <w:t>C</w:t>
      </w:r>
      <w:r w:rsidRPr="00FE24AD">
        <w:rPr>
          <w:rFonts w:ascii="Times New Roman" w:hAnsi="Times New Roman" w:cs="Times New Roman"/>
          <w:b/>
          <w:bCs/>
        </w:rPr>
        <w:t>lassification in New Zealand</w:t>
      </w:r>
    </w:p>
    <w:tbl>
      <w:tblPr>
        <w:tblStyle w:val="TableGrid2"/>
        <w:tblpPr w:leftFromText="181" w:rightFromText="181" w:vertAnchor="text" w:horzAnchor="margin" w:tblpY="1"/>
        <w:tblOverlap w:val="never"/>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1741"/>
        <w:gridCol w:w="1633"/>
        <w:gridCol w:w="4156"/>
      </w:tblGrid>
      <w:tr w:rsidR="00D8291B" w:rsidRPr="00FE24AD" w14:paraId="293C3BEC" w14:textId="77777777" w:rsidTr="00FE24AD">
        <w:trPr>
          <w:trHeight w:hRule="exact" w:val="1001"/>
        </w:trPr>
        <w:tc>
          <w:tcPr>
            <w:tcW w:w="1542" w:type="dxa"/>
            <w:tcBorders>
              <w:top w:val="single" w:sz="4" w:space="0" w:color="auto"/>
              <w:bottom w:val="single" w:sz="4" w:space="0" w:color="auto"/>
            </w:tcBorders>
          </w:tcPr>
          <w:p w14:paraId="47D4C4FB" w14:textId="1392D8B9" w:rsidR="00C13C4A" w:rsidRPr="00FE24AD" w:rsidRDefault="00D8291B" w:rsidP="00C13C4A">
            <w:pPr>
              <w:jc w:val="center"/>
              <w:rPr>
                <w:rFonts w:ascii="Times New Roman" w:hAnsi="Times New Roman" w:cs="Times New Roman"/>
                <w:b/>
              </w:rPr>
            </w:pPr>
            <w:r w:rsidRPr="00FE24AD">
              <w:rPr>
                <w:rFonts w:ascii="Times New Roman" w:hAnsi="Times New Roman" w:cs="Times New Roman"/>
                <w:b/>
              </w:rPr>
              <w:t xml:space="preserve">Ethnic </w:t>
            </w:r>
            <w:r w:rsidR="00C13C4A" w:rsidRPr="00FE24AD">
              <w:rPr>
                <w:rFonts w:ascii="Times New Roman" w:hAnsi="Times New Roman" w:cs="Times New Roman"/>
                <w:b/>
              </w:rPr>
              <w:t>Group Code</w:t>
            </w:r>
          </w:p>
          <w:p w14:paraId="5C958C55" w14:textId="36C1F38B" w:rsidR="00D8291B" w:rsidRPr="00FE24AD" w:rsidRDefault="00C13C4A" w:rsidP="00C13C4A">
            <w:pPr>
              <w:jc w:val="center"/>
              <w:rPr>
                <w:rFonts w:ascii="Times New Roman" w:hAnsi="Times New Roman" w:cs="Times New Roman"/>
                <w:b/>
              </w:rPr>
            </w:pPr>
            <w:r w:rsidRPr="00FE24AD">
              <w:rPr>
                <w:rFonts w:ascii="Times New Roman" w:hAnsi="Times New Roman" w:cs="Times New Roman"/>
                <w:b/>
              </w:rPr>
              <w:t>(</w:t>
            </w:r>
            <w:r w:rsidR="00D8291B" w:rsidRPr="00FE24AD">
              <w:rPr>
                <w:rFonts w:ascii="Times New Roman" w:hAnsi="Times New Roman" w:cs="Times New Roman"/>
                <w:b/>
              </w:rPr>
              <w:t xml:space="preserve">Level </w:t>
            </w:r>
            <w:r w:rsidRPr="00FE24AD">
              <w:rPr>
                <w:rFonts w:ascii="Times New Roman" w:hAnsi="Times New Roman" w:cs="Times New Roman"/>
                <w:b/>
              </w:rPr>
              <w:t>1)</w:t>
            </w:r>
          </w:p>
        </w:tc>
        <w:tc>
          <w:tcPr>
            <w:tcW w:w="1741" w:type="dxa"/>
            <w:tcBorders>
              <w:top w:val="single" w:sz="4" w:space="0" w:color="auto"/>
              <w:bottom w:val="single" w:sz="4" w:space="0" w:color="auto"/>
            </w:tcBorders>
          </w:tcPr>
          <w:p w14:paraId="703579AF" w14:textId="2D595A47" w:rsidR="00D8291B" w:rsidRPr="00FE24AD" w:rsidRDefault="00D8291B" w:rsidP="00C13C4A">
            <w:pPr>
              <w:jc w:val="center"/>
              <w:rPr>
                <w:rFonts w:ascii="Times New Roman" w:hAnsi="Times New Roman" w:cs="Times New Roman"/>
                <w:b/>
              </w:rPr>
            </w:pPr>
            <w:r w:rsidRPr="00FE24AD">
              <w:rPr>
                <w:rFonts w:ascii="Times New Roman" w:hAnsi="Times New Roman" w:cs="Times New Roman"/>
                <w:b/>
              </w:rPr>
              <w:t xml:space="preserve">Ethnic Group </w:t>
            </w:r>
            <w:r w:rsidR="00C13C4A" w:rsidRPr="00FE24AD">
              <w:rPr>
                <w:rFonts w:ascii="Times New Roman" w:hAnsi="Times New Roman" w:cs="Times New Roman"/>
                <w:b/>
              </w:rPr>
              <w:t>Code Description (</w:t>
            </w:r>
            <w:r w:rsidRPr="00FE24AD">
              <w:rPr>
                <w:rFonts w:ascii="Times New Roman" w:hAnsi="Times New Roman" w:cs="Times New Roman"/>
                <w:b/>
              </w:rPr>
              <w:t xml:space="preserve">Level </w:t>
            </w:r>
            <w:r w:rsidR="00C13C4A" w:rsidRPr="00FE24AD">
              <w:rPr>
                <w:rFonts w:ascii="Times New Roman" w:hAnsi="Times New Roman" w:cs="Times New Roman"/>
                <w:b/>
              </w:rPr>
              <w:t>1)</w:t>
            </w:r>
          </w:p>
        </w:tc>
        <w:tc>
          <w:tcPr>
            <w:tcW w:w="1633" w:type="dxa"/>
            <w:tcBorders>
              <w:top w:val="single" w:sz="4" w:space="0" w:color="auto"/>
              <w:bottom w:val="single" w:sz="4" w:space="0" w:color="auto"/>
            </w:tcBorders>
          </w:tcPr>
          <w:p w14:paraId="2FCF025D" w14:textId="0BE93A7C" w:rsidR="00C13C4A" w:rsidRPr="00FE24AD" w:rsidRDefault="00D8291B" w:rsidP="00C13C4A">
            <w:pPr>
              <w:jc w:val="center"/>
              <w:rPr>
                <w:rFonts w:ascii="Times New Roman" w:hAnsi="Times New Roman" w:cs="Times New Roman"/>
                <w:b/>
              </w:rPr>
            </w:pPr>
            <w:r w:rsidRPr="00FE24AD">
              <w:rPr>
                <w:rFonts w:ascii="Times New Roman" w:hAnsi="Times New Roman" w:cs="Times New Roman"/>
                <w:b/>
              </w:rPr>
              <w:t xml:space="preserve">Ethnic </w:t>
            </w:r>
            <w:r w:rsidR="00C13C4A" w:rsidRPr="00FE24AD">
              <w:rPr>
                <w:rFonts w:ascii="Times New Roman" w:hAnsi="Times New Roman" w:cs="Times New Roman"/>
                <w:b/>
              </w:rPr>
              <w:t>Group Code</w:t>
            </w:r>
          </w:p>
          <w:p w14:paraId="4E8A227D" w14:textId="7E904CAB" w:rsidR="00D8291B" w:rsidRPr="00FE24AD" w:rsidRDefault="00C13C4A" w:rsidP="00C13C4A">
            <w:pPr>
              <w:jc w:val="center"/>
              <w:rPr>
                <w:rFonts w:ascii="Times New Roman" w:hAnsi="Times New Roman" w:cs="Times New Roman"/>
                <w:b/>
              </w:rPr>
            </w:pPr>
            <w:r w:rsidRPr="00FE24AD">
              <w:rPr>
                <w:rFonts w:ascii="Times New Roman" w:hAnsi="Times New Roman" w:cs="Times New Roman"/>
                <w:b/>
              </w:rPr>
              <w:t>(</w:t>
            </w:r>
            <w:r w:rsidR="00D8291B" w:rsidRPr="00FE24AD">
              <w:rPr>
                <w:rFonts w:ascii="Times New Roman" w:hAnsi="Times New Roman" w:cs="Times New Roman"/>
                <w:b/>
              </w:rPr>
              <w:t xml:space="preserve">Level </w:t>
            </w:r>
            <w:r w:rsidRPr="00FE24AD">
              <w:rPr>
                <w:rFonts w:ascii="Times New Roman" w:hAnsi="Times New Roman" w:cs="Times New Roman"/>
                <w:b/>
              </w:rPr>
              <w:t>2)</w:t>
            </w:r>
          </w:p>
        </w:tc>
        <w:tc>
          <w:tcPr>
            <w:tcW w:w="4156" w:type="dxa"/>
            <w:tcBorders>
              <w:top w:val="single" w:sz="4" w:space="0" w:color="auto"/>
              <w:bottom w:val="single" w:sz="4" w:space="0" w:color="auto"/>
            </w:tcBorders>
          </w:tcPr>
          <w:p w14:paraId="4DC6B392" w14:textId="77777777" w:rsidR="00FE24AD" w:rsidRPr="00FE24AD" w:rsidRDefault="00D8291B" w:rsidP="00C13C4A">
            <w:pPr>
              <w:jc w:val="center"/>
              <w:rPr>
                <w:rFonts w:ascii="Times New Roman" w:hAnsi="Times New Roman" w:cs="Times New Roman"/>
                <w:b/>
              </w:rPr>
            </w:pPr>
            <w:r w:rsidRPr="00FE24AD">
              <w:rPr>
                <w:rFonts w:ascii="Times New Roman" w:hAnsi="Times New Roman" w:cs="Times New Roman"/>
                <w:b/>
              </w:rPr>
              <w:t xml:space="preserve">Ethnic Group </w:t>
            </w:r>
          </w:p>
          <w:p w14:paraId="6CE8398C" w14:textId="77777777" w:rsidR="00FE24AD" w:rsidRPr="00FE24AD" w:rsidRDefault="00C13C4A" w:rsidP="00C13C4A">
            <w:pPr>
              <w:jc w:val="center"/>
              <w:rPr>
                <w:rFonts w:ascii="Times New Roman" w:hAnsi="Times New Roman" w:cs="Times New Roman"/>
                <w:b/>
              </w:rPr>
            </w:pPr>
            <w:r w:rsidRPr="00FE24AD">
              <w:rPr>
                <w:rFonts w:ascii="Times New Roman" w:hAnsi="Times New Roman" w:cs="Times New Roman"/>
                <w:b/>
              </w:rPr>
              <w:t xml:space="preserve">Code Description </w:t>
            </w:r>
          </w:p>
          <w:p w14:paraId="2459EF40" w14:textId="5AE3B6CA" w:rsidR="00D8291B" w:rsidRPr="00FE24AD" w:rsidRDefault="00C13C4A" w:rsidP="00C13C4A">
            <w:pPr>
              <w:jc w:val="center"/>
              <w:rPr>
                <w:rFonts w:ascii="Times New Roman" w:hAnsi="Times New Roman" w:cs="Times New Roman"/>
                <w:b/>
              </w:rPr>
            </w:pPr>
            <w:r w:rsidRPr="00FE24AD">
              <w:rPr>
                <w:rFonts w:ascii="Times New Roman" w:hAnsi="Times New Roman" w:cs="Times New Roman"/>
                <w:b/>
              </w:rPr>
              <w:t>(</w:t>
            </w:r>
            <w:r w:rsidR="00D8291B" w:rsidRPr="00FE24AD">
              <w:rPr>
                <w:rFonts w:ascii="Times New Roman" w:hAnsi="Times New Roman" w:cs="Times New Roman"/>
                <w:b/>
              </w:rPr>
              <w:t xml:space="preserve">Level </w:t>
            </w:r>
            <w:r w:rsidRPr="00FE24AD">
              <w:rPr>
                <w:rFonts w:ascii="Times New Roman" w:hAnsi="Times New Roman" w:cs="Times New Roman"/>
                <w:b/>
              </w:rPr>
              <w:t>2)</w:t>
            </w:r>
          </w:p>
        </w:tc>
      </w:tr>
      <w:tr w:rsidR="00D8291B" w:rsidRPr="00FE24AD" w14:paraId="173F70FF" w14:textId="77777777" w:rsidTr="00FE24AD">
        <w:trPr>
          <w:trHeight w:hRule="exact" w:val="284"/>
        </w:trPr>
        <w:tc>
          <w:tcPr>
            <w:tcW w:w="1542" w:type="dxa"/>
            <w:tcBorders>
              <w:top w:val="single" w:sz="4" w:space="0" w:color="auto"/>
            </w:tcBorders>
          </w:tcPr>
          <w:p w14:paraId="06D3A621"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01</w:t>
            </w:r>
          </w:p>
        </w:tc>
        <w:tc>
          <w:tcPr>
            <w:tcW w:w="1741" w:type="dxa"/>
            <w:tcBorders>
              <w:top w:val="single" w:sz="4" w:space="0" w:color="auto"/>
            </w:tcBorders>
          </w:tcPr>
          <w:p w14:paraId="0098E7DB"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European</w:t>
            </w:r>
          </w:p>
        </w:tc>
        <w:tc>
          <w:tcPr>
            <w:tcW w:w="1633" w:type="dxa"/>
            <w:tcBorders>
              <w:top w:val="single" w:sz="4" w:space="0" w:color="auto"/>
            </w:tcBorders>
          </w:tcPr>
          <w:p w14:paraId="050361F4"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10</w:t>
            </w:r>
          </w:p>
        </w:tc>
        <w:tc>
          <w:tcPr>
            <w:tcW w:w="4156" w:type="dxa"/>
            <w:tcBorders>
              <w:top w:val="single" w:sz="4" w:space="0" w:color="auto"/>
            </w:tcBorders>
          </w:tcPr>
          <w:p w14:paraId="6DD17341"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European not further defined</w:t>
            </w:r>
          </w:p>
        </w:tc>
      </w:tr>
      <w:tr w:rsidR="00D8291B" w:rsidRPr="00FE24AD" w14:paraId="12D2D004" w14:textId="77777777" w:rsidTr="00FE24AD">
        <w:trPr>
          <w:trHeight w:hRule="exact" w:val="284"/>
        </w:trPr>
        <w:tc>
          <w:tcPr>
            <w:tcW w:w="1542" w:type="dxa"/>
          </w:tcPr>
          <w:p w14:paraId="77DE9BE8" w14:textId="77777777" w:rsidR="00D8291B" w:rsidRPr="00FE24AD" w:rsidRDefault="00D8291B" w:rsidP="00C13C4A">
            <w:pPr>
              <w:jc w:val="center"/>
              <w:rPr>
                <w:rFonts w:ascii="Times New Roman" w:hAnsi="Times New Roman" w:cs="Times New Roman"/>
              </w:rPr>
            </w:pPr>
          </w:p>
        </w:tc>
        <w:tc>
          <w:tcPr>
            <w:tcW w:w="1741" w:type="dxa"/>
          </w:tcPr>
          <w:p w14:paraId="3210191B" w14:textId="77777777" w:rsidR="00D8291B" w:rsidRPr="00FE24AD" w:rsidRDefault="00D8291B" w:rsidP="00C13C4A">
            <w:pPr>
              <w:jc w:val="center"/>
              <w:rPr>
                <w:rFonts w:ascii="Times New Roman" w:hAnsi="Times New Roman" w:cs="Times New Roman"/>
              </w:rPr>
            </w:pPr>
          </w:p>
        </w:tc>
        <w:tc>
          <w:tcPr>
            <w:tcW w:w="1633" w:type="dxa"/>
          </w:tcPr>
          <w:p w14:paraId="2E9FE42C"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11</w:t>
            </w:r>
          </w:p>
        </w:tc>
        <w:tc>
          <w:tcPr>
            <w:tcW w:w="4156" w:type="dxa"/>
          </w:tcPr>
          <w:p w14:paraId="47012AC6"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NZ European</w:t>
            </w:r>
          </w:p>
        </w:tc>
      </w:tr>
      <w:tr w:rsidR="00D8291B" w:rsidRPr="00FE24AD" w14:paraId="7E0A6917" w14:textId="77777777" w:rsidTr="00FE24AD">
        <w:trPr>
          <w:trHeight w:hRule="exact" w:val="284"/>
        </w:trPr>
        <w:tc>
          <w:tcPr>
            <w:tcW w:w="1542" w:type="dxa"/>
          </w:tcPr>
          <w:p w14:paraId="3C82D403" w14:textId="77777777" w:rsidR="00D8291B" w:rsidRPr="00FE24AD" w:rsidRDefault="00D8291B" w:rsidP="00C13C4A">
            <w:pPr>
              <w:jc w:val="center"/>
              <w:rPr>
                <w:rFonts w:ascii="Times New Roman" w:hAnsi="Times New Roman" w:cs="Times New Roman"/>
              </w:rPr>
            </w:pPr>
          </w:p>
        </w:tc>
        <w:tc>
          <w:tcPr>
            <w:tcW w:w="1741" w:type="dxa"/>
          </w:tcPr>
          <w:p w14:paraId="020C5787" w14:textId="77777777" w:rsidR="00D8291B" w:rsidRPr="00FE24AD" w:rsidRDefault="00D8291B" w:rsidP="00C13C4A">
            <w:pPr>
              <w:jc w:val="center"/>
              <w:rPr>
                <w:rFonts w:ascii="Times New Roman" w:hAnsi="Times New Roman" w:cs="Times New Roman"/>
              </w:rPr>
            </w:pPr>
          </w:p>
        </w:tc>
        <w:tc>
          <w:tcPr>
            <w:tcW w:w="1633" w:type="dxa"/>
          </w:tcPr>
          <w:p w14:paraId="2E8680C1"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12</w:t>
            </w:r>
          </w:p>
        </w:tc>
        <w:tc>
          <w:tcPr>
            <w:tcW w:w="4156" w:type="dxa"/>
          </w:tcPr>
          <w:p w14:paraId="7906341E"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Other European</w:t>
            </w:r>
          </w:p>
        </w:tc>
      </w:tr>
      <w:tr w:rsidR="00D8291B" w:rsidRPr="00FE24AD" w14:paraId="3B95460E" w14:textId="77777777" w:rsidTr="00FE24AD">
        <w:trPr>
          <w:trHeight w:hRule="exact" w:val="284"/>
        </w:trPr>
        <w:tc>
          <w:tcPr>
            <w:tcW w:w="1542" w:type="dxa"/>
          </w:tcPr>
          <w:p w14:paraId="706EA3D8"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02</w:t>
            </w:r>
          </w:p>
        </w:tc>
        <w:tc>
          <w:tcPr>
            <w:tcW w:w="1741" w:type="dxa"/>
          </w:tcPr>
          <w:p w14:paraId="5F90857C" w14:textId="354CCE16" w:rsidR="00D8291B" w:rsidRPr="00FE24AD" w:rsidRDefault="00D8291B" w:rsidP="00C13C4A">
            <w:pPr>
              <w:jc w:val="center"/>
              <w:rPr>
                <w:rFonts w:ascii="Times New Roman" w:hAnsi="Times New Roman" w:cs="Times New Roman"/>
              </w:rPr>
            </w:pPr>
            <w:r w:rsidRPr="00FE24AD">
              <w:rPr>
                <w:rFonts w:ascii="Times New Roman" w:hAnsi="Times New Roman" w:cs="Times New Roman"/>
              </w:rPr>
              <w:t>Māori</w:t>
            </w:r>
          </w:p>
        </w:tc>
        <w:tc>
          <w:tcPr>
            <w:tcW w:w="1633" w:type="dxa"/>
          </w:tcPr>
          <w:p w14:paraId="465DD52A"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21</w:t>
            </w:r>
          </w:p>
        </w:tc>
        <w:tc>
          <w:tcPr>
            <w:tcW w:w="4156" w:type="dxa"/>
          </w:tcPr>
          <w:p w14:paraId="18C79469"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NZ Māori</w:t>
            </w:r>
          </w:p>
        </w:tc>
      </w:tr>
      <w:tr w:rsidR="00D8291B" w:rsidRPr="00FE24AD" w14:paraId="1FBBCE31" w14:textId="77777777" w:rsidTr="00FE24AD">
        <w:trPr>
          <w:trHeight w:hRule="exact" w:val="284"/>
        </w:trPr>
        <w:tc>
          <w:tcPr>
            <w:tcW w:w="1542" w:type="dxa"/>
          </w:tcPr>
          <w:p w14:paraId="68AD4C9E"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03</w:t>
            </w:r>
          </w:p>
        </w:tc>
        <w:tc>
          <w:tcPr>
            <w:tcW w:w="1741" w:type="dxa"/>
          </w:tcPr>
          <w:p w14:paraId="5B6138D1" w14:textId="5E8AF0BE" w:rsidR="00D8291B" w:rsidRPr="00FE24AD" w:rsidRDefault="00D8291B" w:rsidP="00C13C4A">
            <w:pPr>
              <w:jc w:val="center"/>
              <w:rPr>
                <w:rFonts w:ascii="Times New Roman" w:hAnsi="Times New Roman" w:cs="Times New Roman"/>
              </w:rPr>
            </w:pPr>
            <w:r w:rsidRPr="00FE24AD">
              <w:rPr>
                <w:rFonts w:ascii="Times New Roman" w:hAnsi="Times New Roman" w:cs="Times New Roman"/>
              </w:rPr>
              <w:t>Pacific Peoples</w:t>
            </w:r>
          </w:p>
        </w:tc>
        <w:tc>
          <w:tcPr>
            <w:tcW w:w="1633" w:type="dxa"/>
          </w:tcPr>
          <w:p w14:paraId="3BCD8796"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30</w:t>
            </w:r>
          </w:p>
        </w:tc>
        <w:tc>
          <w:tcPr>
            <w:tcW w:w="4156" w:type="dxa"/>
          </w:tcPr>
          <w:p w14:paraId="56D76147"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Pacific Island not further defined</w:t>
            </w:r>
          </w:p>
        </w:tc>
      </w:tr>
      <w:tr w:rsidR="00D8291B" w:rsidRPr="00FE24AD" w14:paraId="6B0763DB" w14:textId="77777777" w:rsidTr="00FE24AD">
        <w:trPr>
          <w:trHeight w:hRule="exact" w:val="284"/>
        </w:trPr>
        <w:tc>
          <w:tcPr>
            <w:tcW w:w="1542" w:type="dxa"/>
          </w:tcPr>
          <w:p w14:paraId="02E1E8C6" w14:textId="77777777" w:rsidR="00D8291B" w:rsidRPr="00FE24AD" w:rsidRDefault="00D8291B" w:rsidP="00C13C4A">
            <w:pPr>
              <w:jc w:val="center"/>
              <w:rPr>
                <w:rFonts w:ascii="Times New Roman" w:hAnsi="Times New Roman" w:cs="Times New Roman"/>
              </w:rPr>
            </w:pPr>
          </w:p>
        </w:tc>
        <w:tc>
          <w:tcPr>
            <w:tcW w:w="1741" w:type="dxa"/>
          </w:tcPr>
          <w:p w14:paraId="2FABA589" w14:textId="77777777" w:rsidR="00D8291B" w:rsidRPr="00FE24AD" w:rsidRDefault="00D8291B" w:rsidP="00C13C4A">
            <w:pPr>
              <w:jc w:val="center"/>
              <w:rPr>
                <w:rFonts w:ascii="Times New Roman" w:hAnsi="Times New Roman" w:cs="Times New Roman"/>
              </w:rPr>
            </w:pPr>
          </w:p>
        </w:tc>
        <w:tc>
          <w:tcPr>
            <w:tcW w:w="1633" w:type="dxa"/>
          </w:tcPr>
          <w:p w14:paraId="66FA35B0"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31</w:t>
            </w:r>
          </w:p>
        </w:tc>
        <w:tc>
          <w:tcPr>
            <w:tcW w:w="4156" w:type="dxa"/>
          </w:tcPr>
          <w:p w14:paraId="27EA8545"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Samoan</w:t>
            </w:r>
          </w:p>
        </w:tc>
      </w:tr>
      <w:tr w:rsidR="00D8291B" w:rsidRPr="00FE24AD" w14:paraId="45831B82" w14:textId="77777777" w:rsidTr="00FE24AD">
        <w:trPr>
          <w:trHeight w:hRule="exact" w:val="284"/>
        </w:trPr>
        <w:tc>
          <w:tcPr>
            <w:tcW w:w="1542" w:type="dxa"/>
          </w:tcPr>
          <w:p w14:paraId="158EC6D1" w14:textId="77777777" w:rsidR="00D8291B" w:rsidRPr="00FE24AD" w:rsidRDefault="00D8291B" w:rsidP="00C13C4A">
            <w:pPr>
              <w:jc w:val="center"/>
              <w:rPr>
                <w:rFonts w:ascii="Times New Roman" w:hAnsi="Times New Roman" w:cs="Times New Roman"/>
              </w:rPr>
            </w:pPr>
          </w:p>
        </w:tc>
        <w:tc>
          <w:tcPr>
            <w:tcW w:w="1741" w:type="dxa"/>
          </w:tcPr>
          <w:p w14:paraId="216DF5F4" w14:textId="77777777" w:rsidR="00D8291B" w:rsidRPr="00FE24AD" w:rsidRDefault="00D8291B" w:rsidP="00C13C4A">
            <w:pPr>
              <w:jc w:val="center"/>
              <w:rPr>
                <w:rFonts w:ascii="Times New Roman" w:hAnsi="Times New Roman" w:cs="Times New Roman"/>
              </w:rPr>
            </w:pPr>
          </w:p>
        </w:tc>
        <w:tc>
          <w:tcPr>
            <w:tcW w:w="1633" w:type="dxa"/>
          </w:tcPr>
          <w:p w14:paraId="128143B2"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32</w:t>
            </w:r>
          </w:p>
        </w:tc>
        <w:tc>
          <w:tcPr>
            <w:tcW w:w="4156" w:type="dxa"/>
          </w:tcPr>
          <w:p w14:paraId="040EC408"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Cook Island Māori</w:t>
            </w:r>
          </w:p>
        </w:tc>
      </w:tr>
      <w:tr w:rsidR="00D8291B" w:rsidRPr="00FE24AD" w14:paraId="0DB54555" w14:textId="77777777" w:rsidTr="00FE24AD">
        <w:trPr>
          <w:trHeight w:hRule="exact" w:val="284"/>
        </w:trPr>
        <w:tc>
          <w:tcPr>
            <w:tcW w:w="1542" w:type="dxa"/>
          </w:tcPr>
          <w:p w14:paraId="51C31155" w14:textId="77777777" w:rsidR="00D8291B" w:rsidRPr="00FE24AD" w:rsidRDefault="00D8291B" w:rsidP="00C13C4A">
            <w:pPr>
              <w:jc w:val="center"/>
              <w:rPr>
                <w:rFonts w:ascii="Times New Roman" w:hAnsi="Times New Roman" w:cs="Times New Roman"/>
              </w:rPr>
            </w:pPr>
          </w:p>
        </w:tc>
        <w:tc>
          <w:tcPr>
            <w:tcW w:w="1741" w:type="dxa"/>
          </w:tcPr>
          <w:p w14:paraId="437CD22E" w14:textId="77777777" w:rsidR="00D8291B" w:rsidRPr="00FE24AD" w:rsidRDefault="00D8291B" w:rsidP="00C13C4A">
            <w:pPr>
              <w:jc w:val="center"/>
              <w:rPr>
                <w:rFonts w:ascii="Times New Roman" w:hAnsi="Times New Roman" w:cs="Times New Roman"/>
              </w:rPr>
            </w:pPr>
          </w:p>
        </w:tc>
        <w:tc>
          <w:tcPr>
            <w:tcW w:w="1633" w:type="dxa"/>
          </w:tcPr>
          <w:p w14:paraId="2698028F"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33</w:t>
            </w:r>
          </w:p>
        </w:tc>
        <w:tc>
          <w:tcPr>
            <w:tcW w:w="4156" w:type="dxa"/>
          </w:tcPr>
          <w:p w14:paraId="30A6E53E"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Tongan</w:t>
            </w:r>
          </w:p>
        </w:tc>
      </w:tr>
      <w:tr w:rsidR="00D8291B" w:rsidRPr="00FE24AD" w14:paraId="43ECC404" w14:textId="77777777" w:rsidTr="00FE24AD">
        <w:trPr>
          <w:trHeight w:hRule="exact" w:val="284"/>
        </w:trPr>
        <w:tc>
          <w:tcPr>
            <w:tcW w:w="1542" w:type="dxa"/>
          </w:tcPr>
          <w:p w14:paraId="7E317E21" w14:textId="77777777" w:rsidR="00D8291B" w:rsidRPr="00FE24AD" w:rsidRDefault="00D8291B" w:rsidP="00C13C4A">
            <w:pPr>
              <w:jc w:val="center"/>
              <w:rPr>
                <w:rFonts w:ascii="Times New Roman" w:hAnsi="Times New Roman" w:cs="Times New Roman"/>
              </w:rPr>
            </w:pPr>
          </w:p>
        </w:tc>
        <w:tc>
          <w:tcPr>
            <w:tcW w:w="1741" w:type="dxa"/>
          </w:tcPr>
          <w:p w14:paraId="4BC0B74B" w14:textId="77777777" w:rsidR="00D8291B" w:rsidRPr="00FE24AD" w:rsidRDefault="00D8291B" w:rsidP="00C13C4A">
            <w:pPr>
              <w:jc w:val="center"/>
              <w:rPr>
                <w:rFonts w:ascii="Times New Roman" w:hAnsi="Times New Roman" w:cs="Times New Roman"/>
              </w:rPr>
            </w:pPr>
          </w:p>
        </w:tc>
        <w:tc>
          <w:tcPr>
            <w:tcW w:w="1633" w:type="dxa"/>
          </w:tcPr>
          <w:p w14:paraId="3B44831A"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34</w:t>
            </w:r>
          </w:p>
        </w:tc>
        <w:tc>
          <w:tcPr>
            <w:tcW w:w="4156" w:type="dxa"/>
          </w:tcPr>
          <w:p w14:paraId="4E664187"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Niuean</w:t>
            </w:r>
          </w:p>
        </w:tc>
      </w:tr>
      <w:tr w:rsidR="00D8291B" w:rsidRPr="00FE24AD" w14:paraId="3AAC447B" w14:textId="77777777" w:rsidTr="00FE24AD">
        <w:trPr>
          <w:trHeight w:hRule="exact" w:val="284"/>
        </w:trPr>
        <w:tc>
          <w:tcPr>
            <w:tcW w:w="1542" w:type="dxa"/>
          </w:tcPr>
          <w:p w14:paraId="6D289D79" w14:textId="77777777" w:rsidR="00D8291B" w:rsidRPr="00FE24AD" w:rsidRDefault="00D8291B" w:rsidP="00C13C4A">
            <w:pPr>
              <w:jc w:val="center"/>
              <w:rPr>
                <w:rFonts w:ascii="Times New Roman" w:hAnsi="Times New Roman" w:cs="Times New Roman"/>
              </w:rPr>
            </w:pPr>
          </w:p>
        </w:tc>
        <w:tc>
          <w:tcPr>
            <w:tcW w:w="1741" w:type="dxa"/>
          </w:tcPr>
          <w:p w14:paraId="4A2E2ADC" w14:textId="77777777" w:rsidR="00D8291B" w:rsidRPr="00FE24AD" w:rsidRDefault="00D8291B" w:rsidP="00C13C4A">
            <w:pPr>
              <w:jc w:val="center"/>
              <w:rPr>
                <w:rFonts w:ascii="Times New Roman" w:hAnsi="Times New Roman" w:cs="Times New Roman"/>
              </w:rPr>
            </w:pPr>
          </w:p>
        </w:tc>
        <w:tc>
          <w:tcPr>
            <w:tcW w:w="1633" w:type="dxa"/>
          </w:tcPr>
          <w:p w14:paraId="682F1628"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35</w:t>
            </w:r>
          </w:p>
        </w:tc>
        <w:tc>
          <w:tcPr>
            <w:tcW w:w="4156" w:type="dxa"/>
          </w:tcPr>
          <w:p w14:paraId="7171ED5F"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Tokelauan</w:t>
            </w:r>
          </w:p>
        </w:tc>
      </w:tr>
      <w:tr w:rsidR="00D8291B" w:rsidRPr="00FE24AD" w14:paraId="71FC6E4F" w14:textId="77777777" w:rsidTr="00FE24AD">
        <w:trPr>
          <w:trHeight w:hRule="exact" w:val="284"/>
        </w:trPr>
        <w:tc>
          <w:tcPr>
            <w:tcW w:w="1542" w:type="dxa"/>
          </w:tcPr>
          <w:p w14:paraId="7DCBFCF8" w14:textId="77777777" w:rsidR="00D8291B" w:rsidRPr="00FE24AD" w:rsidRDefault="00D8291B" w:rsidP="00C13C4A">
            <w:pPr>
              <w:jc w:val="center"/>
              <w:rPr>
                <w:rFonts w:ascii="Times New Roman" w:hAnsi="Times New Roman" w:cs="Times New Roman"/>
              </w:rPr>
            </w:pPr>
          </w:p>
        </w:tc>
        <w:tc>
          <w:tcPr>
            <w:tcW w:w="1741" w:type="dxa"/>
          </w:tcPr>
          <w:p w14:paraId="15B4B194" w14:textId="77777777" w:rsidR="00D8291B" w:rsidRPr="00FE24AD" w:rsidRDefault="00D8291B" w:rsidP="00C13C4A">
            <w:pPr>
              <w:jc w:val="center"/>
              <w:rPr>
                <w:rFonts w:ascii="Times New Roman" w:hAnsi="Times New Roman" w:cs="Times New Roman"/>
              </w:rPr>
            </w:pPr>
          </w:p>
        </w:tc>
        <w:tc>
          <w:tcPr>
            <w:tcW w:w="1633" w:type="dxa"/>
          </w:tcPr>
          <w:p w14:paraId="500D3B6E"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36</w:t>
            </w:r>
          </w:p>
        </w:tc>
        <w:tc>
          <w:tcPr>
            <w:tcW w:w="4156" w:type="dxa"/>
          </w:tcPr>
          <w:p w14:paraId="26ADBB70"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Fijian</w:t>
            </w:r>
          </w:p>
        </w:tc>
      </w:tr>
      <w:tr w:rsidR="00D8291B" w:rsidRPr="00FE24AD" w14:paraId="125766DA" w14:textId="77777777" w:rsidTr="00FE24AD">
        <w:trPr>
          <w:trHeight w:hRule="exact" w:val="284"/>
        </w:trPr>
        <w:tc>
          <w:tcPr>
            <w:tcW w:w="1542" w:type="dxa"/>
          </w:tcPr>
          <w:p w14:paraId="7C20B67F" w14:textId="77777777" w:rsidR="00D8291B" w:rsidRPr="00FE24AD" w:rsidRDefault="00D8291B" w:rsidP="00C13C4A">
            <w:pPr>
              <w:jc w:val="center"/>
              <w:rPr>
                <w:rFonts w:ascii="Times New Roman" w:hAnsi="Times New Roman" w:cs="Times New Roman"/>
              </w:rPr>
            </w:pPr>
          </w:p>
        </w:tc>
        <w:tc>
          <w:tcPr>
            <w:tcW w:w="1741" w:type="dxa"/>
          </w:tcPr>
          <w:p w14:paraId="0E061243" w14:textId="77777777" w:rsidR="00D8291B" w:rsidRPr="00FE24AD" w:rsidRDefault="00D8291B" w:rsidP="00C13C4A">
            <w:pPr>
              <w:jc w:val="center"/>
              <w:rPr>
                <w:rFonts w:ascii="Times New Roman" w:hAnsi="Times New Roman" w:cs="Times New Roman"/>
              </w:rPr>
            </w:pPr>
          </w:p>
        </w:tc>
        <w:tc>
          <w:tcPr>
            <w:tcW w:w="1633" w:type="dxa"/>
          </w:tcPr>
          <w:p w14:paraId="19F74C04"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37</w:t>
            </w:r>
          </w:p>
        </w:tc>
        <w:tc>
          <w:tcPr>
            <w:tcW w:w="4156" w:type="dxa"/>
          </w:tcPr>
          <w:p w14:paraId="3F2BE75B"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Other Pacific Island</w:t>
            </w:r>
          </w:p>
        </w:tc>
      </w:tr>
      <w:tr w:rsidR="00D8291B" w:rsidRPr="00FE24AD" w14:paraId="1750643F" w14:textId="77777777" w:rsidTr="00FE24AD">
        <w:trPr>
          <w:trHeight w:hRule="exact" w:val="284"/>
        </w:trPr>
        <w:tc>
          <w:tcPr>
            <w:tcW w:w="1542" w:type="dxa"/>
          </w:tcPr>
          <w:p w14:paraId="3E11760A"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04</w:t>
            </w:r>
          </w:p>
        </w:tc>
        <w:tc>
          <w:tcPr>
            <w:tcW w:w="1741" w:type="dxa"/>
          </w:tcPr>
          <w:p w14:paraId="3EEA23FE" w14:textId="13427F32" w:rsidR="00D8291B" w:rsidRPr="00FE24AD" w:rsidRDefault="00D8291B" w:rsidP="00C13C4A">
            <w:pPr>
              <w:jc w:val="center"/>
              <w:rPr>
                <w:rFonts w:ascii="Times New Roman" w:hAnsi="Times New Roman" w:cs="Times New Roman"/>
              </w:rPr>
            </w:pPr>
            <w:r w:rsidRPr="00FE24AD">
              <w:rPr>
                <w:rFonts w:ascii="Times New Roman" w:hAnsi="Times New Roman" w:cs="Times New Roman"/>
              </w:rPr>
              <w:t>Asian</w:t>
            </w:r>
          </w:p>
        </w:tc>
        <w:tc>
          <w:tcPr>
            <w:tcW w:w="1633" w:type="dxa"/>
          </w:tcPr>
          <w:p w14:paraId="37739041"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40</w:t>
            </w:r>
          </w:p>
        </w:tc>
        <w:tc>
          <w:tcPr>
            <w:tcW w:w="4156" w:type="dxa"/>
          </w:tcPr>
          <w:p w14:paraId="6771E44E"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Asian not further defined</w:t>
            </w:r>
          </w:p>
        </w:tc>
      </w:tr>
      <w:tr w:rsidR="00D8291B" w:rsidRPr="00FE24AD" w14:paraId="534FA660" w14:textId="77777777" w:rsidTr="00FE24AD">
        <w:trPr>
          <w:trHeight w:hRule="exact" w:val="284"/>
        </w:trPr>
        <w:tc>
          <w:tcPr>
            <w:tcW w:w="1542" w:type="dxa"/>
          </w:tcPr>
          <w:p w14:paraId="02228B8C" w14:textId="77777777" w:rsidR="00D8291B" w:rsidRPr="00FE24AD" w:rsidRDefault="00D8291B" w:rsidP="00C13C4A">
            <w:pPr>
              <w:jc w:val="center"/>
              <w:rPr>
                <w:rFonts w:ascii="Times New Roman" w:hAnsi="Times New Roman" w:cs="Times New Roman"/>
              </w:rPr>
            </w:pPr>
          </w:p>
        </w:tc>
        <w:tc>
          <w:tcPr>
            <w:tcW w:w="1741" w:type="dxa"/>
          </w:tcPr>
          <w:p w14:paraId="0250385B" w14:textId="77777777" w:rsidR="00D8291B" w:rsidRPr="00FE24AD" w:rsidRDefault="00D8291B" w:rsidP="00C13C4A">
            <w:pPr>
              <w:jc w:val="center"/>
              <w:rPr>
                <w:rFonts w:ascii="Times New Roman" w:hAnsi="Times New Roman" w:cs="Times New Roman"/>
              </w:rPr>
            </w:pPr>
          </w:p>
        </w:tc>
        <w:tc>
          <w:tcPr>
            <w:tcW w:w="1633" w:type="dxa"/>
          </w:tcPr>
          <w:p w14:paraId="5A8E9AE7"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41</w:t>
            </w:r>
          </w:p>
        </w:tc>
        <w:tc>
          <w:tcPr>
            <w:tcW w:w="4156" w:type="dxa"/>
          </w:tcPr>
          <w:p w14:paraId="2BD98853"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Southeast Asian</w:t>
            </w:r>
          </w:p>
        </w:tc>
      </w:tr>
      <w:tr w:rsidR="00D8291B" w:rsidRPr="00FE24AD" w14:paraId="2793C2A8" w14:textId="77777777" w:rsidTr="00FE24AD">
        <w:trPr>
          <w:trHeight w:hRule="exact" w:val="284"/>
        </w:trPr>
        <w:tc>
          <w:tcPr>
            <w:tcW w:w="1542" w:type="dxa"/>
          </w:tcPr>
          <w:p w14:paraId="31AEA2FE" w14:textId="77777777" w:rsidR="00D8291B" w:rsidRPr="00FE24AD" w:rsidRDefault="00D8291B" w:rsidP="00C13C4A">
            <w:pPr>
              <w:jc w:val="center"/>
              <w:rPr>
                <w:rFonts w:ascii="Times New Roman" w:hAnsi="Times New Roman" w:cs="Times New Roman"/>
              </w:rPr>
            </w:pPr>
          </w:p>
        </w:tc>
        <w:tc>
          <w:tcPr>
            <w:tcW w:w="1741" w:type="dxa"/>
          </w:tcPr>
          <w:p w14:paraId="13AFB641" w14:textId="77777777" w:rsidR="00D8291B" w:rsidRPr="00FE24AD" w:rsidRDefault="00D8291B" w:rsidP="00C13C4A">
            <w:pPr>
              <w:jc w:val="center"/>
              <w:rPr>
                <w:rFonts w:ascii="Times New Roman" w:hAnsi="Times New Roman" w:cs="Times New Roman"/>
              </w:rPr>
            </w:pPr>
          </w:p>
        </w:tc>
        <w:tc>
          <w:tcPr>
            <w:tcW w:w="1633" w:type="dxa"/>
          </w:tcPr>
          <w:p w14:paraId="56EF9622"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42</w:t>
            </w:r>
          </w:p>
        </w:tc>
        <w:tc>
          <w:tcPr>
            <w:tcW w:w="4156" w:type="dxa"/>
          </w:tcPr>
          <w:p w14:paraId="405F6ADF"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Chinese</w:t>
            </w:r>
          </w:p>
        </w:tc>
      </w:tr>
      <w:tr w:rsidR="00D8291B" w:rsidRPr="00FE24AD" w14:paraId="33009912" w14:textId="77777777" w:rsidTr="00FE24AD">
        <w:trPr>
          <w:trHeight w:hRule="exact" w:val="284"/>
        </w:trPr>
        <w:tc>
          <w:tcPr>
            <w:tcW w:w="1542" w:type="dxa"/>
          </w:tcPr>
          <w:p w14:paraId="6A9F721B" w14:textId="77777777" w:rsidR="00D8291B" w:rsidRPr="00FE24AD" w:rsidRDefault="00D8291B" w:rsidP="00C13C4A">
            <w:pPr>
              <w:jc w:val="center"/>
              <w:rPr>
                <w:rFonts w:ascii="Times New Roman" w:hAnsi="Times New Roman" w:cs="Times New Roman"/>
              </w:rPr>
            </w:pPr>
          </w:p>
        </w:tc>
        <w:tc>
          <w:tcPr>
            <w:tcW w:w="1741" w:type="dxa"/>
          </w:tcPr>
          <w:p w14:paraId="01E9762A" w14:textId="77777777" w:rsidR="00D8291B" w:rsidRPr="00FE24AD" w:rsidRDefault="00D8291B" w:rsidP="00C13C4A">
            <w:pPr>
              <w:jc w:val="center"/>
              <w:rPr>
                <w:rFonts w:ascii="Times New Roman" w:hAnsi="Times New Roman" w:cs="Times New Roman"/>
              </w:rPr>
            </w:pPr>
          </w:p>
        </w:tc>
        <w:tc>
          <w:tcPr>
            <w:tcW w:w="1633" w:type="dxa"/>
          </w:tcPr>
          <w:p w14:paraId="7466E280"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43</w:t>
            </w:r>
          </w:p>
        </w:tc>
        <w:tc>
          <w:tcPr>
            <w:tcW w:w="4156" w:type="dxa"/>
          </w:tcPr>
          <w:p w14:paraId="2A0C4004"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Indian</w:t>
            </w:r>
          </w:p>
        </w:tc>
      </w:tr>
      <w:tr w:rsidR="00D8291B" w:rsidRPr="00FE24AD" w14:paraId="04D78C30" w14:textId="77777777" w:rsidTr="00FE24AD">
        <w:trPr>
          <w:trHeight w:hRule="exact" w:val="284"/>
        </w:trPr>
        <w:tc>
          <w:tcPr>
            <w:tcW w:w="1542" w:type="dxa"/>
          </w:tcPr>
          <w:p w14:paraId="38FD032F" w14:textId="77777777" w:rsidR="00D8291B" w:rsidRPr="00FE24AD" w:rsidRDefault="00D8291B" w:rsidP="00C13C4A">
            <w:pPr>
              <w:jc w:val="center"/>
              <w:rPr>
                <w:rFonts w:ascii="Times New Roman" w:hAnsi="Times New Roman" w:cs="Times New Roman"/>
              </w:rPr>
            </w:pPr>
          </w:p>
        </w:tc>
        <w:tc>
          <w:tcPr>
            <w:tcW w:w="1741" w:type="dxa"/>
          </w:tcPr>
          <w:p w14:paraId="5D6FEC07" w14:textId="77777777" w:rsidR="00D8291B" w:rsidRPr="00FE24AD" w:rsidRDefault="00D8291B" w:rsidP="00C13C4A">
            <w:pPr>
              <w:jc w:val="center"/>
              <w:rPr>
                <w:rFonts w:ascii="Times New Roman" w:hAnsi="Times New Roman" w:cs="Times New Roman"/>
              </w:rPr>
            </w:pPr>
          </w:p>
        </w:tc>
        <w:tc>
          <w:tcPr>
            <w:tcW w:w="1633" w:type="dxa"/>
          </w:tcPr>
          <w:p w14:paraId="29BEAD19"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44</w:t>
            </w:r>
          </w:p>
        </w:tc>
        <w:tc>
          <w:tcPr>
            <w:tcW w:w="4156" w:type="dxa"/>
          </w:tcPr>
          <w:p w14:paraId="130368C8"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Other Asian</w:t>
            </w:r>
          </w:p>
        </w:tc>
      </w:tr>
      <w:tr w:rsidR="00D8291B" w:rsidRPr="00FE24AD" w14:paraId="6B715572" w14:textId="77777777" w:rsidTr="00FE24AD">
        <w:trPr>
          <w:trHeight w:hRule="exact" w:val="284"/>
        </w:trPr>
        <w:tc>
          <w:tcPr>
            <w:tcW w:w="1542" w:type="dxa"/>
          </w:tcPr>
          <w:p w14:paraId="5C29C482"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05</w:t>
            </w:r>
          </w:p>
        </w:tc>
        <w:tc>
          <w:tcPr>
            <w:tcW w:w="1741" w:type="dxa"/>
          </w:tcPr>
          <w:p w14:paraId="49649C79" w14:textId="7916504A" w:rsidR="00D8291B" w:rsidRPr="00FE24AD" w:rsidRDefault="00D8291B" w:rsidP="00C13C4A">
            <w:pPr>
              <w:jc w:val="center"/>
              <w:rPr>
                <w:rFonts w:ascii="Times New Roman" w:hAnsi="Times New Roman" w:cs="Times New Roman"/>
              </w:rPr>
            </w:pPr>
            <w:r w:rsidRPr="00FE24AD">
              <w:rPr>
                <w:rFonts w:ascii="Times New Roman" w:hAnsi="Times New Roman" w:cs="Times New Roman"/>
              </w:rPr>
              <w:t>MELAA</w:t>
            </w:r>
          </w:p>
        </w:tc>
        <w:tc>
          <w:tcPr>
            <w:tcW w:w="1633" w:type="dxa"/>
          </w:tcPr>
          <w:p w14:paraId="33D3A15A"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51</w:t>
            </w:r>
          </w:p>
        </w:tc>
        <w:tc>
          <w:tcPr>
            <w:tcW w:w="4156" w:type="dxa"/>
          </w:tcPr>
          <w:p w14:paraId="58E1D9E7"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Middle eastern</w:t>
            </w:r>
          </w:p>
        </w:tc>
      </w:tr>
      <w:tr w:rsidR="00D8291B" w:rsidRPr="00FE24AD" w14:paraId="3AAFD80D" w14:textId="77777777" w:rsidTr="00FE24AD">
        <w:trPr>
          <w:trHeight w:hRule="exact" w:val="284"/>
        </w:trPr>
        <w:tc>
          <w:tcPr>
            <w:tcW w:w="1542" w:type="dxa"/>
          </w:tcPr>
          <w:p w14:paraId="75E7F125" w14:textId="77777777" w:rsidR="00D8291B" w:rsidRPr="00FE24AD" w:rsidRDefault="00D8291B" w:rsidP="00C13C4A">
            <w:pPr>
              <w:jc w:val="center"/>
              <w:rPr>
                <w:rFonts w:ascii="Times New Roman" w:hAnsi="Times New Roman" w:cs="Times New Roman"/>
              </w:rPr>
            </w:pPr>
          </w:p>
        </w:tc>
        <w:tc>
          <w:tcPr>
            <w:tcW w:w="1741" w:type="dxa"/>
          </w:tcPr>
          <w:p w14:paraId="5E1B06A9" w14:textId="77777777" w:rsidR="00D8291B" w:rsidRPr="00FE24AD" w:rsidRDefault="00D8291B" w:rsidP="00C13C4A">
            <w:pPr>
              <w:jc w:val="center"/>
              <w:rPr>
                <w:rFonts w:ascii="Times New Roman" w:hAnsi="Times New Roman" w:cs="Times New Roman"/>
              </w:rPr>
            </w:pPr>
          </w:p>
        </w:tc>
        <w:tc>
          <w:tcPr>
            <w:tcW w:w="1633" w:type="dxa"/>
          </w:tcPr>
          <w:p w14:paraId="4DDB62BA"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52</w:t>
            </w:r>
          </w:p>
        </w:tc>
        <w:tc>
          <w:tcPr>
            <w:tcW w:w="4156" w:type="dxa"/>
          </w:tcPr>
          <w:p w14:paraId="74675189"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Latin American/Hispanic</w:t>
            </w:r>
          </w:p>
        </w:tc>
      </w:tr>
      <w:tr w:rsidR="00D8291B" w:rsidRPr="00FE24AD" w14:paraId="00D69129" w14:textId="77777777" w:rsidTr="00FE24AD">
        <w:trPr>
          <w:trHeight w:hRule="exact" w:val="284"/>
        </w:trPr>
        <w:tc>
          <w:tcPr>
            <w:tcW w:w="1542" w:type="dxa"/>
          </w:tcPr>
          <w:p w14:paraId="07003821" w14:textId="77777777" w:rsidR="00D8291B" w:rsidRPr="00FE24AD" w:rsidRDefault="00D8291B" w:rsidP="00C13C4A">
            <w:pPr>
              <w:jc w:val="center"/>
              <w:rPr>
                <w:rFonts w:ascii="Times New Roman" w:hAnsi="Times New Roman" w:cs="Times New Roman"/>
              </w:rPr>
            </w:pPr>
          </w:p>
        </w:tc>
        <w:tc>
          <w:tcPr>
            <w:tcW w:w="1741" w:type="dxa"/>
          </w:tcPr>
          <w:p w14:paraId="2E75EF74" w14:textId="77777777" w:rsidR="00D8291B" w:rsidRPr="00FE24AD" w:rsidRDefault="00D8291B" w:rsidP="00C13C4A">
            <w:pPr>
              <w:jc w:val="center"/>
              <w:rPr>
                <w:rFonts w:ascii="Times New Roman" w:hAnsi="Times New Roman" w:cs="Times New Roman"/>
              </w:rPr>
            </w:pPr>
          </w:p>
        </w:tc>
        <w:tc>
          <w:tcPr>
            <w:tcW w:w="1633" w:type="dxa"/>
          </w:tcPr>
          <w:p w14:paraId="7D700815"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53</w:t>
            </w:r>
          </w:p>
        </w:tc>
        <w:tc>
          <w:tcPr>
            <w:tcW w:w="4156" w:type="dxa"/>
          </w:tcPr>
          <w:p w14:paraId="4DF310C1"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African</w:t>
            </w:r>
          </w:p>
        </w:tc>
      </w:tr>
      <w:tr w:rsidR="00D8291B" w:rsidRPr="00FE24AD" w14:paraId="68836706" w14:textId="77777777" w:rsidTr="00FE24AD">
        <w:trPr>
          <w:trHeight w:hRule="exact" w:val="284"/>
        </w:trPr>
        <w:tc>
          <w:tcPr>
            <w:tcW w:w="1542" w:type="dxa"/>
          </w:tcPr>
          <w:p w14:paraId="428B8B97"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06</w:t>
            </w:r>
          </w:p>
        </w:tc>
        <w:tc>
          <w:tcPr>
            <w:tcW w:w="1741" w:type="dxa"/>
          </w:tcPr>
          <w:p w14:paraId="7E76F472" w14:textId="681330C0" w:rsidR="00D8291B" w:rsidRPr="00FE24AD" w:rsidRDefault="00D8291B" w:rsidP="00C13C4A">
            <w:pPr>
              <w:jc w:val="center"/>
              <w:rPr>
                <w:rFonts w:ascii="Times New Roman" w:hAnsi="Times New Roman" w:cs="Times New Roman"/>
              </w:rPr>
            </w:pPr>
            <w:r w:rsidRPr="00FE24AD">
              <w:rPr>
                <w:rFonts w:ascii="Times New Roman" w:hAnsi="Times New Roman" w:cs="Times New Roman"/>
              </w:rPr>
              <w:t>Other</w:t>
            </w:r>
          </w:p>
        </w:tc>
        <w:tc>
          <w:tcPr>
            <w:tcW w:w="1633" w:type="dxa"/>
          </w:tcPr>
          <w:p w14:paraId="348CC7DB" w14:textId="77777777" w:rsidR="00D8291B" w:rsidRPr="00FE24AD" w:rsidRDefault="00D8291B" w:rsidP="00C13C4A">
            <w:pPr>
              <w:jc w:val="center"/>
              <w:rPr>
                <w:rFonts w:ascii="Times New Roman" w:hAnsi="Times New Roman" w:cs="Times New Roman"/>
              </w:rPr>
            </w:pPr>
            <w:r w:rsidRPr="00FE24AD">
              <w:rPr>
                <w:rFonts w:ascii="Times New Roman" w:hAnsi="Times New Roman" w:cs="Times New Roman"/>
              </w:rPr>
              <w:t>61</w:t>
            </w:r>
          </w:p>
        </w:tc>
        <w:tc>
          <w:tcPr>
            <w:tcW w:w="4156" w:type="dxa"/>
          </w:tcPr>
          <w:p w14:paraId="17DBDB93" w14:textId="77777777" w:rsidR="00D8291B" w:rsidRPr="00FE24AD" w:rsidRDefault="00D8291B" w:rsidP="00C13C4A">
            <w:pPr>
              <w:rPr>
                <w:rFonts w:ascii="Times New Roman" w:hAnsi="Times New Roman" w:cs="Times New Roman"/>
              </w:rPr>
            </w:pPr>
            <w:r w:rsidRPr="00FE24AD">
              <w:rPr>
                <w:rFonts w:ascii="Times New Roman" w:hAnsi="Times New Roman" w:cs="Times New Roman"/>
              </w:rPr>
              <w:t>Other ethnicity</w:t>
            </w:r>
          </w:p>
        </w:tc>
      </w:tr>
    </w:tbl>
    <w:p w14:paraId="7C6C6F0F" w14:textId="77777777" w:rsidR="00FE24AD" w:rsidRPr="00FE24AD" w:rsidRDefault="00FE24AD" w:rsidP="00C13C4A">
      <w:pPr>
        <w:spacing w:after="0" w:line="288" w:lineRule="auto"/>
        <w:rPr>
          <w:rFonts w:asciiTheme="majorBidi" w:hAnsiTheme="majorBidi" w:cstheme="majorBidi"/>
          <w:i/>
          <w:iCs/>
          <w:sz w:val="4"/>
          <w:szCs w:val="4"/>
        </w:rPr>
      </w:pPr>
    </w:p>
    <w:p w14:paraId="3C209525" w14:textId="23F4ABB8" w:rsidR="00D8291B" w:rsidRPr="00896765" w:rsidRDefault="00D8291B" w:rsidP="00C13C4A">
      <w:pPr>
        <w:spacing w:after="0" w:line="288" w:lineRule="auto"/>
        <w:rPr>
          <w:rFonts w:asciiTheme="majorBidi" w:hAnsiTheme="majorBidi" w:cstheme="majorBidi"/>
          <w:sz w:val="20"/>
          <w:szCs w:val="20"/>
        </w:rPr>
      </w:pPr>
      <w:r w:rsidRPr="00896765">
        <w:rPr>
          <w:rFonts w:asciiTheme="majorBidi" w:hAnsiTheme="majorBidi" w:cstheme="majorBidi"/>
          <w:i/>
          <w:iCs/>
          <w:sz w:val="20"/>
          <w:szCs w:val="20"/>
        </w:rPr>
        <w:t>Source</w:t>
      </w:r>
      <w:r w:rsidRPr="00896765">
        <w:rPr>
          <w:rFonts w:asciiTheme="majorBidi" w:hAnsiTheme="majorBidi" w:cstheme="majorBidi"/>
          <w:sz w:val="20"/>
          <w:szCs w:val="20"/>
        </w:rPr>
        <w:t>: Statistics New Zealand (2013)</w:t>
      </w:r>
      <w:r w:rsidR="00541FB2">
        <w:rPr>
          <w:rFonts w:asciiTheme="majorBidi" w:hAnsiTheme="majorBidi" w:cstheme="majorBidi"/>
          <w:sz w:val="20"/>
          <w:szCs w:val="20"/>
        </w:rPr>
        <w:t>.</w:t>
      </w:r>
    </w:p>
    <w:p w14:paraId="46991A28" w14:textId="00D94CFB" w:rsidR="00A478D6" w:rsidRDefault="00A478D6" w:rsidP="00FE5EE3">
      <w:pPr>
        <w:spacing w:after="0" w:line="288" w:lineRule="auto"/>
        <w:ind w:left="2880" w:firstLine="720"/>
        <w:jc w:val="both"/>
        <w:rPr>
          <w:rFonts w:asciiTheme="majorBidi" w:hAnsiTheme="majorBidi" w:cstheme="majorBidi"/>
          <w:sz w:val="24"/>
          <w:szCs w:val="24"/>
        </w:rPr>
      </w:pPr>
    </w:p>
    <w:p w14:paraId="3B97B0B9" w14:textId="45669314" w:rsidR="00DC5628" w:rsidRDefault="00F90C0E"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Two issues affect the comparability of ethnicity data in New Zealand over time. First, t</w:t>
      </w:r>
      <w:r w:rsidR="00DC5628" w:rsidRPr="00896765">
        <w:rPr>
          <w:rFonts w:asciiTheme="majorBidi" w:hAnsiTheme="majorBidi" w:cstheme="majorBidi"/>
          <w:sz w:val="24"/>
          <w:szCs w:val="24"/>
        </w:rPr>
        <w:t xml:space="preserve">he </w:t>
      </w:r>
      <w:r w:rsidRPr="00896765">
        <w:rPr>
          <w:rFonts w:asciiTheme="majorBidi" w:hAnsiTheme="majorBidi" w:cstheme="majorBidi"/>
          <w:sz w:val="24"/>
          <w:szCs w:val="24"/>
        </w:rPr>
        <w:t xml:space="preserve">format and </w:t>
      </w:r>
      <w:r w:rsidR="00DC5628" w:rsidRPr="00896765">
        <w:rPr>
          <w:rFonts w:asciiTheme="majorBidi" w:hAnsiTheme="majorBidi" w:cstheme="majorBidi"/>
          <w:sz w:val="24"/>
          <w:szCs w:val="24"/>
        </w:rPr>
        <w:t xml:space="preserve">wording of the </w:t>
      </w:r>
      <w:r w:rsidRPr="00896765">
        <w:rPr>
          <w:rFonts w:asciiTheme="majorBidi" w:hAnsiTheme="majorBidi" w:cstheme="majorBidi"/>
          <w:sz w:val="24"/>
          <w:szCs w:val="24"/>
        </w:rPr>
        <w:t xml:space="preserve">Census ethnicity </w:t>
      </w:r>
      <w:r w:rsidR="00DC5628" w:rsidRPr="00896765">
        <w:rPr>
          <w:rFonts w:asciiTheme="majorBidi" w:hAnsiTheme="majorBidi" w:cstheme="majorBidi"/>
          <w:sz w:val="24"/>
          <w:szCs w:val="24"/>
        </w:rPr>
        <w:t xml:space="preserve">question </w:t>
      </w:r>
      <w:r w:rsidRPr="00896765">
        <w:rPr>
          <w:rFonts w:asciiTheme="majorBidi" w:hAnsiTheme="majorBidi" w:cstheme="majorBidi"/>
          <w:sz w:val="24"/>
          <w:szCs w:val="24"/>
        </w:rPr>
        <w:t>changed twice</w:t>
      </w:r>
      <w:r w:rsidR="00DC5628" w:rsidRPr="00896765">
        <w:rPr>
          <w:rFonts w:asciiTheme="majorBidi" w:hAnsiTheme="majorBidi" w:cstheme="majorBidi"/>
          <w:sz w:val="24"/>
          <w:szCs w:val="24"/>
        </w:rPr>
        <w:t xml:space="preserve"> </w:t>
      </w:r>
      <w:r w:rsidR="00D1158E" w:rsidRPr="00896765">
        <w:rPr>
          <w:rFonts w:asciiTheme="majorBidi" w:hAnsiTheme="majorBidi" w:cstheme="majorBidi"/>
          <w:sz w:val="24"/>
          <w:szCs w:val="24"/>
        </w:rPr>
        <w:t xml:space="preserve">between </w:t>
      </w:r>
      <w:r w:rsidR="00DC5628" w:rsidRPr="00896765">
        <w:rPr>
          <w:rFonts w:asciiTheme="majorBidi" w:hAnsiTheme="majorBidi" w:cstheme="majorBidi"/>
          <w:sz w:val="24"/>
          <w:szCs w:val="24"/>
        </w:rPr>
        <w:t>1991</w:t>
      </w:r>
      <w:r w:rsidR="00D1158E" w:rsidRPr="00896765">
        <w:rPr>
          <w:rFonts w:asciiTheme="majorBidi" w:hAnsiTheme="majorBidi" w:cstheme="majorBidi"/>
          <w:sz w:val="24"/>
          <w:szCs w:val="24"/>
        </w:rPr>
        <w:t xml:space="preserve"> and </w:t>
      </w:r>
      <w:r w:rsidR="00DC5628" w:rsidRPr="00896765">
        <w:rPr>
          <w:rFonts w:asciiTheme="majorBidi" w:hAnsiTheme="majorBidi" w:cstheme="majorBidi"/>
          <w:sz w:val="24"/>
          <w:szCs w:val="24"/>
        </w:rPr>
        <w:t xml:space="preserve">2001. In </w:t>
      </w:r>
      <w:r w:rsidRPr="00896765">
        <w:rPr>
          <w:rFonts w:asciiTheme="majorBidi" w:hAnsiTheme="majorBidi" w:cstheme="majorBidi"/>
          <w:sz w:val="24"/>
          <w:szCs w:val="24"/>
        </w:rPr>
        <w:t xml:space="preserve">1991 and </w:t>
      </w:r>
      <w:r w:rsidR="00DC5628" w:rsidRPr="00896765">
        <w:rPr>
          <w:rFonts w:asciiTheme="majorBidi" w:hAnsiTheme="majorBidi" w:cstheme="majorBidi"/>
          <w:sz w:val="24"/>
          <w:szCs w:val="24"/>
        </w:rPr>
        <w:t xml:space="preserve">2001, the question was almost the same, but both differed substantively </w:t>
      </w:r>
      <w:r w:rsidR="00D1158E" w:rsidRPr="00896765">
        <w:rPr>
          <w:rFonts w:asciiTheme="majorBidi" w:hAnsiTheme="majorBidi" w:cstheme="majorBidi"/>
          <w:sz w:val="24"/>
          <w:szCs w:val="24"/>
        </w:rPr>
        <w:t xml:space="preserve">from </w:t>
      </w:r>
      <w:r w:rsidR="00DC5628" w:rsidRPr="00896765">
        <w:rPr>
          <w:rFonts w:asciiTheme="majorBidi" w:hAnsiTheme="majorBidi" w:cstheme="majorBidi"/>
          <w:sz w:val="24"/>
          <w:szCs w:val="24"/>
        </w:rPr>
        <w:t>the question in 1996.</w:t>
      </w:r>
      <w:r w:rsidR="00DC5628" w:rsidRPr="00896765">
        <w:rPr>
          <w:rStyle w:val="FootnoteReference"/>
          <w:sz w:val="24"/>
          <w:szCs w:val="24"/>
        </w:rPr>
        <w:footnoteReference w:id="4"/>
      </w:r>
      <w:r w:rsidR="00DC5628" w:rsidRPr="00896765">
        <w:rPr>
          <w:rFonts w:asciiTheme="majorBidi" w:hAnsiTheme="majorBidi" w:cstheme="majorBidi"/>
          <w:sz w:val="24"/>
          <w:szCs w:val="24"/>
        </w:rPr>
        <w:t xml:space="preserve"> Thus, comparability across Censuses is likely to be affected. Some significant changes have been identified</w:t>
      </w:r>
      <w:r w:rsidRPr="00896765">
        <w:rPr>
          <w:rFonts w:asciiTheme="majorBidi" w:hAnsiTheme="majorBidi" w:cstheme="majorBidi"/>
          <w:sz w:val="24"/>
          <w:szCs w:val="24"/>
        </w:rPr>
        <w:t>,</w:t>
      </w:r>
      <w:r w:rsidR="00DC5628" w:rsidRPr="00896765">
        <w:rPr>
          <w:rFonts w:asciiTheme="majorBidi" w:hAnsiTheme="majorBidi" w:cstheme="majorBidi"/>
          <w:sz w:val="24"/>
          <w:szCs w:val="24"/>
        </w:rPr>
        <w:t xml:space="preserve"> including increased multiple response</w:t>
      </w:r>
      <w:r w:rsidR="00D1158E" w:rsidRPr="00896765">
        <w:rPr>
          <w:rFonts w:asciiTheme="majorBidi" w:hAnsiTheme="majorBidi" w:cstheme="majorBidi"/>
          <w:sz w:val="24"/>
          <w:szCs w:val="24"/>
        </w:rPr>
        <w:t xml:space="preserve">s </w:t>
      </w:r>
      <w:r w:rsidRPr="00896765">
        <w:rPr>
          <w:rFonts w:asciiTheme="majorBidi" w:hAnsiTheme="majorBidi" w:cstheme="majorBidi"/>
          <w:sz w:val="24"/>
          <w:szCs w:val="24"/>
        </w:rPr>
        <w:t xml:space="preserve">in 1996 </w:t>
      </w:r>
      <w:r w:rsidR="00D1158E" w:rsidRPr="00896765">
        <w:rPr>
          <w:rFonts w:asciiTheme="majorBidi" w:hAnsiTheme="majorBidi" w:cstheme="majorBidi"/>
          <w:sz w:val="24"/>
          <w:szCs w:val="24"/>
        </w:rPr>
        <w:t xml:space="preserve">and </w:t>
      </w:r>
      <w:r w:rsidR="00DC5628" w:rsidRPr="00896765">
        <w:rPr>
          <w:rFonts w:asciiTheme="majorBidi" w:hAnsiTheme="majorBidi" w:cstheme="majorBidi"/>
          <w:sz w:val="24"/>
          <w:szCs w:val="24"/>
        </w:rPr>
        <w:t>a consequent reduction in single responses, and a tendency for respondents to answer the 1996 question on the basis of ancestry (or descent) rather than ethnicity (or cultural affiliation). The</w:t>
      </w:r>
      <w:r w:rsidRPr="00896765">
        <w:rPr>
          <w:rFonts w:asciiTheme="majorBidi" w:hAnsiTheme="majorBidi" w:cstheme="majorBidi"/>
          <w:sz w:val="24"/>
          <w:szCs w:val="24"/>
        </w:rPr>
        <w:t>se</w:t>
      </w:r>
      <w:r w:rsidR="00DC5628" w:rsidRPr="00896765">
        <w:rPr>
          <w:rFonts w:asciiTheme="majorBidi" w:hAnsiTheme="majorBidi" w:cstheme="majorBidi"/>
          <w:sz w:val="24"/>
          <w:szCs w:val="24"/>
        </w:rPr>
        <w:t xml:space="preserve"> inconsistencies apply particularly to the ‘European’ ethnic groups (including ‘New Zealand European’) and the ‘Māori’ ethnic group. In the 1996 data, the count for ‘Other Europeans’ </w:t>
      </w:r>
      <w:r w:rsidRPr="00896765">
        <w:rPr>
          <w:rFonts w:asciiTheme="majorBidi" w:hAnsiTheme="majorBidi" w:cstheme="majorBidi"/>
          <w:sz w:val="24"/>
          <w:szCs w:val="24"/>
        </w:rPr>
        <w:t xml:space="preserve">was </w:t>
      </w:r>
      <w:r w:rsidR="00DC5628" w:rsidRPr="00896765">
        <w:rPr>
          <w:rFonts w:asciiTheme="majorBidi" w:hAnsiTheme="majorBidi" w:cstheme="majorBidi"/>
          <w:sz w:val="24"/>
          <w:szCs w:val="24"/>
        </w:rPr>
        <w:t>much higher than in the 1991</w:t>
      </w:r>
      <w:r w:rsidR="00D1158E" w:rsidRPr="00896765">
        <w:rPr>
          <w:rFonts w:asciiTheme="majorBidi" w:hAnsiTheme="majorBidi" w:cstheme="majorBidi"/>
          <w:sz w:val="24"/>
          <w:szCs w:val="24"/>
        </w:rPr>
        <w:t xml:space="preserve"> </w:t>
      </w:r>
      <w:r w:rsidR="00DC5628" w:rsidRPr="00896765">
        <w:rPr>
          <w:rFonts w:asciiTheme="majorBidi" w:hAnsiTheme="majorBidi" w:cstheme="majorBidi"/>
          <w:sz w:val="24"/>
          <w:szCs w:val="24"/>
        </w:rPr>
        <w:t xml:space="preserve">or 2001 data. The count for the ‘New Zealand European’ </w:t>
      </w:r>
      <w:r w:rsidR="00DC5628" w:rsidRPr="00896765">
        <w:rPr>
          <w:rFonts w:asciiTheme="majorBidi" w:hAnsiTheme="majorBidi" w:cstheme="majorBidi"/>
          <w:sz w:val="24"/>
          <w:szCs w:val="24"/>
        </w:rPr>
        <w:lastRenderedPageBreak/>
        <w:t xml:space="preserve">category decreased in 1996, which can be attributed to the fact that in 1996, people saw the additional ‘other European’ category as being more suitable to describe their ethnicity than the ‘New Zealand European’ category </w:t>
      </w:r>
      <w:r w:rsidR="00DC5628" w:rsidRPr="00896765">
        <w:rPr>
          <w:rFonts w:ascii="Times New Roman" w:hAnsi="Times New Roman" w:cs="Times New Roman"/>
          <w:sz w:val="24"/>
          <w:szCs w:val="24"/>
        </w:rPr>
        <w:t>(Statistics New Zealand, 2017)</w:t>
      </w:r>
      <w:r w:rsidR="00DC5628" w:rsidRPr="00896765">
        <w:rPr>
          <w:rFonts w:asciiTheme="majorBidi" w:hAnsiTheme="majorBidi" w:cstheme="majorBidi"/>
          <w:sz w:val="24"/>
          <w:szCs w:val="24"/>
        </w:rPr>
        <w:t xml:space="preserve">. For example, van der Pas and </w:t>
      </w:r>
      <w:proofErr w:type="spellStart"/>
      <w:r w:rsidR="00DC5628" w:rsidRPr="00896765">
        <w:rPr>
          <w:rFonts w:asciiTheme="majorBidi" w:hAnsiTheme="majorBidi" w:cstheme="majorBidi"/>
          <w:sz w:val="24"/>
          <w:szCs w:val="24"/>
        </w:rPr>
        <w:t>Poot</w:t>
      </w:r>
      <w:proofErr w:type="spellEnd"/>
      <w:r w:rsidR="00DC5628" w:rsidRPr="00896765">
        <w:rPr>
          <w:rFonts w:asciiTheme="majorBidi" w:hAnsiTheme="majorBidi" w:cstheme="majorBidi"/>
          <w:sz w:val="24"/>
          <w:szCs w:val="24"/>
        </w:rPr>
        <w:t xml:space="preserve"> (2011) noticed that in the 1996 Census, almost 48,000 identified themselves with the Dutch ethnicity, compared with just 27,866 in 2001 and 29,000 in 2006.</w:t>
      </w:r>
    </w:p>
    <w:p w14:paraId="20A3D65E" w14:textId="77777777" w:rsidR="00FE24AD" w:rsidRPr="00FE24AD" w:rsidRDefault="00FE24AD" w:rsidP="00FE5EE3">
      <w:pPr>
        <w:spacing w:after="0" w:line="288" w:lineRule="auto"/>
        <w:ind w:firstLine="720"/>
        <w:jc w:val="both"/>
        <w:rPr>
          <w:rFonts w:asciiTheme="majorBidi" w:hAnsiTheme="majorBidi" w:cstheme="majorBidi"/>
          <w:sz w:val="20"/>
          <w:szCs w:val="20"/>
        </w:rPr>
      </w:pPr>
    </w:p>
    <w:p w14:paraId="456377A8" w14:textId="08402A4F" w:rsidR="00DC5628" w:rsidRDefault="00F90C0E"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Second</w:t>
      </w:r>
      <w:r w:rsidR="00541FB2">
        <w:rPr>
          <w:rFonts w:asciiTheme="majorBidi" w:hAnsiTheme="majorBidi" w:cstheme="majorBidi"/>
          <w:sz w:val="24"/>
          <w:szCs w:val="24"/>
        </w:rPr>
        <w:t>ly</w:t>
      </w:r>
      <w:r w:rsidRPr="00896765">
        <w:rPr>
          <w:rFonts w:asciiTheme="majorBidi" w:hAnsiTheme="majorBidi" w:cstheme="majorBidi"/>
          <w:sz w:val="24"/>
          <w:szCs w:val="24"/>
        </w:rPr>
        <w:t>, the treatment of responses of ‘New Zealand</w:t>
      </w:r>
      <w:r w:rsidR="00913AE3" w:rsidRPr="00896765">
        <w:rPr>
          <w:rFonts w:asciiTheme="majorBidi" w:hAnsiTheme="majorBidi" w:cstheme="majorBidi"/>
          <w:sz w:val="24"/>
          <w:szCs w:val="24"/>
        </w:rPr>
        <w:t>er</w:t>
      </w:r>
      <w:r w:rsidRPr="00896765">
        <w:rPr>
          <w:rFonts w:asciiTheme="majorBidi" w:hAnsiTheme="majorBidi" w:cstheme="majorBidi"/>
          <w:sz w:val="24"/>
          <w:szCs w:val="24"/>
        </w:rPr>
        <w:t xml:space="preserve">’ to the Census ethnicity question has changed over time. </w:t>
      </w:r>
      <w:r w:rsidR="00DC5628" w:rsidRPr="00896765">
        <w:rPr>
          <w:rFonts w:asciiTheme="majorBidi" w:hAnsiTheme="majorBidi" w:cstheme="majorBidi"/>
          <w:sz w:val="24"/>
          <w:szCs w:val="24"/>
        </w:rPr>
        <w:t>In 2001, ‘New Zealander’ was counted in the New Zealand European category</w:t>
      </w:r>
      <w:r w:rsidRPr="00896765">
        <w:rPr>
          <w:rFonts w:asciiTheme="majorBidi" w:hAnsiTheme="majorBidi" w:cstheme="majorBidi"/>
          <w:sz w:val="24"/>
          <w:szCs w:val="24"/>
        </w:rPr>
        <w:t>,</w:t>
      </w:r>
      <w:r w:rsidR="00DC5628" w:rsidRPr="00896765">
        <w:rPr>
          <w:rFonts w:asciiTheme="majorBidi" w:hAnsiTheme="majorBidi" w:cstheme="majorBidi"/>
          <w:sz w:val="24"/>
          <w:szCs w:val="24"/>
        </w:rPr>
        <w:t xml:space="preserve"> </w:t>
      </w:r>
      <w:r w:rsidRPr="00896765">
        <w:rPr>
          <w:rFonts w:asciiTheme="majorBidi" w:hAnsiTheme="majorBidi" w:cstheme="majorBidi"/>
          <w:sz w:val="24"/>
          <w:szCs w:val="24"/>
        </w:rPr>
        <w:t>whereas</w:t>
      </w:r>
      <w:r w:rsidR="00DC5628" w:rsidRPr="00896765">
        <w:rPr>
          <w:rFonts w:asciiTheme="majorBidi" w:hAnsiTheme="majorBidi" w:cstheme="majorBidi"/>
          <w:sz w:val="24"/>
          <w:szCs w:val="24"/>
        </w:rPr>
        <w:t xml:space="preserve"> in 2006, New Zealander was instead included as a new category.</w:t>
      </w:r>
      <w:r w:rsidR="00DC5628" w:rsidRPr="00896765">
        <w:rPr>
          <w:rFonts w:ascii="ArialMT" w:hAnsi="ArialMT" w:cs="ArialMT"/>
          <w:sz w:val="24"/>
          <w:szCs w:val="24"/>
        </w:rPr>
        <w:t xml:space="preserve"> </w:t>
      </w:r>
      <w:r w:rsidR="00DC5628" w:rsidRPr="00896765">
        <w:rPr>
          <w:rFonts w:asciiTheme="majorBidi" w:hAnsiTheme="majorBidi" w:cstheme="majorBidi"/>
          <w:sz w:val="24"/>
          <w:szCs w:val="24"/>
        </w:rPr>
        <w:t xml:space="preserve">The increase in counts for the New Zealand European category from 2006 to 2013 is </w:t>
      </w:r>
      <w:r w:rsidRPr="00896765">
        <w:rPr>
          <w:rFonts w:asciiTheme="majorBidi" w:hAnsiTheme="majorBidi" w:cstheme="majorBidi"/>
          <w:sz w:val="24"/>
          <w:szCs w:val="24"/>
        </w:rPr>
        <w:t xml:space="preserve">partly </w:t>
      </w:r>
      <w:r w:rsidR="00C85527" w:rsidRPr="00896765">
        <w:rPr>
          <w:rFonts w:asciiTheme="majorBidi" w:hAnsiTheme="majorBidi" w:cstheme="majorBidi"/>
          <w:sz w:val="24"/>
          <w:szCs w:val="24"/>
        </w:rPr>
        <w:t>attributable to</w:t>
      </w:r>
      <w:r w:rsidR="00DC5628" w:rsidRPr="00896765">
        <w:rPr>
          <w:rFonts w:asciiTheme="majorBidi" w:hAnsiTheme="majorBidi" w:cstheme="majorBidi"/>
          <w:sz w:val="24"/>
          <w:szCs w:val="24"/>
        </w:rPr>
        <w:t xml:space="preserve"> fewer people identifying themselves as ‘New Zealander’ in 2013. </w:t>
      </w:r>
    </w:p>
    <w:p w14:paraId="19887346" w14:textId="77777777" w:rsidR="00D8291B" w:rsidRPr="00FE24AD" w:rsidRDefault="00D8291B" w:rsidP="00FE5EE3">
      <w:pPr>
        <w:spacing w:after="0" w:line="288" w:lineRule="auto"/>
        <w:ind w:firstLine="720"/>
        <w:jc w:val="both"/>
        <w:rPr>
          <w:rFonts w:asciiTheme="majorBidi" w:hAnsiTheme="majorBidi" w:cstheme="majorBidi"/>
          <w:sz w:val="20"/>
          <w:szCs w:val="20"/>
        </w:rPr>
      </w:pPr>
    </w:p>
    <w:p w14:paraId="13F248B1" w14:textId="22BAF164" w:rsidR="00DC5628" w:rsidRDefault="00D679E6" w:rsidP="00541FB2">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We use four different variables in our analysis of economic residential sorting (educational attainment, occupation, age, and income). For educational attainment, we use the variable ‘Highest Qualification</w:t>
      </w:r>
      <w:r w:rsidRPr="00896765">
        <w:rPr>
          <w:rStyle w:val="FootnoteReference"/>
          <w:sz w:val="24"/>
          <w:szCs w:val="24"/>
        </w:rPr>
        <w:footnoteReference w:id="5"/>
      </w:r>
      <w:r w:rsidRPr="00896765">
        <w:rPr>
          <w:rFonts w:asciiTheme="majorBidi" w:hAnsiTheme="majorBidi" w:cstheme="majorBidi"/>
          <w:sz w:val="24"/>
          <w:szCs w:val="24"/>
        </w:rPr>
        <w:t xml:space="preserve"> f</w:t>
      </w:r>
      <w:r w:rsidR="00DC5628" w:rsidRPr="00896765">
        <w:rPr>
          <w:rFonts w:asciiTheme="majorBidi" w:hAnsiTheme="majorBidi" w:cstheme="majorBidi"/>
          <w:sz w:val="24"/>
          <w:szCs w:val="24"/>
        </w:rPr>
        <w:t xml:space="preserve">or </w:t>
      </w:r>
      <w:r w:rsidRPr="00896765">
        <w:rPr>
          <w:rFonts w:asciiTheme="majorBidi" w:hAnsiTheme="majorBidi" w:cstheme="majorBidi"/>
          <w:sz w:val="24"/>
          <w:szCs w:val="24"/>
        </w:rPr>
        <w:t>all years from 1996 onwards.</w:t>
      </w:r>
      <w:r w:rsidR="00DC5628" w:rsidRPr="00896765">
        <w:rPr>
          <w:rFonts w:asciiTheme="majorBidi" w:hAnsiTheme="majorBidi" w:cstheme="majorBidi"/>
          <w:sz w:val="24"/>
          <w:szCs w:val="24"/>
        </w:rPr>
        <w:t xml:space="preserve"> The classifications under this category for 1996 and 2001 are different from that of 2006 and 2013</w:t>
      </w:r>
      <w:r w:rsidR="00F36397" w:rsidRPr="00896765">
        <w:rPr>
          <w:rStyle w:val="FootnoteReference"/>
          <w:rFonts w:asciiTheme="majorBidi" w:hAnsiTheme="majorBidi" w:cstheme="majorBidi"/>
          <w:sz w:val="24"/>
          <w:szCs w:val="24"/>
        </w:rPr>
        <w:footnoteReference w:id="6"/>
      </w:r>
      <w:r w:rsidR="00DC5628" w:rsidRPr="00896765">
        <w:rPr>
          <w:rFonts w:asciiTheme="majorBidi" w:hAnsiTheme="majorBidi" w:cstheme="majorBidi"/>
          <w:sz w:val="24"/>
          <w:szCs w:val="24"/>
        </w:rPr>
        <w:t>. Due to unavailability of data on the same variable</w:t>
      </w:r>
      <w:r w:rsidR="00D1158E" w:rsidRPr="00896765">
        <w:rPr>
          <w:rFonts w:asciiTheme="majorBidi" w:hAnsiTheme="majorBidi" w:cstheme="majorBidi"/>
          <w:sz w:val="24"/>
          <w:szCs w:val="24"/>
        </w:rPr>
        <w:t xml:space="preserve"> </w:t>
      </w:r>
      <w:r w:rsidR="00DC5628" w:rsidRPr="00896765">
        <w:rPr>
          <w:rFonts w:asciiTheme="majorBidi" w:hAnsiTheme="majorBidi" w:cstheme="majorBidi"/>
          <w:sz w:val="24"/>
          <w:szCs w:val="24"/>
        </w:rPr>
        <w:t>for 1991, we used ‘Highest Secondary School Qualification’</w:t>
      </w:r>
      <w:r w:rsidR="00DC5628" w:rsidRPr="00896765">
        <w:rPr>
          <w:rStyle w:val="FootnoteReference"/>
          <w:sz w:val="24"/>
          <w:szCs w:val="24"/>
        </w:rPr>
        <w:footnoteReference w:id="7"/>
      </w:r>
      <w:r w:rsidR="00DC5628" w:rsidRPr="00896765">
        <w:rPr>
          <w:rFonts w:asciiTheme="majorBidi" w:hAnsiTheme="majorBidi" w:cstheme="majorBidi"/>
          <w:sz w:val="24"/>
          <w:szCs w:val="24"/>
        </w:rPr>
        <w:t xml:space="preserve"> for 1991. Th</w:t>
      </w:r>
      <w:r w:rsidRPr="00896765">
        <w:rPr>
          <w:rFonts w:asciiTheme="majorBidi" w:hAnsiTheme="majorBidi" w:cstheme="majorBidi"/>
          <w:sz w:val="24"/>
          <w:szCs w:val="24"/>
        </w:rPr>
        <w:t>e</w:t>
      </w:r>
      <w:r w:rsidR="00DC5628" w:rsidRPr="00896765">
        <w:rPr>
          <w:rFonts w:asciiTheme="majorBidi" w:hAnsiTheme="majorBidi" w:cstheme="majorBidi"/>
          <w:sz w:val="24"/>
          <w:szCs w:val="24"/>
        </w:rPr>
        <w:t>s</w:t>
      </w:r>
      <w:r w:rsidRPr="00896765">
        <w:rPr>
          <w:rFonts w:asciiTheme="majorBidi" w:hAnsiTheme="majorBidi" w:cstheme="majorBidi"/>
          <w:sz w:val="24"/>
          <w:szCs w:val="24"/>
        </w:rPr>
        <w:t>e issues</w:t>
      </w:r>
      <w:r w:rsidR="00DC5628" w:rsidRPr="00896765">
        <w:rPr>
          <w:rFonts w:asciiTheme="majorBidi" w:hAnsiTheme="majorBidi" w:cstheme="majorBidi"/>
          <w:sz w:val="24"/>
          <w:szCs w:val="24"/>
        </w:rPr>
        <w:t xml:space="preserve"> affect </w:t>
      </w:r>
      <w:r w:rsidRPr="00896765">
        <w:rPr>
          <w:rFonts w:asciiTheme="majorBidi" w:hAnsiTheme="majorBidi" w:cstheme="majorBidi"/>
          <w:sz w:val="24"/>
          <w:szCs w:val="24"/>
        </w:rPr>
        <w:t>our results over time</w:t>
      </w:r>
      <w:r w:rsidR="00D1158E" w:rsidRPr="00896765">
        <w:rPr>
          <w:rFonts w:asciiTheme="majorBidi" w:hAnsiTheme="majorBidi" w:cstheme="majorBidi"/>
          <w:sz w:val="24"/>
          <w:szCs w:val="24"/>
        </w:rPr>
        <w:t xml:space="preserve"> somewhat, but is not expected to have impacted on </w:t>
      </w:r>
      <w:r w:rsidRPr="00896765">
        <w:rPr>
          <w:rFonts w:asciiTheme="majorBidi" w:hAnsiTheme="majorBidi" w:cstheme="majorBidi"/>
          <w:sz w:val="24"/>
          <w:szCs w:val="24"/>
        </w:rPr>
        <w:t xml:space="preserve">our </w:t>
      </w:r>
      <w:r w:rsidR="00D1158E" w:rsidRPr="00896765">
        <w:rPr>
          <w:rFonts w:asciiTheme="majorBidi" w:hAnsiTheme="majorBidi" w:cstheme="majorBidi"/>
          <w:sz w:val="24"/>
          <w:szCs w:val="24"/>
        </w:rPr>
        <w:t>conclusions</w:t>
      </w:r>
      <w:r w:rsidR="00DC5628" w:rsidRPr="00896765">
        <w:rPr>
          <w:rFonts w:asciiTheme="majorBidi" w:hAnsiTheme="majorBidi" w:cstheme="majorBidi"/>
          <w:sz w:val="24"/>
          <w:szCs w:val="24"/>
        </w:rPr>
        <w:t xml:space="preserve">. </w:t>
      </w:r>
    </w:p>
    <w:p w14:paraId="78CB3C34" w14:textId="77777777" w:rsidR="00D8291B" w:rsidRPr="00896765" w:rsidRDefault="00D8291B" w:rsidP="00FE5EE3">
      <w:pPr>
        <w:spacing w:after="0" w:line="288" w:lineRule="auto"/>
        <w:jc w:val="both"/>
        <w:rPr>
          <w:rFonts w:asciiTheme="majorBidi" w:hAnsiTheme="majorBidi" w:cstheme="majorBidi"/>
          <w:sz w:val="24"/>
          <w:szCs w:val="24"/>
        </w:rPr>
      </w:pPr>
    </w:p>
    <w:p w14:paraId="50DB6DEA" w14:textId="4B648FC7" w:rsidR="00DC5628"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In the Census, ‘occupation’ is defined as a set of jobs that require an individual aged 15 years and over (including the self-employed) to perform identical sets of tasks (Statistics New Zealand, 2013). </w:t>
      </w:r>
      <w:r w:rsidR="00D679E6" w:rsidRPr="00896765">
        <w:rPr>
          <w:rFonts w:asciiTheme="majorBidi" w:hAnsiTheme="majorBidi" w:cstheme="majorBidi"/>
          <w:sz w:val="24"/>
          <w:szCs w:val="24"/>
        </w:rPr>
        <w:t>We use</w:t>
      </w:r>
      <w:r w:rsidRPr="00896765">
        <w:rPr>
          <w:rFonts w:asciiTheme="majorBidi" w:hAnsiTheme="majorBidi" w:cstheme="majorBidi"/>
          <w:sz w:val="24"/>
          <w:szCs w:val="24"/>
        </w:rPr>
        <w:t xml:space="preserve"> the New Zealand Standard Classification of Occupations (NZSCO99),</w:t>
      </w:r>
      <w:r w:rsidR="00D679E6" w:rsidRPr="00896765">
        <w:rPr>
          <w:rStyle w:val="FootnoteReference"/>
          <w:rFonts w:asciiTheme="majorBidi" w:hAnsiTheme="majorBidi" w:cstheme="majorBidi"/>
          <w:sz w:val="24"/>
          <w:szCs w:val="24"/>
        </w:rPr>
        <w:footnoteReference w:id="8"/>
      </w:r>
      <w:r w:rsidRPr="00896765">
        <w:rPr>
          <w:rFonts w:asciiTheme="majorBidi" w:hAnsiTheme="majorBidi" w:cstheme="majorBidi"/>
          <w:sz w:val="24"/>
          <w:szCs w:val="24"/>
        </w:rPr>
        <w:t xml:space="preserve"> </w:t>
      </w:r>
      <w:r w:rsidR="00D679E6" w:rsidRPr="00896765">
        <w:rPr>
          <w:rFonts w:asciiTheme="majorBidi" w:hAnsiTheme="majorBidi" w:cstheme="majorBidi"/>
          <w:sz w:val="24"/>
          <w:szCs w:val="24"/>
        </w:rPr>
        <w:t xml:space="preserve">which </w:t>
      </w:r>
      <w:r w:rsidRPr="00896765">
        <w:rPr>
          <w:rFonts w:asciiTheme="majorBidi" w:hAnsiTheme="majorBidi" w:cstheme="majorBidi"/>
          <w:sz w:val="24"/>
          <w:szCs w:val="24"/>
        </w:rPr>
        <w:t>is a five</w:t>
      </w:r>
      <w:r w:rsidR="00541FB2">
        <w:rPr>
          <w:rFonts w:asciiTheme="majorBidi" w:hAnsiTheme="majorBidi" w:cstheme="majorBidi"/>
          <w:sz w:val="24"/>
          <w:szCs w:val="24"/>
        </w:rPr>
        <w:t>-</w:t>
      </w:r>
      <w:r w:rsidRPr="00896765">
        <w:rPr>
          <w:rFonts w:asciiTheme="majorBidi" w:hAnsiTheme="majorBidi" w:cstheme="majorBidi"/>
          <w:sz w:val="24"/>
          <w:szCs w:val="24"/>
        </w:rPr>
        <w:t xml:space="preserve">level hierarchical classification with nine broad major groups (Statistics New Zealand, 2015). </w:t>
      </w:r>
      <w:r w:rsidR="00D679E6" w:rsidRPr="00896765">
        <w:rPr>
          <w:rFonts w:asciiTheme="majorBidi" w:hAnsiTheme="majorBidi" w:cstheme="majorBidi"/>
          <w:sz w:val="24"/>
          <w:szCs w:val="24"/>
        </w:rPr>
        <w:t>W</w:t>
      </w:r>
      <w:r w:rsidRPr="00896765">
        <w:rPr>
          <w:rFonts w:asciiTheme="majorBidi" w:hAnsiTheme="majorBidi" w:cstheme="majorBidi"/>
          <w:sz w:val="24"/>
          <w:szCs w:val="24"/>
        </w:rPr>
        <w:t xml:space="preserve">e use Level 2 occupation levels. From 1991 to 2013, reporting and classification of occupations in the New Zealand Census of Population and Dwellings has changed (Hancock, 2015). </w:t>
      </w:r>
      <w:r w:rsidR="00D679E6" w:rsidRPr="00896765">
        <w:rPr>
          <w:rFonts w:asciiTheme="majorBidi" w:hAnsiTheme="majorBidi" w:cstheme="majorBidi"/>
          <w:sz w:val="24"/>
          <w:szCs w:val="24"/>
        </w:rPr>
        <w:t>Since 1996</w:t>
      </w:r>
      <w:r w:rsidRPr="00896765">
        <w:rPr>
          <w:rFonts w:asciiTheme="majorBidi" w:hAnsiTheme="majorBidi" w:cstheme="majorBidi"/>
          <w:sz w:val="24"/>
          <w:szCs w:val="24"/>
        </w:rPr>
        <w:t>, the group ‘Armed forces’ was included under ‘Personal and Protective Service Workers’. Therefore, we combined these groups for the calculations</w:t>
      </w:r>
      <w:r w:rsidR="00D679E6" w:rsidRPr="00896765">
        <w:rPr>
          <w:rFonts w:asciiTheme="majorBidi" w:hAnsiTheme="majorBidi" w:cstheme="majorBidi"/>
          <w:sz w:val="24"/>
          <w:szCs w:val="24"/>
        </w:rPr>
        <w:t xml:space="preserve"> in 1991 as well</w:t>
      </w:r>
      <w:r w:rsidRPr="00896765">
        <w:rPr>
          <w:rFonts w:asciiTheme="majorBidi" w:hAnsiTheme="majorBidi" w:cstheme="majorBidi"/>
          <w:sz w:val="24"/>
          <w:szCs w:val="24"/>
        </w:rPr>
        <w:t>.</w:t>
      </w:r>
    </w:p>
    <w:p w14:paraId="0D148C04" w14:textId="6EF7CF65" w:rsidR="00DC5628" w:rsidRDefault="006E415C"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lastRenderedPageBreak/>
        <w:t xml:space="preserve">Finally, </w:t>
      </w:r>
      <w:r w:rsidR="00913AE3" w:rsidRPr="00896765">
        <w:rPr>
          <w:rFonts w:asciiTheme="majorBidi" w:hAnsiTheme="majorBidi" w:cstheme="majorBidi"/>
          <w:sz w:val="24"/>
          <w:szCs w:val="24"/>
        </w:rPr>
        <w:t>for</w:t>
      </w:r>
      <w:r w:rsidRPr="00896765">
        <w:rPr>
          <w:rFonts w:asciiTheme="majorBidi" w:hAnsiTheme="majorBidi" w:cstheme="majorBidi"/>
          <w:sz w:val="24"/>
          <w:szCs w:val="24"/>
        </w:rPr>
        <w:t xml:space="preserve"> the remaining economic variables w</w:t>
      </w:r>
      <w:r w:rsidR="00DC5628" w:rsidRPr="00896765">
        <w:rPr>
          <w:rFonts w:asciiTheme="majorBidi" w:hAnsiTheme="majorBidi" w:cstheme="majorBidi"/>
          <w:sz w:val="24"/>
          <w:szCs w:val="24"/>
        </w:rPr>
        <w:t xml:space="preserve">e used five-year age groups, </w:t>
      </w:r>
      <w:r w:rsidRPr="00896765">
        <w:rPr>
          <w:rFonts w:asciiTheme="majorBidi" w:hAnsiTheme="majorBidi" w:cstheme="majorBidi"/>
          <w:sz w:val="24"/>
          <w:szCs w:val="24"/>
        </w:rPr>
        <w:t>as well as</w:t>
      </w:r>
      <w:r w:rsidR="00DC5628" w:rsidRPr="00896765">
        <w:rPr>
          <w:rFonts w:asciiTheme="majorBidi" w:hAnsiTheme="majorBidi" w:cstheme="majorBidi"/>
          <w:sz w:val="24"/>
          <w:szCs w:val="24"/>
        </w:rPr>
        <w:t xml:space="preserve"> data on total personal income</w:t>
      </w:r>
      <w:r w:rsidRPr="00896765">
        <w:rPr>
          <w:rFonts w:asciiTheme="majorBidi" w:hAnsiTheme="majorBidi" w:cstheme="majorBidi"/>
          <w:sz w:val="24"/>
          <w:szCs w:val="24"/>
        </w:rPr>
        <w:t>.</w:t>
      </w:r>
      <w:r w:rsidR="00DC5628" w:rsidRPr="00896765">
        <w:rPr>
          <w:rStyle w:val="FootnoteReference"/>
          <w:sz w:val="24"/>
          <w:szCs w:val="24"/>
        </w:rPr>
        <w:footnoteReference w:id="9"/>
      </w:r>
      <w:r w:rsidR="00DC5628"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The number of income intervals and the bounds have changed over the years due to inflation and real income growth. For simplicity </w:t>
      </w:r>
      <w:r w:rsidR="00C23C60" w:rsidRPr="00896765">
        <w:rPr>
          <w:rFonts w:asciiTheme="majorBidi" w:hAnsiTheme="majorBidi" w:cstheme="majorBidi"/>
          <w:sz w:val="24"/>
          <w:szCs w:val="24"/>
        </w:rPr>
        <w:t>we have not adjusted</w:t>
      </w:r>
      <w:r w:rsidRPr="00896765">
        <w:rPr>
          <w:rFonts w:asciiTheme="majorBidi" w:hAnsiTheme="majorBidi" w:cstheme="majorBidi"/>
          <w:sz w:val="24"/>
          <w:szCs w:val="24"/>
        </w:rPr>
        <w:t xml:space="preserve"> the data</w:t>
      </w:r>
      <w:r w:rsidR="00C23C60" w:rsidRPr="00896765">
        <w:rPr>
          <w:rFonts w:asciiTheme="majorBidi" w:hAnsiTheme="majorBidi" w:cstheme="majorBidi"/>
          <w:sz w:val="24"/>
          <w:szCs w:val="24"/>
        </w:rPr>
        <w:t xml:space="preserve"> to a common set of intervals</w:t>
      </w:r>
      <w:r w:rsidRPr="00896765">
        <w:rPr>
          <w:rFonts w:asciiTheme="majorBidi" w:hAnsiTheme="majorBidi" w:cstheme="majorBidi"/>
          <w:sz w:val="24"/>
          <w:szCs w:val="24"/>
        </w:rPr>
        <w:t xml:space="preserve">. This might affect the year-wise comparability of the </w:t>
      </w:r>
      <w:r w:rsidR="007C327B" w:rsidRPr="00896765">
        <w:rPr>
          <w:rFonts w:asciiTheme="majorBidi" w:hAnsiTheme="majorBidi" w:cstheme="majorBidi"/>
          <w:sz w:val="24"/>
          <w:szCs w:val="24"/>
        </w:rPr>
        <w:t>sorting</w:t>
      </w:r>
      <w:r w:rsidRPr="00896765">
        <w:rPr>
          <w:rFonts w:asciiTheme="majorBidi" w:hAnsiTheme="majorBidi" w:cstheme="majorBidi"/>
          <w:sz w:val="24"/>
          <w:szCs w:val="24"/>
        </w:rPr>
        <w:t xml:space="preserve"> values</w:t>
      </w:r>
      <w:r w:rsidR="00FE24AD">
        <w:rPr>
          <w:rFonts w:asciiTheme="majorBidi" w:hAnsiTheme="majorBidi" w:cstheme="majorBidi"/>
          <w:sz w:val="24"/>
          <w:szCs w:val="24"/>
        </w:rPr>
        <w:t xml:space="preserve">. It is, </w:t>
      </w:r>
      <w:r w:rsidRPr="00896765">
        <w:rPr>
          <w:rFonts w:asciiTheme="majorBidi" w:hAnsiTheme="majorBidi" w:cstheme="majorBidi"/>
          <w:sz w:val="24"/>
          <w:szCs w:val="24"/>
        </w:rPr>
        <w:t>however</w:t>
      </w:r>
      <w:r w:rsidR="00FE24AD">
        <w:rPr>
          <w:rFonts w:asciiTheme="majorBidi" w:hAnsiTheme="majorBidi" w:cstheme="majorBidi"/>
          <w:sz w:val="24"/>
          <w:szCs w:val="24"/>
        </w:rPr>
        <w:t xml:space="preserve">, </w:t>
      </w:r>
      <w:r w:rsidRPr="00896765">
        <w:rPr>
          <w:rFonts w:asciiTheme="majorBidi" w:hAnsiTheme="majorBidi" w:cstheme="majorBidi"/>
          <w:sz w:val="24"/>
          <w:szCs w:val="24"/>
        </w:rPr>
        <w:t>unlikely to impact the conclusions drawn from the analysis.</w:t>
      </w:r>
    </w:p>
    <w:p w14:paraId="68E23E25" w14:textId="77777777" w:rsidR="00A5530F" w:rsidRPr="00A83B54" w:rsidRDefault="00A5530F" w:rsidP="00FE5EE3">
      <w:pPr>
        <w:spacing w:after="0" w:line="288" w:lineRule="auto"/>
        <w:ind w:firstLine="720"/>
        <w:jc w:val="both"/>
        <w:rPr>
          <w:rFonts w:asciiTheme="majorBidi" w:hAnsiTheme="majorBidi" w:cstheme="majorBidi"/>
          <w:sz w:val="10"/>
          <w:szCs w:val="10"/>
        </w:rPr>
      </w:pPr>
    </w:p>
    <w:p w14:paraId="684C3F68" w14:textId="22E5B062" w:rsidR="00DC5628"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Table 2 shows the number of groups, according to </w:t>
      </w:r>
      <w:r w:rsidR="00D1158E" w:rsidRPr="00896765">
        <w:rPr>
          <w:rFonts w:asciiTheme="majorBidi" w:hAnsiTheme="majorBidi" w:cstheme="majorBidi"/>
          <w:sz w:val="24"/>
          <w:szCs w:val="24"/>
        </w:rPr>
        <w:t xml:space="preserve">the selected </w:t>
      </w:r>
      <w:r w:rsidRPr="00896765">
        <w:rPr>
          <w:rFonts w:asciiTheme="majorBidi" w:hAnsiTheme="majorBidi" w:cstheme="majorBidi"/>
          <w:sz w:val="24"/>
          <w:szCs w:val="24"/>
        </w:rPr>
        <w:t xml:space="preserve">variables, used in our analysis. We </w:t>
      </w:r>
      <w:r w:rsidR="006E415C" w:rsidRPr="00896765">
        <w:rPr>
          <w:rFonts w:asciiTheme="majorBidi" w:hAnsiTheme="majorBidi" w:cstheme="majorBidi"/>
          <w:sz w:val="24"/>
          <w:szCs w:val="24"/>
        </w:rPr>
        <w:t xml:space="preserve">aimed </w:t>
      </w:r>
      <w:r w:rsidRPr="00896765">
        <w:rPr>
          <w:rFonts w:asciiTheme="majorBidi" w:hAnsiTheme="majorBidi" w:cstheme="majorBidi"/>
          <w:sz w:val="24"/>
          <w:szCs w:val="24"/>
        </w:rPr>
        <w:t>to keep the number of groups similar for all variables</w:t>
      </w:r>
      <w:r w:rsidR="006E415C" w:rsidRPr="00896765">
        <w:rPr>
          <w:rFonts w:asciiTheme="majorBidi" w:hAnsiTheme="majorBidi" w:cstheme="majorBidi"/>
          <w:sz w:val="24"/>
          <w:szCs w:val="24"/>
        </w:rPr>
        <w:t>,</w:t>
      </w:r>
      <w:r w:rsidRPr="00896765">
        <w:rPr>
          <w:rFonts w:asciiTheme="majorBidi" w:hAnsiTheme="majorBidi" w:cstheme="majorBidi"/>
          <w:sz w:val="24"/>
          <w:szCs w:val="24"/>
        </w:rPr>
        <w:t xml:space="preserve"> for </w:t>
      </w:r>
      <w:r w:rsidR="006E415C" w:rsidRPr="00896765">
        <w:rPr>
          <w:rFonts w:asciiTheme="majorBidi" w:hAnsiTheme="majorBidi" w:cstheme="majorBidi"/>
          <w:sz w:val="24"/>
          <w:szCs w:val="24"/>
        </w:rPr>
        <w:t xml:space="preserve">better </w:t>
      </w:r>
      <w:r w:rsidRPr="00896765">
        <w:rPr>
          <w:rFonts w:asciiTheme="majorBidi" w:hAnsiTheme="majorBidi" w:cstheme="majorBidi"/>
          <w:sz w:val="24"/>
          <w:szCs w:val="24"/>
        </w:rPr>
        <w:t>comparability in sorting, as residential sorting measures are sensitive to</w:t>
      </w:r>
      <w:r w:rsidR="00C23C60" w:rsidRPr="00896765">
        <w:rPr>
          <w:rFonts w:asciiTheme="majorBidi" w:hAnsiTheme="majorBidi" w:cstheme="majorBidi"/>
          <w:sz w:val="24"/>
          <w:szCs w:val="24"/>
        </w:rPr>
        <w:t xml:space="preserve"> the</w:t>
      </w:r>
      <w:r w:rsidRPr="00896765">
        <w:rPr>
          <w:rFonts w:asciiTheme="majorBidi" w:hAnsiTheme="majorBidi" w:cstheme="majorBidi"/>
          <w:sz w:val="24"/>
          <w:szCs w:val="24"/>
        </w:rPr>
        <w:t xml:space="preserve"> number of groups</w:t>
      </w:r>
      <w:r w:rsidR="00921B88" w:rsidRPr="00896765">
        <w:rPr>
          <w:rFonts w:asciiTheme="majorBidi" w:hAnsiTheme="majorBidi" w:cstheme="majorBidi"/>
          <w:sz w:val="24"/>
          <w:szCs w:val="24"/>
        </w:rPr>
        <w:t xml:space="preserve"> (Mondal </w:t>
      </w:r>
      <w:r w:rsidR="00541FB2" w:rsidRPr="00DE60AD">
        <w:rPr>
          <w:rFonts w:asciiTheme="majorBidi" w:hAnsiTheme="majorBidi" w:cstheme="majorBidi"/>
          <w:i/>
          <w:sz w:val="24"/>
          <w:szCs w:val="24"/>
        </w:rPr>
        <w:t>et al.</w:t>
      </w:r>
      <w:r w:rsidR="005C0560" w:rsidRPr="00896765">
        <w:rPr>
          <w:rFonts w:asciiTheme="majorBidi" w:hAnsiTheme="majorBidi" w:cstheme="majorBidi"/>
          <w:sz w:val="24"/>
          <w:szCs w:val="24"/>
        </w:rPr>
        <w:t>2019 forthcoming)</w:t>
      </w:r>
      <w:r w:rsidRPr="00896765">
        <w:rPr>
          <w:rFonts w:asciiTheme="majorBidi" w:hAnsiTheme="majorBidi" w:cstheme="majorBidi"/>
          <w:sz w:val="24"/>
          <w:szCs w:val="24"/>
        </w:rPr>
        <w:t xml:space="preserve">.  </w:t>
      </w:r>
    </w:p>
    <w:p w14:paraId="32D06840" w14:textId="77777777" w:rsidR="00A83B54" w:rsidRDefault="00A83B54" w:rsidP="006C774E">
      <w:pPr>
        <w:spacing w:after="0" w:line="288" w:lineRule="auto"/>
        <w:jc w:val="center"/>
        <w:rPr>
          <w:rFonts w:asciiTheme="majorBidi" w:hAnsiTheme="majorBidi" w:cstheme="majorBidi"/>
          <w:b/>
          <w:bCs/>
        </w:rPr>
      </w:pPr>
    </w:p>
    <w:p w14:paraId="5795B8F4" w14:textId="142998A7" w:rsidR="00FE24AD" w:rsidRDefault="00A5530F" w:rsidP="008A7AEB">
      <w:pPr>
        <w:spacing w:after="0" w:line="240" w:lineRule="auto"/>
        <w:jc w:val="center"/>
        <w:rPr>
          <w:rFonts w:asciiTheme="majorBidi" w:hAnsiTheme="majorBidi" w:cstheme="majorBidi"/>
          <w:b/>
          <w:bCs/>
        </w:rPr>
      </w:pPr>
      <w:r w:rsidRPr="00A5530F">
        <w:rPr>
          <w:rFonts w:asciiTheme="majorBidi" w:hAnsiTheme="majorBidi" w:cstheme="majorBidi"/>
          <w:b/>
          <w:bCs/>
        </w:rPr>
        <w:t>Table 2: Number of Groups</w:t>
      </w:r>
    </w:p>
    <w:p w14:paraId="2701BAB6" w14:textId="0E5114C0" w:rsidR="00A5530F" w:rsidRPr="008A7AEB" w:rsidRDefault="00A5530F" w:rsidP="008A7AEB">
      <w:pPr>
        <w:spacing w:after="60" w:line="240" w:lineRule="auto"/>
        <w:jc w:val="center"/>
        <w:rPr>
          <w:rFonts w:asciiTheme="majorBidi" w:hAnsiTheme="majorBidi" w:cstheme="majorBidi"/>
        </w:rPr>
      </w:pPr>
      <w:r w:rsidRPr="008A7AEB">
        <w:rPr>
          <w:rFonts w:asciiTheme="majorBidi" w:hAnsiTheme="majorBidi" w:cstheme="majorBidi"/>
        </w:rPr>
        <w:t>By Variable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6"/>
        <w:gridCol w:w="1660"/>
        <w:gridCol w:w="1465"/>
        <w:gridCol w:w="1465"/>
        <w:gridCol w:w="1465"/>
        <w:gridCol w:w="1465"/>
      </w:tblGrid>
      <w:tr w:rsidR="00A5530F" w:rsidRPr="00A5530F" w14:paraId="6FAB359E" w14:textId="77777777" w:rsidTr="006C774E">
        <w:tc>
          <w:tcPr>
            <w:tcW w:w="1496" w:type="dxa"/>
            <w:tcBorders>
              <w:top w:val="single" w:sz="4" w:space="0" w:color="auto"/>
              <w:bottom w:val="single" w:sz="4" w:space="0" w:color="auto"/>
            </w:tcBorders>
          </w:tcPr>
          <w:p w14:paraId="0864B03D" w14:textId="77777777" w:rsidR="00A5530F" w:rsidRPr="00A5530F" w:rsidRDefault="00A5530F" w:rsidP="00FE24AD">
            <w:pPr>
              <w:spacing w:before="60" w:after="60"/>
              <w:jc w:val="both"/>
              <w:rPr>
                <w:rFonts w:asciiTheme="majorBidi" w:hAnsiTheme="majorBidi" w:cstheme="majorBidi"/>
                <w:b/>
                <w:bCs/>
              </w:rPr>
            </w:pPr>
            <w:r w:rsidRPr="00A5530F">
              <w:rPr>
                <w:rFonts w:asciiTheme="majorBidi" w:hAnsiTheme="majorBidi" w:cstheme="majorBidi"/>
                <w:b/>
                <w:bCs/>
              </w:rPr>
              <w:t>Variable</w:t>
            </w:r>
          </w:p>
        </w:tc>
        <w:tc>
          <w:tcPr>
            <w:tcW w:w="1660" w:type="dxa"/>
            <w:tcBorders>
              <w:top w:val="single" w:sz="4" w:space="0" w:color="auto"/>
              <w:bottom w:val="single" w:sz="4" w:space="0" w:color="auto"/>
            </w:tcBorders>
          </w:tcPr>
          <w:p w14:paraId="19C9B8A7" w14:textId="77777777" w:rsidR="00A5530F" w:rsidRPr="00A5530F" w:rsidRDefault="00A5530F" w:rsidP="00FE24AD">
            <w:pPr>
              <w:spacing w:before="60" w:after="60"/>
              <w:jc w:val="center"/>
              <w:rPr>
                <w:rFonts w:asciiTheme="majorBidi" w:hAnsiTheme="majorBidi" w:cstheme="majorBidi"/>
                <w:b/>
                <w:bCs/>
              </w:rPr>
            </w:pPr>
            <w:r w:rsidRPr="00A5530F">
              <w:rPr>
                <w:rFonts w:asciiTheme="majorBidi" w:hAnsiTheme="majorBidi" w:cstheme="majorBidi"/>
                <w:b/>
                <w:bCs/>
              </w:rPr>
              <w:t>1991</w:t>
            </w:r>
          </w:p>
        </w:tc>
        <w:tc>
          <w:tcPr>
            <w:tcW w:w="1465" w:type="dxa"/>
            <w:tcBorders>
              <w:top w:val="single" w:sz="4" w:space="0" w:color="auto"/>
              <w:bottom w:val="single" w:sz="4" w:space="0" w:color="auto"/>
            </w:tcBorders>
          </w:tcPr>
          <w:p w14:paraId="6ABDA3C0" w14:textId="77777777" w:rsidR="00A5530F" w:rsidRPr="00A5530F" w:rsidRDefault="00A5530F" w:rsidP="00FE24AD">
            <w:pPr>
              <w:spacing w:before="60" w:after="60"/>
              <w:jc w:val="center"/>
              <w:rPr>
                <w:rFonts w:asciiTheme="majorBidi" w:hAnsiTheme="majorBidi" w:cstheme="majorBidi"/>
                <w:b/>
                <w:bCs/>
              </w:rPr>
            </w:pPr>
            <w:r w:rsidRPr="00A5530F">
              <w:rPr>
                <w:rFonts w:asciiTheme="majorBidi" w:hAnsiTheme="majorBidi" w:cstheme="majorBidi"/>
                <w:b/>
                <w:bCs/>
              </w:rPr>
              <w:t>1996</w:t>
            </w:r>
          </w:p>
        </w:tc>
        <w:tc>
          <w:tcPr>
            <w:tcW w:w="1465" w:type="dxa"/>
            <w:tcBorders>
              <w:top w:val="single" w:sz="4" w:space="0" w:color="auto"/>
              <w:bottom w:val="single" w:sz="4" w:space="0" w:color="auto"/>
            </w:tcBorders>
          </w:tcPr>
          <w:p w14:paraId="083FE8BA" w14:textId="77777777" w:rsidR="00A5530F" w:rsidRPr="00A5530F" w:rsidRDefault="00A5530F" w:rsidP="00FE24AD">
            <w:pPr>
              <w:spacing w:before="60" w:after="60"/>
              <w:jc w:val="center"/>
              <w:rPr>
                <w:rFonts w:asciiTheme="majorBidi" w:hAnsiTheme="majorBidi" w:cstheme="majorBidi"/>
                <w:b/>
                <w:bCs/>
              </w:rPr>
            </w:pPr>
            <w:r w:rsidRPr="00A5530F">
              <w:rPr>
                <w:rFonts w:asciiTheme="majorBidi" w:hAnsiTheme="majorBidi" w:cstheme="majorBidi"/>
                <w:b/>
                <w:bCs/>
              </w:rPr>
              <w:t>2001</w:t>
            </w:r>
          </w:p>
        </w:tc>
        <w:tc>
          <w:tcPr>
            <w:tcW w:w="1465" w:type="dxa"/>
            <w:tcBorders>
              <w:top w:val="single" w:sz="4" w:space="0" w:color="auto"/>
              <w:bottom w:val="single" w:sz="4" w:space="0" w:color="auto"/>
            </w:tcBorders>
          </w:tcPr>
          <w:p w14:paraId="16CFD13C" w14:textId="77777777" w:rsidR="00A5530F" w:rsidRPr="00A5530F" w:rsidRDefault="00A5530F" w:rsidP="00FE24AD">
            <w:pPr>
              <w:spacing w:before="60" w:after="60"/>
              <w:jc w:val="center"/>
              <w:rPr>
                <w:rFonts w:asciiTheme="majorBidi" w:hAnsiTheme="majorBidi" w:cstheme="majorBidi"/>
                <w:b/>
                <w:bCs/>
              </w:rPr>
            </w:pPr>
            <w:r w:rsidRPr="00A5530F">
              <w:rPr>
                <w:rFonts w:asciiTheme="majorBidi" w:hAnsiTheme="majorBidi" w:cstheme="majorBidi"/>
                <w:b/>
                <w:bCs/>
              </w:rPr>
              <w:t>2006</w:t>
            </w:r>
          </w:p>
        </w:tc>
        <w:tc>
          <w:tcPr>
            <w:tcW w:w="1465" w:type="dxa"/>
            <w:tcBorders>
              <w:top w:val="single" w:sz="4" w:space="0" w:color="auto"/>
              <w:bottom w:val="single" w:sz="4" w:space="0" w:color="auto"/>
            </w:tcBorders>
          </w:tcPr>
          <w:p w14:paraId="3D9A9DF9" w14:textId="77777777" w:rsidR="00A5530F" w:rsidRPr="00A5530F" w:rsidRDefault="00A5530F" w:rsidP="00FE24AD">
            <w:pPr>
              <w:spacing w:before="60" w:after="60"/>
              <w:jc w:val="center"/>
              <w:rPr>
                <w:rFonts w:asciiTheme="majorBidi" w:hAnsiTheme="majorBidi" w:cstheme="majorBidi"/>
                <w:b/>
                <w:bCs/>
              </w:rPr>
            </w:pPr>
            <w:r w:rsidRPr="00A5530F">
              <w:rPr>
                <w:rFonts w:asciiTheme="majorBidi" w:hAnsiTheme="majorBidi" w:cstheme="majorBidi"/>
                <w:b/>
                <w:bCs/>
              </w:rPr>
              <w:t>2013</w:t>
            </w:r>
          </w:p>
        </w:tc>
      </w:tr>
      <w:tr w:rsidR="00A5530F" w:rsidRPr="00A5530F" w14:paraId="0C8E8277" w14:textId="77777777" w:rsidTr="006C774E">
        <w:tc>
          <w:tcPr>
            <w:tcW w:w="1496" w:type="dxa"/>
            <w:tcBorders>
              <w:top w:val="single" w:sz="4" w:space="0" w:color="auto"/>
            </w:tcBorders>
          </w:tcPr>
          <w:p w14:paraId="1634D846" w14:textId="77777777" w:rsidR="00A5530F" w:rsidRPr="00A5530F" w:rsidRDefault="00A5530F" w:rsidP="00A83B54">
            <w:pPr>
              <w:jc w:val="both"/>
              <w:rPr>
                <w:rFonts w:asciiTheme="majorBidi" w:hAnsiTheme="majorBidi" w:cstheme="majorBidi"/>
              </w:rPr>
            </w:pPr>
            <w:r w:rsidRPr="00A5530F">
              <w:rPr>
                <w:rFonts w:asciiTheme="majorBidi" w:hAnsiTheme="majorBidi" w:cstheme="majorBidi"/>
              </w:rPr>
              <w:t>Ethnicity</w:t>
            </w:r>
          </w:p>
        </w:tc>
        <w:tc>
          <w:tcPr>
            <w:tcW w:w="1660" w:type="dxa"/>
            <w:tcBorders>
              <w:top w:val="single" w:sz="4" w:space="0" w:color="auto"/>
            </w:tcBorders>
          </w:tcPr>
          <w:p w14:paraId="0459C23C"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18</w:t>
            </w:r>
          </w:p>
        </w:tc>
        <w:tc>
          <w:tcPr>
            <w:tcW w:w="1465" w:type="dxa"/>
            <w:tcBorders>
              <w:top w:val="single" w:sz="4" w:space="0" w:color="auto"/>
            </w:tcBorders>
          </w:tcPr>
          <w:p w14:paraId="027D323F"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18</w:t>
            </w:r>
          </w:p>
        </w:tc>
        <w:tc>
          <w:tcPr>
            <w:tcW w:w="1465" w:type="dxa"/>
            <w:tcBorders>
              <w:top w:val="single" w:sz="4" w:space="0" w:color="auto"/>
            </w:tcBorders>
          </w:tcPr>
          <w:p w14:paraId="17FD4214"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18</w:t>
            </w:r>
          </w:p>
        </w:tc>
        <w:tc>
          <w:tcPr>
            <w:tcW w:w="1465" w:type="dxa"/>
            <w:tcBorders>
              <w:top w:val="single" w:sz="4" w:space="0" w:color="auto"/>
            </w:tcBorders>
          </w:tcPr>
          <w:p w14:paraId="69DCACAB"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18</w:t>
            </w:r>
          </w:p>
        </w:tc>
        <w:tc>
          <w:tcPr>
            <w:tcW w:w="1465" w:type="dxa"/>
            <w:tcBorders>
              <w:top w:val="single" w:sz="4" w:space="0" w:color="auto"/>
            </w:tcBorders>
          </w:tcPr>
          <w:p w14:paraId="51D8FDD4"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18</w:t>
            </w:r>
          </w:p>
        </w:tc>
      </w:tr>
      <w:tr w:rsidR="00A5530F" w:rsidRPr="00A5530F" w14:paraId="41A544E8" w14:textId="77777777" w:rsidTr="006C774E">
        <w:tc>
          <w:tcPr>
            <w:tcW w:w="1496" w:type="dxa"/>
          </w:tcPr>
          <w:p w14:paraId="522FB78B" w14:textId="77777777" w:rsidR="00A5530F" w:rsidRPr="00A5530F" w:rsidRDefault="00A5530F" w:rsidP="00A83B54">
            <w:pPr>
              <w:jc w:val="both"/>
              <w:rPr>
                <w:rFonts w:asciiTheme="majorBidi" w:hAnsiTheme="majorBidi" w:cstheme="majorBidi"/>
              </w:rPr>
            </w:pPr>
            <w:r w:rsidRPr="00A5530F">
              <w:rPr>
                <w:rFonts w:asciiTheme="majorBidi" w:hAnsiTheme="majorBidi" w:cstheme="majorBidi"/>
              </w:rPr>
              <w:t>Occupation</w:t>
            </w:r>
          </w:p>
        </w:tc>
        <w:tc>
          <w:tcPr>
            <w:tcW w:w="1660" w:type="dxa"/>
          </w:tcPr>
          <w:p w14:paraId="0BA11EB3"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23</w:t>
            </w:r>
          </w:p>
        </w:tc>
        <w:tc>
          <w:tcPr>
            <w:tcW w:w="1465" w:type="dxa"/>
          </w:tcPr>
          <w:p w14:paraId="3F236C47"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23</w:t>
            </w:r>
          </w:p>
        </w:tc>
        <w:tc>
          <w:tcPr>
            <w:tcW w:w="1465" w:type="dxa"/>
          </w:tcPr>
          <w:p w14:paraId="4CFDC2EC"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23</w:t>
            </w:r>
          </w:p>
        </w:tc>
        <w:tc>
          <w:tcPr>
            <w:tcW w:w="1465" w:type="dxa"/>
          </w:tcPr>
          <w:p w14:paraId="3E2BBD7D"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23</w:t>
            </w:r>
          </w:p>
        </w:tc>
        <w:tc>
          <w:tcPr>
            <w:tcW w:w="1465" w:type="dxa"/>
          </w:tcPr>
          <w:p w14:paraId="2F113183"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23</w:t>
            </w:r>
          </w:p>
        </w:tc>
      </w:tr>
      <w:tr w:rsidR="00A5530F" w:rsidRPr="00A5530F" w14:paraId="34C6D390" w14:textId="77777777" w:rsidTr="006C774E">
        <w:tc>
          <w:tcPr>
            <w:tcW w:w="1496" w:type="dxa"/>
          </w:tcPr>
          <w:p w14:paraId="7C515BB5" w14:textId="77777777" w:rsidR="00A5530F" w:rsidRPr="00A5530F" w:rsidRDefault="00A5530F" w:rsidP="00A83B54">
            <w:pPr>
              <w:jc w:val="both"/>
              <w:rPr>
                <w:rFonts w:asciiTheme="majorBidi" w:hAnsiTheme="majorBidi" w:cstheme="majorBidi"/>
              </w:rPr>
            </w:pPr>
            <w:r w:rsidRPr="00A5530F">
              <w:rPr>
                <w:rFonts w:asciiTheme="majorBidi" w:hAnsiTheme="majorBidi" w:cstheme="majorBidi"/>
              </w:rPr>
              <w:t>Qualification</w:t>
            </w:r>
          </w:p>
        </w:tc>
        <w:tc>
          <w:tcPr>
            <w:tcW w:w="1660" w:type="dxa"/>
          </w:tcPr>
          <w:p w14:paraId="58383061"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7</w:t>
            </w:r>
          </w:p>
        </w:tc>
        <w:tc>
          <w:tcPr>
            <w:tcW w:w="1465" w:type="dxa"/>
          </w:tcPr>
          <w:p w14:paraId="7EA4DC5D"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11</w:t>
            </w:r>
          </w:p>
        </w:tc>
        <w:tc>
          <w:tcPr>
            <w:tcW w:w="1465" w:type="dxa"/>
          </w:tcPr>
          <w:p w14:paraId="15A6E7E7"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12</w:t>
            </w:r>
          </w:p>
        </w:tc>
        <w:tc>
          <w:tcPr>
            <w:tcW w:w="1465" w:type="dxa"/>
          </w:tcPr>
          <w:p w14:paraId="3F1B562B"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12</w:t>
            </w:r>
          </w:p>
        </w:tc>
        <w:tc>
          <w:tcPr>
            <w:tcW w:w="1465" w:type="dxa"/>
          </w:tcPr>
          <w:p w14:paraId="16C593E1"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12</w:t>
            </w:r>
          </w:p>
        </w:tc>
      </w:tr>
      <w:tr w:rsidR="00A5530F" w:rsidRPr="00A5530F" w14:paraId="3AB88D89" w14:textId="77777777" w:rsidTr="006C774E">
        <w:tc>
          <w:tcPr>
            <w:tcW w:w="1496" w:type="dxa"/>
          </w:tcPr>
          <w:p w14:paraId="4AAF1753" w14:textId="77777777" w:rsidR="00A5530F" w:rsidRPr="00A5530F" w:rsidRDefault="00A5530F" w:rsidP="00A83B54">
            <w:pPr>
              <w:jc w:val="both"/>
              <w:rPr>
                <w:rFonts w:asciiTheme="majorBidi" w:hAnsiTheme="majorBidi" w:cstheme="majorBidi"/>
              </w:rPr>
            </w:pPr>
            <w:r w:rsidRPr="00A5530F">
              <w:rPr>
                <w:rFonts w:asciiTheme="majorBidi" w:hAnsiTheme="majorBidi" w:cstheme="majorBidi"/>
              </w:rPr>
              <w:t>Age</w:t>
            </w:r>
          </w:p>
        </w:tc>
        <w:tc>
          <w:tcPr>
            <w:tcW w:w="1660" w:type="dxa"/>
          </w:tcPr>
          <w:p w14:paraId="3A1EA717"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18</w:t>
            </w:r>
          </w:p>
        </w:tc>
        <w:tc>
          <w:tcPr>
            <w:tcW w:w="1465" w:type="dxa"/>
          </w:tcPr>
          <w:p w14:paraId="44FCF253"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18</w:t>
            </w:r>
          </w:p>
        </w:tc>
        <w:tc>
          <w:tcPr>
            <w:tcW w:w="1465" w:type="dxa"/>
          </w:tcPr>
          <w:p w14:paraId="36E9333E"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18</w:t>
            </w:r>
          </w:p>
        </w:tc>
        <w:tc>
          <w:tcPr>
            <w:tcW w:w="1465" w:type="dxa"/>
          </w:tcPr>
          <w:p w14:paraId="2B5FAA3D"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18</w:t>
            </w:r>
          </w:p>
        </w:tc>
        <w:tc>
          <w:tcPr>
            <w:tcW w:w="1465" w:type="dxa"/>
          </w:tcPr>
          <w:p w14:paraId="1012C266"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18</w:t>
            </w:r>
          </w:p>
        </w:tc>
      </w:tr>
      <w:tr w:rsidR="00A5530F" w:rsidRPr="00A5530F" w14:paraId="2ABE8E29" w14:textId="77777777" w:rsidTr="006C774E">
        <w:tc>
          <w:tcPr>
            <w:tcW w:w="1496" w:type="dxa"/>
          </w:tcPr>
          <w:p w14:paraId="551A8960" w14:textId="77777777" w:rsidR="00A5530F" w:rsidRPr="00A5530F" w:rsidRDefault="00A5530F" w:rsidP="00A83B54">
            <w:pPr>
              <w:jc w:val="both"/>
              <w:rPr>
                <w:rFonts w:asciiTheme="majorBidi" w:hAnsiTheme="majorBidi" w:cstheme="majorBidi"/>
              </w:rPr>
            </w:pPr>
            <w:r w:rsidRPr="00A5530F">
              <w:rPr>
                <w:rFonts w:asciiTheme="majorBidi" w:hAnsiTheme="majorBidi" w:cstheme="majorBidi"/>
              </w:rPr>
              <w:t>Income</w:t>
            </w:r>
          </w:p>
        </w:tc>
        <w:tc>
          <w:tcPr>
            <w:tcW w:w="1660" w:type="dxa"/>
          </w:tcPr>
          <w:p w14:paraId="76150216"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13</w:t>
            </w:r>
          </w:p>
        </w:tc>
        <w:tc>
          <w:tcPr>
            <w:tcW w:w="1465" w:type="dxa"/>
          </w:tcPr>
          <w:p w14:paraId="1EFDFA82"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13</w:t>
            </w:r>
          </w:p>
        </w:tc>
        <w:tc>
          <w:tcPr>
            <w:tcW w:w="1465" w:type="dxa"/>
          </w:tcPr>
          <w:p w14:paraId="10801217"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13</w:t>
            </w:r>
          </w:p>
        </w:tc>
        <w:tc>
          <w:tcPr>
            <w:tcW w:w="1465" w:type="dxa"/>
          </w:tcPr>
          <w:p w14:paraId="1C42AD10"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14</w:t>
            </w:r>
          </w:p>
        </w:tc>
        <w:tc>
          <w:tcPr>
            <w:tcW w:w="1465" w:type="dxa"/>
          </w:tcPr>
          <w:p w14:paraId="44F5F4D6" w14:textId="77777777" w:rsidR="00A5530F" w:rsidRPr="00A5530F" w:rsidRDefault="00A5530F" w:rsidP="00A83B54">
            <w:pPr>
              <w:jc w:val="center"/>
              <w:rPr>
                <w:rFonts w:asciiTheme="majorBidi" w:hAnsiTheme="majorBidi" w:cstheme="majorBidi"/>
              </w:rPr>
            </w:pPr>
            <w:r w:rsidRPr="00A5530F">
              <w:rPr>
                <w:rFonts w:asciiTheme="majorBidi" w:hAnsiTheme="majorBidi" w:cstheme="majorBidi"/>
              </w:rPr>
              <w:t>16</w:t>
            </w:r>
          </w:p>
        </w:tc>
      </w:tr>
    </w:tbl>
    <w:p w14:paraId="1DD0F889" w14:textId="1891A8B4" w:rsidR="006E415C" w:rsidRPr="00896765" w:rsidRDefault="006E415C" w:rsidP="00FE5EE3">
      <w:pPr>
        <w:spacing w:after="0" w:line="288" w:lineRule="auto"/>
        <w:ind w:left="2880" w:firstLine="720"/>
        <w:jc w:val="both"/>
        <w:rPr>
          <w:rFonts w:asciiTheme="majorBidi" w:hAnsiTheme="majorBidi" w:cstheme="majorBidi"/>
          <w:sz w:val="24"/>
          <w:szCs w:val="24"/>
        </w:rPr>
      </w:pPr>
    </w:p>
    <w:p w14:paraId="50295D56" w14:textId="77777777" w:rsidR="00DC5628" w:rsidRPr="00A83B54" w:rsidRDefault="00DC5628" w:rsidP="00FE5EE3">
      <w:pPr>
        <w:spacing w:after="0" w:line="288" w:lineRule="auto"/>
        <w:jc w:val="both"/>
        <w:rPr>
          <w:rFonts w:asciiTheme="majorBidi" w:hAnsiTheme="majorBidi" w:cstheme="majorBidi"/>
          <w:b/>
          <w:bCs/>
          <w:sz w:val="12"/>
          <w:szCs w:val="12"/>
        </w:rPr>
      </w:pPr>
    </w:p>
    <w:p w14:paraId="5DEE7CF0" w14:textId="60FDD58F" w:rsidR="00DC5628" w:rsidRPr="00896765" w:rsidRDefault="00541FB2" w:rsidP="00FE5EE3">
      <w:pPr>
        <w:spacing w:after="0" w:line="288" w:lineRule="auto"/>
        <w:jc w:val="both"/>
        <w:rPr>
          <w:rFonts w:asciiTheme="majorBidi" w:hAnsiTheme="majorBidi" w:cstheme="majorBidi"/>
          <w:b/>
          <w:bCs/>
          <w:sz w:val="24"/>
          <w:szCs w:val="24"/>
        </w:rPr>
      </w:pPr>
      <w:r>
        <w:rPr>
          <w:rFonts w:asciiTheme="majorBidi" w:hAnsiTheme="majorBidi" w:cstheme="majorBidi"/>
          <w:b/>
          <w:bCs/>
          <w:sz w:val="24"/>
          <w:szCs w:val="24"/>
        </w:rPr>
        <w:t xml:space="preserve">4. </w:t>
      </w:r>
      <w:r w:rsidR="008A7AEB">
        <w:rPr>
          <w:rFonts w:asciiTheme="majorBidi" w:hAnsiTheme="majorBidi" w:cstheme="majorBidi"/>
          <w:b/>
          <w:bCs/>
          <w:sz w:val="24"/>
          <w:szCs w:val="24"/>
        </w:rPr>
        <w:t xml:space="preserve"> </w:t>
      </w:r>
      <w:r w:rsidR="00DC5628" w:rsidRPr="00896765">
        <w:rPr>
          <w:rFonts w:asciiTheme="majorBidi" w:hAnsiTheme="majorBidi" w:cstheme="majorBidi"/>
          <w:b/>
          <w:bCs/>
          <w:sz w:val="24"/>
          <w:szCs w:val="24"/>
        </w:rPr>
        <w:t>Methodology</w:t>
      </w:r>
    </w:p>
    <w:p w14:paraId="5511CDDD" w14:textId="7456B992" w:rsidR="00541FB2" w:rsidRPr="00541FB2" w:rsidRDefault="00541FB2" w:rsidP="00A20D3F">
      <w:pPr>
        <w:spacing w:after="0" w:line="288" w:lineRule="auto"/>
        <w:jc w:val="both"/>
        <w:rPr>
          <w:rFonts w:asciiTheme="majorBidi" w:hAnsiTheme="majorBidi" w:cstheme="majorBidi"/>
          <w:sz w:val="6"/>
          <w:szCs w:val="6"/>
        </w:rPr>
      </w:pPr>
    </w:p>
    <w:p w14:paraId="1435DDB4" w14:textId="7BC1D4BB" w:rsidR="00DC5628" w:rsidRDefault="00DC5628" w:rsidP="00A20D3F">
      <w:pPr>
        <w:spacing w:after="0" w:line="288" w:lineRule="auto"/>
        <w:jc w:val="both"/>
        <w:rPr>
          <w:rFonts w:asciiTheme="majorBidi" w:hAnsiTheme="majorBidi" w:cstheme="majorBidi"/>
          <w:sz w:val="24"/>
          <w:szCs w:val="24"/>
        </w:rPr>
      </w:pPr>
      <w:r w:rsidRPr="00896765">
        <w:rPr>
          <w:rFonts w:asciiTheme="majorBidi" w:hAnsiTheme="majorBidi" w:cstheme="majorBidi"/>
          <w:sz w:val="24"/>
          <w:szCs w:val="24"/>
        </w:rPr>
        <w:t>There are many different measures that can be used as indicators of residential sorting</w:t>
      </w:r>
      <w:r w:rsidR="00093B36" w:rsidRPr="00896765">
        <w:rPr>
          <w:rFonts w:asciiTheme="majorBidi" w:hAnsiTheme="majorBidi" w:cstheme="majorBidi"/>
          <w:sz w:val="24"/>
          <w:szCs w:val="24"/>
        </w:rPr>
        <w:t xml:space="preserve"> (see e.g. Nijkamp and </w:t>
      </w:r>
      <w:proofErr w:type="spellStart"/>
      <w:r w:rsidR="00093B36" w:rsidRPr="00896765">
        <w:rPr>
          <w:rFonts w:asciiTheme="majorBidi" w:hAnsiTheme="majorBidi" w:cstheme="majorBidi"/>
          <w:sz w:val="24"/>
          <w:szCs w:val="24"/>
        </w:rPr>
        <w:t>Poot</w:t>
      </w:r>
      <w:proofErr w:type="spellEnd"/>
      <w:r w:rsidR="00541FB2">
        <w:rPr>
          <w:rFonts w:asciiTheme="majorBidi" w:hAnsiTheme="majorBidi" w:cstheme="majorBidi"/>
          <w:sz w:val="24"/>
          <w:szCs w:val="24"/>
        </w:rPr>
        <w:t xml:space="preserve"> </w:t>
      </w:r>
      <w:r w:rsidR="00093B36" w:rsidRPr="00896765">
        <w:rPr>
          <w:rFonts w:asciiTheme="majorBidi" w:hAnsiTheme="majorBidi" w:cstheme="majorBidi"/>
          <w:sz w:val="24"/>
          <w:szCs w:val="24"/>
        </w:rPr>
        <w:t>2015)</w:t>
      </w:r>
      <w:r w:rsidR="00075AE4" w:rsidRPr="00896765">
        <w:rPr>
          <w:rFonts w:asciiTheme="majorBidi" w:hAnsiTheme="majorBidi" w:cstheme="majorBidi"/>
          <w:sz w:val="24"/>
          <w:szCs w:val="24"/>
        </w:rPr>
        <w:t>.</w:t>
      </w:r>
      <w:r w:rsidR="00C007DF" w:rsidRPr="00896765">
        <w:rPr>
          <w:rFonts w:asciiTheme="majorBidi" w:hAnsiTheme="majorBidi" w:cstheme="majorBidi"/>
          <w:sz w:val="24"/>
          <w:szCs w:val="24"/>
        </w:rPr>
        <w:t xml:space="preserve"> Table</w:t>
      </w:r>
      <w:r w:rsidRPr="00896765">
        <w:rPr>
          <w:rFonts w:asciiTheme="majorBidi" w:hAnsiTheme="majorBidi" w:cstheme="majorBidi"/>
          <w:sz w:val="24"/>
          <w:szCs w:val="24"/>
        </w:rPr>
        <w:t xml:space="preserve"> 3 </w:t>
      </w:r>
      <w:r w:rsidR="00093B36" w:rsidRPr="00896765">
        <w:rPr>
          <w:rFonts w:asciiTheme="majorBidi" w:hAnsiTheme="majorBidi" w:cstheme="majorBidi"/>
          <w:sz w:val="24"/>
          <w:szCs w:val="24"/>
        </w:rPr>
        <w:t>displays our selected summary measures of</w:t>
      </w:r>
      <w:r w:rsidRPr="00896765">
        <w:rPr>
          <w:rFonts w:asciiTheme="majorBidi" w:hAnsiTheme="majorBidi" w:cstheme="majorBidi"/>
          <w:sz w:val="24"/>
          <w:szCs w:val="24"/>
        </w:rPr>
        <w:t xml:space="preserve"> residential sorting.</w:t>
      </w:r>
      <w:r w:rsidR="00A20D3F">
        <w:rPr>
          <w:rFonts w:asciiTheme="majorBidi" w:hAnsiTheme="majorBidi" w:cstheme="majorBidi"/>
          <w:sz w:val="24"/>
          <w:szCs w:val="24"/>
        </w:rPr>
        <w:t xml:space="preserve"> </w:t>
      </w:r>
      <w:r w:rsidRPr="00896765">
        <w:rPr>
          <w:rFonts w:asciiTheme="majorBidi" w:hAnsiTheme="majorBidi" w:cstheme="majorBidi"/>
          <w:sz w:val="24"/>
          <w:szCs w:val="24"/>
        </w:rPr>
        <w:t xml:space="preserve">Following </w:t>
      </w:r>
      <w:r w:rsidR="005C5B18" w:rsidRPr="00896765">
        <w:rPr>
          <w:rFonts w:ascii="Times New Roman" w:hAnsi="Times New Roman" w:cs="Times New Roman"/>
          <w:sz w:val="24"/>
          <w:szCs w:val="24"/>
        </w:rPr>
        <w:t>Johnston</w:t>
      </w:r>
      <w:r w:rsidR="00541FB2" w:rsidRPr="00DE60AD">
        <w:rPr>
          <w:rFonts w:asciiTheme="majorBidi" w:hAnsiTheme="majorBidi" w:cstheme="majorBidi"/>
          <w:i/>
          <w:sz w:val="24"/>
          <w:szCs w:val="24"/>
        </w:rPr>
        <w:t xml:space="preserve"> et al.</w:t>
      </w:r>
      <w:r w:rsidR="005C5B18" w:rsidRPr="00896765">
        <w:rPr>
          <w:rFonts w:ascii="Times New Roman" w:hAnsi="Times New Roman" w:cs="Times New Roman"/>
          <w:sz w:val="24"/>
          <w:szCs w:val="24"/>
        </w:rPr>
        <w:t xml:space="preserve"> </w:t>
      </w:r>
      <w:r w:rsidR="001229D3" w:rsidRPr="00896765">
        <w:rPr>
          <w:rFonts w:ascii="Times New Roman" w:hAnsi="Times New Roman" w:cs="Times New Roman"/>
          <w:sz w:val="24"/>
          <w:szCs w:val="24"/>
        </w:rPr>
        <w:t>(</w:t>
      </w:r>
      <w:r w:rsidR="005C5B18" w:rsidRPr="00896765">
        <w:rPr>
          <w:rFonts w:ascii="Times New Roman" w:hAnsi="Times New Roman" w:cs="Times New Roman"/>
          <w:sz w:val="24"/>
          <w:szCs w:val="24"/>
        </w:rPr>
        <w:t>2011)</w:t>
      </w:r>
      <w:r w:rsidRPr="00896765">
        <w:rPr>
          <w:rFonts w:asciiTheme="majorBidi" w:hAnsiTheme="majorBidi" w:cstheme="majorBidi"/>
          <w:sz w:val="24"/>
          <w:szCs w:val="24"/>
        </w:rPr>
        <w:t xml:space="preserve">, our first measure </w:t>
      </w:r>
      <w:r w:rsidR="00093B36" w:rsidRPr="00896765">
        <w:rPr>
          <w:rFonts w:asciiTheme="majorBidi" w:hAnsiTheme="majorBidi" w:cstheme="majorBidi"/>
          <w:sz w:val="24"/>
          <w:szCs w:val="24"/>
        </w:rPr>
        <w:t xml:space="preserve">is </w:t>
      </w:r>
      <w:r w:rsidRPr="00896765">
        <w:rPr>
          <w:rFonts w:asciiTheme="majorBidi" w:hAnsiTheme="majorBidi" w:cstheme="majorBidi"/>
          <w:sz w:val="24"/>
          <w:szCs w:val="24"/>
        </w:rPr>
        <w:t xml:space="preserve">the </w:t>
      </w:r>
      <w:r w:rsidRPr="00896765">
        <w:rPr>
          <w:rFonts w:asciiTheme="majorBidi" w:hAnsiTheme="majorBidi" w:cstheme="majorBidi"/>
          <w:i/>
          <w:iCs/>
          <w:sz w:val="24"/>
          <w:szCs w:val="24"/>
        </w:rPr>
        <w:t>Index of Segregation</w:t>
      </w:r>
      <w:r w:rsidRPr="00896765">
        <w:rPr>
          <w:rFonts w:asciiTheme="majorBidi" w:hAnsiTheme="majorBidi" w:cstheme="majorBidi"/>
          <w:sz w:val="24"/>
          <w:szCs w:val="24"/>
        </w:rPr>
        <w:t xml:space="preserve">, </w:t>
      </w:r>
      <w:r w:rsidR="004B77B9" w:rsidRPr="00896765">
        <w:rPr>
          <w:rFonts w:asciiTheme="majorBidi" w:hAnsiTheme="majorBidi" w:cstheme="majorBidi"/>
          <w:i/>
          <w:sz w:val="24"/>
          <w:szCs w:val="24"/>
        </w:rPr>
        <w:t>S</w:t>
      </w:r>
      <w:r w:rsidR="004B77B9" w:rsidRPr="00896765">
        <w:rPr>
          <w:rFonts w:asciiTheme="majorBidi" w:hAnsiTheme="majorBidi" w:cstheme="majorBidi"/>
          <w:i/>
          <w:sz w:val="24"/>
          <w:szCs w:val="24"/>
          <w:vertAlign w:val="subscript"/>
        </w:rPr>
        <w:t>g</w:t>
      </w:r>
      <w:r w:rsidR="004B77B9" w:rsidRPr="00896765">
        <w:rPr>
          <w:rFonts w:asciiTheme="majorBidi" w:hAnsiTheme="majorBidi" w:cstheme="majorBidi"/>
          <w:sz w:val="24"/>
          <w:szCs w:val="24"/>
        </w:rPr>
        <w:t xml:space="preserve">, </w:t>
      </w:r>
      <w:r w:rsidR="00E94A23" w:rsidRPr="00896765">
        <w:rPr>
          <w:rFonts w:asciiTheme="majorBidi" w:hAnsiTheme="majorBidi" w:cstheme="majorBidi"/>
          <w:sz w:val="24"/>
          <w:szCs w:val="24"/>
        </w:rPr>
        <w:t xml:space="preserve">defined for any population group </w:t>
      </w:r>
      <w:r w:rsidR="00E94A23" w:rsidRPr="00896765">
        <w:rPr>
          <w:rFonts w:asciiTheme="majorBidi" w:hAnsiTheme="majorBidi" w:cstheme="majorBidi"/>
          <w:i/>
          <w:sz w:val="24"/>
          <w:szCs w:val="24"/>
        </w:rPr>
        <w:t>g</w:t>
      </w:r>
      <w:r w:rsidR="00E94A23"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which measures the proportion of people in group </w:t>
      </w:r>
      <w:r w:rsidR="00E94A23" w:rsidRPr="00896765">
        <w:rPr>
          <w:rFonts w:asciiTheme="majorBidi" w:hAnsiTheme="majorBidi" w:cstheme="majorBidi"/>
          <w:i/>
          <w:sz w:val="24"/>
          <w:szCs w:val="24"/>
        </w:rPr>
        <w:t>g</w:t>
      </w:r>
      <w:r w:rsidR="00E94A23"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that would have to relocate in order to make their distribution identical to that of all other groups combined. The </w:t>
      </w:r>
      <w:r w:rsidRPr="00896765">
        <w:rPr>
          <w:rFonts w:asciiTheme="majorBidi" w:hAnsiTheme="majorBidi" w:cstheme="majorBidi"/>
          <w:i/>
          <w:iCs/>
          <w:sz w:val="24"/>
          <w:szCs w:val="24"/>
        </w:rPr>
        <w:t>Index of Segregation</w:t>
      </w:r>
      <w:r w:rsidRPr="00896765">
        <w:rPr>
          <w:rFonts w:asciiTheme="majorBidi" w:hAnsiTheme="majorBidi" w:cstheme="majorBidi"/>
          <w:sz w:val="24"/>
          <w:szCs w:val="24"/>
        </w:rPr>
        <w:t xml:space="preserve"> ranges in value from zero to one, where a value of zero means that the group is distributed proportionately to the total population, and a value of one indicates that all of the group members live separately from other residents </w:t>
      </w:r>
      <w:r w:rsidR="00003EFC" w:rsidRPr="00896765">
        <w:rPr>
          <w:rFonts w:ascii="Times New Roman" w:hAnsi="Times New Roman" w:cs="Times New Roman"/>
          <w:sz w:val="24"/>
          <w:szCs w:val="24"/>
        </w:rPr>
        <w:t>(</w:t>
      </w:r>
      <w:proofErr w:type="spellStart"/>
      <w:r w:rsidR="00003EFC" w:rsidRPr="00896765">
        <w:rPr>
          <w:rFonts w:ascii="Times New Roman" w:hAnsi="Times New Roman" w:cs="Times New Roman"/>
          <w:sz w:val="24"/>
          <w:szCs w:val="24"/>
        </w:rPr>
        <w:t>Maré</w:t>
      </w:r>
      <w:proofErr w:type="spellEnd"/>
      <w:r w:rsidR="00003EFC" w:rsidRPr="00896765">
        <w:rPr>
          <w:rFonts w:ascii="Times New Roman" w:hAnsi="Times New Roman" w:cs="Times New Roman"/>
          <w:sz w:val="24"/>
          <w:szCs w:val="24"/>
        </w:rPr>
        <w:t xml:space="preserve"> </w:t>
      </w:r>
      <w:r w:rsidR="00541FB2" w:rsidRPr="00DE60AD">
        <w:rPr>
          <w:rFonts w:asciiTheme="majorBidi" w:hAnsiTheme="majorBidi" w:cstheme="majorBidi"/>
          <w:i/>
          <w:sz w:val="24"/>
          <w:szCs w:val="24"/>
        </w:rPr>
        <w:t>et al.</w:t>
      </w:r>
      <w:r w:rsidR="00003EFC" w:rsidRPr="00896765">
        <w:rPr>
          <w:rFonts w:ascii="Times New Roman" w:hAnsi="Times New Roman" w:cs="Times New Roman"/>
          <w:sz w:val="24"/>
          <w:szCs w:val="24"/>
        </w:rPr>
        <w:t xml:space="preserve"> 2016, 2012)</w:t>
      </w:r>
      <w:r w:rsidRPr="00896765">
        <w:rPr>
          <w:rFonts w:asciiTheme="majorBidi" w:hAnsiTheme="majorBidi" w:cstheme="majorBidi"/>
          <w:sz w:val="24"/>
          <w:szCs w:val="24"/>
        </w:rPr>
        <w:t xml:space="preserve">. </w:t>
      </w:r>
    </w:p>
    <w:p w14:paraId="7F43E535" w14:textId="77777777" w:rsidR="00A20D3F" w:rsidRPr="00896765" w:rsidRDefault="00A20D3F" w:rsidP="00A20D3F">
      <w:pPr>
        <w:spacing w:after="0" w:line="288" w:lineRule="auto"/>
        <w:jc w:val="both"/>
        <w:rPr>
          <w:rFonts w:asciiTheme="majorBidi" w:hAnsiTheme="majorBidi" w:cstheme="majorBidi"/>
          <w:sz w:val="24"/>
          <w:szCs w:val="24"/>
        </w:rPr>
      </w:pPr>
    </w:p>
    <w:p w14:paraId="71870945" w14:textId="1A5BD211" w:rsidR="00DC5628"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Following Cutler</w:t>
      </w:r>
      <w:r w:rsidR="00075AE4" w:rsidRPr="00896765">
        <w:rPr>
          <w:rFonts w:asciiTheme="majorBidi" w:hAnsiTheme="majorBidi" w:cstheme="majorBidi"/>
          <w:sz w:val="24"/>
          <w:szCs w:val="24"/>
        </w:rPr>
        <w:t xml:space="preserve"> </w:t>
      </w:r>
      <w:r w:rsidR="00A83B54" w:rsidRPr="00DE60AD">
        <w:rPr>
          <w:rFonts w:asciiTheme="majorBidi" w:hAnsiTheme="majorBidi" w:cstheme="majorBidi"/>
          <w:i/>
          <w:sz w:val="24"/>
          <w:szCs w:val="24"/>
        </w:rPr>
        <w:t>et al.</w:t>
      </w:r>
      <w:r w:rsidRPr="00896765">
        <w:rPr>
          <w:rFonts w:asciiTheme="majorBidi" w:hAnsiTheme="majorBidi" w:cstheme="majorBidi"/>
          <w:sz w:val="24"/>
          <w:szCs w:val="24"/>
        </w:rPr>
        <w:t xml:space="preserve"> (1999) and </w:t>
      </w:r>
      <w:proofErr w:type="spellStart"/>
      <w:r w:rsidRPr="00896765">
        <w:rPr>
          <w:rFonts w:asciiTheme="majorBidi" w:hAnsiTheme="majorBidi" w:cstheme="majorBidi"/>
          <w:sz w:val="24"/>
          <w:szCs w:val="24"/>
        </w:rPr>
        <w:t>Maré</w:t>
      </w:r>
      <w:proofErr w:type="spellEnd"/>
      <w:r w:rsidRPr="00896765">
        <w:rPr>
          <w:rFonts w:asciiTheme="majorBidi" w:hAnsiTheme="majorBidi" w:cstheme="majorBidi"/>
          <w:sz w:val="24"/>
          <w:szCs w:val="24"/>
        </w:rPr>
        <w:t xml:space="preserve"> </w:t>
      </w:r>
      <w:r w:rsidR="00A83B54" w:rsidRPr="00DE60AD">
        <w:rPr>
          <w:rFonts w:asciiTheme="majorBidi" w:hAnsiTheme="majorBidi" w:cstheme="majorBidi"/>
          <w:i/>
          <w:sz w:val="24"/>
          <w:szCs w:val="24"/>
        </w:rPr>
        <w:t>et al.</w:t>
      </w:r>
      <w:r w:rsidRPr="00896765">
        <w:rPr>
          <w:rFonts w:asciiTheme="majorBidi" w:hAnsiTheme="majorBidi" w:cstheme="majorBidi"/>
          <w:sz w:val="24"/>
          <w:szCs w:val="24"/>
        </w:rPr>
        <w:t xml:space="preserve"> (2012), we also calculate the </w:t>
      </w:r>
      <w:r w:rsidRPr="00896765">
        <w:rPr>
          <w:rFonts w:asciiTheme="majorBidi" w:hAnsiTheme="majorBidi" w:cstheme="majorBidi"/>
          <w:i/>
          <w:iCs/>
          <w:sz w:val="24"/>
          <w:szCs w:val="24"/>
        </w:rPr>
        <w:t>Index of Isolation</w:t>
      </w:r>
      <w:r w:rsidR="004B77B9" w:rsidRPr="00896765">
        <w:rPr>
          <w:rFonts w:asciiTheme="majorBidi" w:hAnsiTheme="majorBidi" w:cstheme="majorBidi"/>
          <w:i/>
          <w:iCs/>
          <w:sz w:val="24"/>
          <w:szCs w:val="24"/>
        </w:rPr>
        <w:t xml:space="preserve">, </w:t>
      </w:r>
      <w:proofErr w:type="spellStart"/>
      <w:r w:rsidR="004B77B9" w:rsidRPr="00896765">
        <w:rPr>
          <w:rFonts w:asciiTheme="majorBidi" w:hAnsiTheme="majorBidi" w:cstheme="majorBidi"/>
          <w:i/>
          <w:iCs/>
          <w:sz w:val="24"/>
          <w:szCs w:val="24"/>
        </w:rPr>
        <w:t>IIsol</w:t>
      </w:r>
      <w:r w:rsidR="004B77B9" w:rsidRPr="00896765">
        <w:rPr>
          <w:rFonts w:asciiTheme="majorBidi" w:hAnsiTheme="majorBidi" w:cstheme="majorBidi"/>
          <w:i/>
          <w:iCs/>
          <w:sz w:val="24"/>
          <w:szCs w:val="24"/>
          <w:vertAlign w:val="subscript"/>
        </w:rPr>
        <w:t>g</w:t>
      </w:r>
      <w:proofErr w:type="spellEnd"/>
      <w:r w:rsidR="00E35F21" w:rsidRPr="00896765">
        <w:rPr>
          <w:rFonts w:asciiTheme="majorBidi" w:hAnsiTheme="majorBidi" w:cstheme="majorBidi"/>
          <w:i/>
          <w:iCs/>
          <w:sz w:val="24"/>
          <w:szCs w:val="24"/>
        </w:rPr>
        <w:t xml:space="preserve">, </w:t>
      </w:r>
      <w:r w:rsidR="00E35F21" w:rsidRPr="00896765">
        <w:rPr>
          <w:rFonts w:asciiTheme="majorBidi" w:hAnsiTheme="majorBidi" w:cstheme="majorBidi"/>
          <w:sz w:val="24"/>
          <w:szCs w:val="24"/>
        </w:rPr>
        <w:t>for</w:t>
      </w:r>
      <w:r w:rsidR="00E94A23" w:rsidRPr="00896765">
        <w:rPr>
          <w:rFonts w:asciiTheme="majorBidi" w:hAnsiTheme="majorBidi" w:cstheme="majorBidi"/>
          <w:iCs/>
          <w:sz w:val="24"/>
          <w:szCs w:val="24"/>
        </w:rPr>
        <w:t xml:space="preserve"> any group </w:t>
      </w:r>
      <w:r w:rsidR="00E94A23" w:rsidRPr="00896765">
        <w:rPr>
          <w:rFonts w:asciiTheme="majorBidi" w:hAnsiTheme="majorBidi" w:cstheme="majorBidi"/>
          <w:i/>
          <w:iCs/>
          <w:sz w:val="24"/>
          <w:szCs w:val="24"/>
        </w:rPr>
        <w:t>g</w:t>
      </w:r>
      <w:r w:rsidRPr="00896765">
        <w:rPr>
          <w:rFonts w:asciiTheme="majorBidi" w:hAnsiTheme="majorBidi" w:cstheme="majorBidi"/>
          <w:sz w:val="24"/>
          <w:szCs w:val="24"/>
        </w:rPr>
        <w:t>, which measures the degree to which individuals</w:t>
      </w:r>
      <w:r w:rsidR="00E94A23" w:rsidRPr="00896765">
        <w:rPr>
          <w:rFonts w:asciiTheme="majorBidi" w:hAnsiTheme="majorBidi" w:cstheme="majorBidi"/>
          <w:sz w:val="24"/>
          <w:szCs w:val="24"/>
        </w:rPr>
        <w:t xml:space="preserve"> of group </w:t>
      </w:r>
      <w:r w:rsidR="00E94A23" w:rsidRPr="00896765">
        <w:rPr>
          <w:rFonts w:asciiTheme="majorBidi" w:hAnsiTheme="majorBidi" w:cstheme="majorBidi"/>
          <w:i/>
          <w:sz w:val="24"/>
          <w:szCs w:val="24"/>
        </w:rPr>
        <w:t>g</w:t>
      </w:r>
      <w:r w:rsidRPr="00896765">
        <w:rPr>
          <w:rFonts w:asciiTheme="majorBidi" w:hAnsiTheme="majorBidi" w:cstheme="majorBidi"/>
          <w:sz w:val="24"/>
          <w:szCs w:val="24"/>
        </w:rPr>
        <w:t xml:space="preserve"> </w:t>
      </w:r>
      <w:r w:rsidR="00E94A23" w:rsidRPr="00896765">
        <w:rPr>
          <w:rFonts w:asciiTheme="majorBidi" w:hAnsiTheme="majorBidi" w:cstheme="majorBidi"/>
          <w:sz w:val="24"/>
          <w:szCs w:val="24"/>
        </w:rPr>
        <w:t>co-</w:t>
      </w:r>
      <w:r w:rsidRPr="00896765">
        <w:rPr>
          <w:rFonts w:asciiTheme="majorBidi" w:hAnsiTheme="majorBidi" w:cstheme="majorBidi"/>
          <w:sz w:val="24"/>
          <w:szCs w:val="24"/>
        </w:rPr>
        <w:t>locate with other members of their own group.</w:t>
      </w:r>
      <w:r w:rsidRPr="00896765">
        <w:rPr>
          <w:rFonts w:asciiTheme="majorBidi" w:hAnsiTheme="majorBidi" w:cstheme="majorBidi"/>
          <w:i/>
          <w:iCs/>
          <w:sz w:val="24"/>
          <w:szCs w:val="24"/>
        </w:rPr>
        <w:t xml:space="preserve"> </w:t>
      </w:r>
      <w:r w:rsidRPr="00896765">
        <w:rPr>
          <w:rFonts w:asciiTheme="majorBidi" w:hAnsiTheme="majorBidi" w:cstheme="majorBidi"/>
          <w:sz w:val="24"/>
          <w:szCs w:val="24"/>
        </w:rPr>
        <w:t xml:space="preserve">The </w:t>
      </w:r>
      <w:r w:rsidRPr="00896765">
        <w:rPr>
          <w:rFonts w:asciiTheme="majorBidi" w:hAnsiTheme="majorBidi" w:cstheme="majorBidi"/>
          <w:i/>
          <w:iCs/>
          <w:sz w:val="24"/>
          <w:szCs w:val="24"/>
        </w:rPr>
        <w:t>Index of Isolation</w:t>
      </w:r>
      <w:r w:rsidRPr="00896765">
        <w:rPr>
          <w:rFonts w:asciiTheme="majorBidi" w:hAnsiTheme="majorBidi" w:cstheme="majorBidi"/>
          <w:sz w:val="24"/>
          <w:szCs w:val="24"/>
        </w:rPr>
        <w:t xml:space="preserve"> takes values between zero and one. Higher values of the index indicate greater isolation</w:t>
      </w:r>
      <w:r w:rsidR="007616A4" w:rsidRPr="00896765">
        <w:rPr>
          <w:rFonts w:asciiTheme="majorBidi" w:hAnsiTheme="majorBidi" w:cstheme="majorBidi"/>
          <w:sz w:val="24"/>
          <w:szCs w:val="24"/>
        </w:rPr>
        <w:t xml:space="preserve"> of group </w:t>
      </w:r>
      <w:r w:rsidR="007616A4" w:rsidRPr="00896765">
        <w:rPr>
          <w:rFonts w:asciiTheme="majorBidi" w:hAnsiTheme="majorBidi" w:cstheme="majorBidi"/>
          <w:i/>
          <w:sz w:val="24"/>
          <w:szCs w:val="24"/>
        </w:rPr>
        <w:t xml:space="preserve">g </w:t>
      </w:r>
      <w:r w:rsidR="007616A4" w:rsidRPr="00896765">
        <w:rPr>
          <w:rFonts w:asciiTheme="majorBidi" w:hAnsiTheme="majorBidi" w:cstheme="majorBidi"/>
          <w:sz w:val="24"/>
          <w:szCs w:val="24"/>
        </w:rPr>
        <w:t>from the rest of the population</w:t>
      </w:r>
      <w:r w:rsidRPr="00896765">
        <w:rPr>
          <w:rFonts w:asciiTheme="majorBidi" w:hAnsiTheme="majorBidi" w:cstheme="majorBidi"/>
          <w:sz w:val="24"/>
          <w:szCs w:val="24"/>
        </w:rPr>
        <w:t xml:space="preserve"> </w:t>
      </w:r>
      <w:r w:rsidR="00003EFC" w:rsidRPr="00896765">
        <w:rPr>
          <w:rFonts w:ascii="Times New Roman" w:hAnsi="Times New Roman" w:cs="Times New Roman"/>
          <w:sz w:val="24"/>
          <w:szCs w:val="24"/>
        </w:rPr>
        <w:t>(</w:t>
      </w:r>
      <w:proofErr w:type="spellStart"/>
      <w:r w:rsidR="00003EFC" w:rsidRPr="00896765">
        <w:rPr>
          <w:rFonts w:ascii="Times New Roman" w:hAnsi="Times New Roman" w:cs="Times New Roman"/>
          <w:sz w:val="24"/>
          <w:szCs w:val="24"/>
        </w:rPr>
        <w:t>Maré</w:t>
      </w:r>
      <w:proofErr w:type="spellEnd"/>
      <w:r w:rsidR="00003EFC" w:rsidRPr="00896765">
        <w:rPr>
          <w:rFonts w:ascii="Times New Roman" w:hAnsi="Times New Roman" w:cs="Times New Roman"/>
          <w:sz w:val="24"/>
          <w:szCs w:val="24"/>
        </w:rPr>
        <w:t xml:space="preserve"> </w:t>
      </w:r>
      <w:r w:rsidR="00A83B54" w:rsidRPr="00DE60AD">
        <w:rPr>
          <w:rFonts w:asciiTheme="majorBidi" w:hAnsiTheme="majorBidi" w:cstheme="majorBidi"/>
          <w:i/>
          <w:sz w:val="24"/>
          <w:szCs w:val="24"/>
        </w:rPr>
        <w:t>et al.</w:t>
      </w:r>
      <w:r w:rsidR="00003EFC" w:rsidRPr="00896765">
        <w:rPr>
          <w:rFonts w:ascii="Times New Roman" w:hAnsi="Times New Roman" w:cs="Times New Roman"/>
          <w:sz w:val="24"/>
          <w:szCs w:val="24"/>
        </w:rPr>
        <w:t xml:space="preserve"> 2016)</w:t>
      </w:r>
      <w:r w:rsidRPr="00896765">
        <w:rPr>
          <w:rFonts w:asciiTheme="majorBidi" w:hAnsiTheme="majorBidi" w:cstheme="majorBidi"/>
          <w:sz w:val="24"/>
          <w:szCs w:val="24"/>
        </w:rPr>
        <w:t>.</w:t>
      </w:r>
    </w:p>
    <w:p w14:paraId="7424DCBB" w14:textId="77777777" w:rsidR="00A20D3F" w:rsidRPr="00896765" w:rsidRDefault="00A20D3F" w:rsidP="00FE5EE3">
      <w:pPr>
        <w:spacing w:after="0" w:line="288" w:lineRule="auto"/>
        <w:ind w:firstLine="720"/>
        <w:jc w:val="both"/>
        <w:rPr>
          <w:rFonts w:asciiTheme="majorBidi" w:hAnsiTheme="majorBidi" w:cstheme="majorBidi"/>
          <w:sz w:val="24"/>
          <w:szCs w:val="24"/>
        </w:rPr>
      </w:pPr>
    </w:p>
    <w:p w14:paraId="647B95D3" w14:textId="69B25DA5" w:rsidR="00DC5628"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lastRenderedPageBreak/>
        <w:t>Third</w:t>
      </w:r>
      <w:r w:rsidR="00A83B54">
        <w:rPr>
          <w:rFonts w:asciiTheme="majorBidi" w:hAnsiTheme="majorBidi" w:cstheme="majorBidi"/>
          <w:sz w:val="24"/>
          <w:szCs w:val="24"/>
        </w:rPr>
        <w:t>ly</w:t>
      </w:r>
      <w:r w:rsidRPr="00896765">
        <w:rPr>
          <w:rFonts w:asciiTheme="majorBidi" w:hAnsiTheme="majorBidi" w:cstheme="majorBidi"/>
          <w:sz w:val="24"/>
          <w:szCs w:val="24"/>
        </w:rPr>
        <w:t xml:space="preserve">, following </w:t>
      </w:r>
      <w:proofErr w:type="spellStart"/>
      <w:r w:rsidRPr="00896765">
        <w:rPr>
          <w:rFonts w:asciiTheme="majorBidi" w:hAnsiTheme="majorBidi" w:cstheme="majorBidi"/>
          <w:sz w:val="24"/>
          <w:szCs w:val="24"/>
        </w:rPr>
        <w:t>Maré</w:t>
      </w:r>
      <w:proofErr w:type="spellEnd"/>
      <w:r w:rsidRPr="00896765">
        <w:rPr>
          <w:rFonts w:asciiTheme="majorBidi" w:hAnsiTheme="majorBidi" w:cstheme="majorBidi"/>
          <w:sz w:val="24"/>
          <w:szCs w:val="24"/>
        </w:rPr>
        <w:t xml:space="preserve"> </w:t>
      </w:r>
      <w:r w:rsidR="00A83B54" w:rsidRPr="00DE60AD">
        <w:rPr>
          <w:rFonts w:asciiTheme="majorBidi" w:hAnsiTheme="majorBidi" w:cstheme="majorBidi"/>
          <w:i/>
          <w:sz w:val="24"/>
          <w:szCs w:val="24"/>
        </w:rPr>
        <w:t>et al.</w:t>
      </w:r>
      <w:r w:rsidRPr="00896765">
        <w:rPr>
          <w:rFonts w:asciiTheme="majorBidi" w:hAnsiTheme="majorBidi" w:cstheme="majorBidi"/>
          <w:sz w:val="24"/>
          <w:szCs w:val="24"/>
        </w:rPr>
        <w:t xml:space="preserve"> (2012) we calculate </w:t>
      </w:r>
      <w:r w:rsidR="007616A4" w:rsidRPr="00896765">
        <w:rPr>
          <w:rFonts w:asciiTheme="majorBidi" w:hAnsiTheme="majorBidi" w:cstheme="majorBidi"/>
          <w:sz w:val="24"/>
          <w:szCs w:val="24"/>
        </w:rPr>
        <w:t>the</w:t>
      </w:r>
      <w:r w:rsidRPr="00896765">
        <w:rPr>
          <w:rFonts w:asciiTheme="majorBidi" w:hAnsiTheme="majorBidi" w:cstheme="majorBidi"/>
          <w:sz w:val="24"/>
          <w:szCs w:val="24"/>
        </w:rPr>
        <w:t xml:space="preserve"> </w:t>
      </w:r>
      <w:r w:rsidRPr="00896765">
        <w:rPr>
          <w:rFonts w:asciiTheme="majorBidi" w:hAnsiTheme="majorBidi" w:cstheme="majorBidi"/>
          <w:i/>
          <w:iCs/>
          <w:sz w:val="24"/>
          <w:szCs w:val="24"/>
        </w:rPr>
        <w:t xml:space="preserve">Ellison and </w:t>
      </w:r>
      <w:proofErr w:type="spellStart"/>
      <w:r w:rsidR="00AB1B16" w:rsidRPr="00896765">
        <w:rPr>
          <w:rFonts w:asciiTheme="majorBidi" w:hAnsiTheme="majorBidi" w:cstheme="majorBidi"/>
          <w:i/>
          <w:iCs/>
          <w:sz w:val="24"/>
          <w:szCs w:val="24"/>
        </w:rPr>
        <w:t>Glaeser</w:t>
      </w:r>
      <w:proofErr w:type="spellEnd"/>
      <w:r w:rsidRPr="00896765">
        <w:rPr>
          <w:rFonts w:asciiTheme="majorBidi" w:hAnsiTheme="majorBidi" w:cstheme="majorBidi"/>
          <w:sz w:val="24"/>
          <w:szCs w:val="24"/>
        </w:rPr>
        <w:t xml:space="preserve"> concentration index</w:t>
      </w:r>
      <w:r w:rsidR="007616A4" w:rsidRPr="00896765">
        <w:rPr>
          <w:rFonts w:asciiTheme="majorBidi" w:hAnsiTheme="majorBidi" w:cstheme="majorBidi"/>
          <w:sz w:val="24"/>
          <w:szCs w:val="24"/>
        </w:rPr>
        <w:t xml:space="preserve">, </w:t>
      </w:r>
      <w:proofErr w:type="spellStart"/>
      <w:r w:rsidR="004B77B9" w:rsidRPr="00896765">
        <w:rPr>
          <w:rFonts w:asciiTheme="majorBidi" w:hAnsiTheme="majorBidi" w:cstheme="majorBidi"/>
          <w:i/>
          <w:sz w:val="24"/>
          <w:szCs w:val="24"/>
        </w:rPr>
        <w:t>EG</w:t>
      </w:r>
      <w:r w:rsidR="004B77B9" w:rsidRPr="00896765">
        <w:rPr>
          <w:rFonts w:asciiTheme="majorBidi" w:hAnsiTheme="majorBidi" w:cstheme="majorBidi"/>
          <w:i/>
          <w:sz w:val="24"/>
          <w:szCs w:val="24"/>
          <w:vertAlign w:val="subscript"/>
        </w:rPr>
        <w:t>g</w:t>
      </w:r>
      <w:proofErr w:type="spellEnd"/>
      <w:r w:rsidR="004B77B9" w:rsidRPr="00896765">
        <w:rPr>
          <w:rFonts w:asciiTheme="majorBidi" w:hAnsiTheme="majorBidi" w:cstheme="majorBidi"/>
          <w:sz w:val="24"/>
          <w:szCs w:val="24"/>
        </w:rPr>
        <w:t xml:space="preserve">, </w:t>
      </w:r>
      <w:r w:rsidR="007616A4" w:rsidRPr="00896765">
        <w:rPr>
          <w:rFonts w:asciiTheme="majorBidi" w:hAnsiTheme="majorBidi" w:cstheme="majorBidi"/>
          <w:sz w:val="24"/>
          <w:szCs w:val="24"/>
        </w:rPr>
        <w:t xml:space="preserve">a measure of </w:t>
      </w:r>
      <w:r w:rsidR="0090209C" w:rsidRPr="00896765">
        <w:rPr>
          <w:rFonts w:asciiTheme="majorBidi" w:hAnsiTheme="majorBidi" w:cstheme="majorBidi"/>
          <w:sz w:val="24"/>
          <w:szCs w:val="24"/>
        </w:rPr>
        <w:t xml:space="preserve">the extent to which group </w:t>
      </w:r>
      <w:r w:rsidR="0090209C" w:rsidRPr="00896765">
        <w:rPr>
          <w:rFonts w:asciiTheme="majorBidi" w:hAnsiTheme="majorBidi" w:cstheme="majorBidi"/>
          <w:i/>
          <w:sz w:val="24"/>
          <w:szCs w:val="24"/>
        </w:rPr>
        <w:t>g</w:t>
      </w:r>
      <w:r w:rsidR="0090209C" w:rsidRPr="00896765">
        <w:rPr>
          <w:rFonts w:asciiTheme="majorBidi" w:hAnsiTheme="majorBidi" w:cstheme="majorBidi"/>
          <w:sz w:val="24"/>
          <w:szCs w:val="24"/>
        </w:rPr>
        <w:t xml:space="preserve"> is concentrated in particular areas. </w:t>
      </w:r>
      <w:r w:rsidR="007616A4"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The values of the measure can be positive or negative. A value close to zero indicates that there is a lack of residential sorting. A more positive value for </w:t>
      </w:r>
      <w:r w:rsidR="0090209C" w:rsidRPr="00896765">
        <w:rPr>
          <w:rFonts w:asciiTheme="majorBidi" w:hAnsiTheme="majorBidi" w:cstheme="majorBidi"/>
          <w:sz w:val="24"/>
          <w:szCs w:val="24"/>
        </w:rPr>
        <w:t xml:space="preserve">a </w:t>
      </w:r>
      <w:r w:rsidRPr="00896765">
        <w:rPr>
          <w:rFonts w:asciiTheme="majorBidi" w:hAnsiTheme="majorBidi" w:cstheme="majorBidi"/>
          <w:sz w:val="24"/>
          <w:szCs w:val="24"/>
        </w:rPr>
        <w:t xml:space="preserve">group means that the group is </w:t>
      </w:r>
      <w:r w:rsidR="002A38F4" w:rsidRPr="00896765">
        <w:rPr>
          <w:rFonts w:asciiTheme="majorBidi" w:hAnsiTheme="majorBidi" w:cstheme="majorBidi"/>
          <w:sz w:val="24"/>
          <w:szCs w:val="24"/>
        </w:rPr>
        <w:t>more than proportionally located in a few areas</w:t>
      </w:r>
      <w:r w:rsidRPr="00896765">
        <w:rPr>
          <w:rFonts w:asciiTheme="majorBidi" w:hAnsiTheme="majorBidi" w:cstheme="majorBidi"/>
          <w:sz w:val="24"/>
          <w:szCs w:val="24"/>
        </w:rPr>
        <w:t xml:space="preserve"> </w:t>
      </w:r>
      <w:r w:rsidR="00003EFC" w:rsidRPr="00896765">
        <w:rPr>
          <w:rFonts w:ascii="Times New Roman" w:hAnsi="Times New Roman" w:cs="Times New Roman"/>
          <w:sz w:val="24"/>
          <w:szCs w:val="24"/>
        </w:rPr>
        <w:t>(</w:t>
      </w:r>
      <w:proofErr w:type="spellStart"/>
      <w:r w:rsidR="00003EFC" w:rsidRPr="00896765">
        <w:rPr>
          <w:rFonts w:ascii="Times New Roman" w:hAnsi="Times New Roman" w:cs="Times New Roman"/>
          <w:sz w:val="24"/>
          <w:szCs w:val="24"/>
        </w:rPr>
        <w:t>Maré</w:t>
      </w:r>
      <w:proofErr w:type="spellEnd"/>
      <w:r w:rsidR="00003EFC" w:rsidRPr="00896765">
        <w:rPr>
          <w:rFonts w:ascii="Times New Roman" w:hAnsi="Times New Roman" w:cs="Times New Roman"/>
          <w:sz w:val="24"/>
          <w:szCs w:val="24"/>
        </w:rPr>
        <w:t xml:space="preserve"> </w:t>
      </w:r>
      <w:r w:rsidR="00003EFC" w:rsidRPr="0056337B">
        <w:rPr>
          <w:rFonts w:ascii="Times New Roman" w:hAnsi="Times New Roman" w:cs="Times New Roman"/>
          <w:i/>
          <w:sz w:val="24"/>
          <w:szCs w:val="24"/>
        </w:rPr>
        <w:t>et al.</w:t>
      </w:r>
      <w:r w:rsidR="0056337B">
        <w:rPr>
          <w:rFonts w:ascii="Times New Roman" w:hAnsi="Times New Roman" w:cs="Times New Roman"/>
          <w:i/>
          <w:sz w:val="24"/>
          <w:szCs w:val="24"/>
        </w:rPr>
        <w:t xml:space="preserve"> </w:t>
      </w:r>
      <w:r w:rsidR="00003EFC" w:rsidRPr="00896765">
        <w:rPr>
          <w:rFonts w:ascii="Times New Roman" w:hAnsi="Times New Roman" w:cs="Times New Roman"/>
          <w:sz w:val="24"/>
          <w:szCs w:val="24"/>
        </w:rPr>
        <w:t>2012)</w:t>
      </w:r>
      <w:r w:rsidRPr="00896765">
        <w:rPr>
          <w:rFonts w:asciiTheme="majorBidi" w:hAnsiTheme="majorBidi" w:cstheme="majorBidi"/>
          <w:sz w:val="24"/>
          <w:szCs w:val="24"/>
        </w:rPr>
        <w:t>. The scale of this index is affected by the number of area units used in th</w:t>
      </w:r>
      <w:r w:rsidR="000133D3" w:rsidRPr="00896765">
        <w:rPr>
          <w:rFonts w:asciiTheme="majorBidi" w:hAnsiTheme="majorBidi" w:cstheme="majorBidi"/>
          <w:sz w:val="24"/>
          <w:szCs w:val="24"/>
        </w:rPr>
        <w:t>e</w:t>
      </w:r>
      <w:r w:rsidRPr="00896765">
        <w:rPr>
          <w:rFonts w:asciiTheme="majorBidi" w:hAnsiTheme="majorBidi" w:cstheme="majorBidi"/>
          <w:sz w:val="24"/>
          <w:szCs w:val="24"/>
        </w:rPr>
        <w:t xml:space="preserve"> calculation, so we multiply the value by 1000 for reporting. </w:t>
      </w:r>
    </w:p>
    <w:p w14:paraId="7ABF622C" w14:textId="77777777" w:rsidR="00FE24AD" w:rsidRPr="00FE24AD" w:rsidRDefault="00FE24AD" w:rsidP="00FE5EE3">
      <w:pPr>
        <w:spacing w:after="0" w:line="288" w:lineRule="auto"/>
        <w:ind w:firstLine="720"/>
        <w:jc w:val="both"/>
        <w:rPr>
          <w:rFonts w:asciiTheme="majorBidi" w:hAnsiTheme="majorBidi" w:cstheme="majorBidi"/>
          <w:sz w:val="12"/>
          <w:szCs w:val="12"/>
        </w:rPr>
      </w:pPr>
    </w:p>
    <w:p w14:paraId="2ADD13AF" w14:textId="77777777" w:rsidR="00A20D3F" w:rsidRPr="00AA0D7C" w:rsidRDefault="00A20D3F" w:rsidP="006C774E">
      <w:pPr>
        <w:spacing w:after="0" w:line="240" w:lineRule="auto"/>
        <w:jc w:val="center"/>
        <w:rPr>
          <w:rFonts w:asciiTheme="majorBidi" w:hAnsiTheme="majorBidi" w:cstheme="majorBidi"/>
          <w:b/>
          <w:bCs/>
        </w:rPr>
      </w:pPr>
      <w:r w:rsidRPr="00AA0D7C">
        <w:rPr>
          <w:rFonts w:asciiTheme="majorBidi" w:hAnsiTheme="majorBidi" w:cstheme="majorBidi"/>
          <w:b/>
          <w:bCs/>
        </w:rPr>
        <w:t>Table 3: Summary Measures of Residential Sorting</w:t>
      </w:r>
    </w:p>
    <w:p w14:paraId="7E48F8B0" w14:textId="77777777" w:rsidR="00A20D3F" w:rsidRPr="006C774E" w:rsidRDefault="00A20D3F" w:rsidP="00AA0D7C">
      <w:pPr>
        <w:spacing w:after="0" w:line="240" w:lineRule="auto"/>
        <w:jc w:val="both"/>
        <w:rPr>
          <w:rFonts w:asciiTheme="majorBidi" w:hAnsiTheme="majorBidi" w:cstheme="majorBidi"/>
          <w:sz w:val="10"/>
          <w:szCs w:val="10"/>
        </w:rPr>
      </w:pPr>
    </w:p>
    <w:tbl>
      <w:tblPr>
        <w:tblStyle w:val="TableGrid"/>
        <w:tblpPr w:leftFromText="181" w:rightFromText="181" w:vertAnchor="text"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A20D3F" w:rsidRPr="00AA0D7C" w14:paraId="62C29AE0" w14:textId="77777777" w:rsidTr="0064040E">
        <w:tc>
          <w:tcPr>
            <w:tcW w:w="2830" w:type="dxa"/>
          </w:tcPr>
          <w:p w14:paraId="5CAE419C" w14:textId="77777777" w:rsidR="006176D6" w:rsidRDefault="006176D6" w:rsidP="00AA0D7C">
            <w:pPr>
              <w:jc w:val="both"/>
              <w:rPr>
                <w:rFonts w:asciiTheme="majorBidi" w:hAnsiTheme="majorBidi" w:cstheme="majorBidi"/>
              </w:rPr>
            </w:pPr>
          </w:p>
          <w:p w14:paraId="50796927" w14:textId="567B8BC7" w:rsidR="00A20D3F" w:rsidRPr="00AA0D7C" w:rsidRDefault="00A20D3F" w:rsidP="00AA0D7C">
            <w:pPr>
              <w:jc w:val="both"/>
              <w:rPr>
                <w:rFonts w:asciiTheme="majorBidi" w:hAnsiTheme="majorBidi" w:cstheme="majorBidi"/>
              </w:rPr>
            </w:pPr>
            <w:r w:rsidRPr="00AA0D7C">
              <w:rPr>
                <w:rFonts w:asciiTheme="majorBidi" w:hAnsiTheme="majorBidi" w:cstheme="majorBidi"/>
              </w:rPr>
              <w:t xml:space="preserve">Index of Segregation </w:t>
            </w:r>
          </w:p>
        </w:tc>
        <w:tc>
          <w:tcPr>
            <w:tcW w:w="6186" w:type="dxa"/>
          </w:tcPr>
          <w:p w14:paraId="7D04218A" w14:textId="1B262D05" w:rsidR="00A20D3F" w:rsidRPr="00FE24AD" w:rsidRDefault="00A132A5" w:rsidP="00AA0D7C">
            <w:pPr>
              <w:jc w:val="both"/>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g</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nary>
                  <m:naryPr>
                    <m:chr m:val="∑"/>
                    <m:limLoc m:val="undOvr"/>
                    <m:ctrlPr>
                      <w:rPr>
                        <w:rFonts w:ascii="Cambria Math" w:hAnsi="Cambria Math" w:cstheme="majorBidi"/>
                        <w:i/>
                      </w:rPr>
                    </m:ctrlPr>
                  </m:naryPr>
                  <m:sub>
                    <m:r>
                      <w:rPr>
                        <w:rFonts w:ascii="Cambria Math" w:hAnsi="Cambria Math" w:cstheme="majorBidi"/>
                      </w:rPr>
                      <m:t>a=1</m:t>
                    </m:r>
                  </m:sub>
                  <m:sup>
                    <m:r>
                      <w:rPr>
                        <w:rFonts w:ascii="Cambria Math" w:hAnsi="Cambria Math" w:cstheme="majorBidi"/>
                      </w:rPr>
                      <m:t>A</m:t>
                    </m:r>
                  </m:sup>
                  <m:e>
                    <m:d>
                      <m:dPr>
                        <m:begChr m:val="|"/>
                        <m:endChr m:val="|"/>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ga</m:t>
                                </m:r>
                              </m:sub>
                            </m:sSub>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m:t>
                                </m:r>
                              </m:sub>
                            </m:sSub>
                          </m:den>
                        </m:f>
                        <m:r>
                          <w:rPr>
                            <w:rFonts w:ascii="Cambria Math" w:hAnsi="Cambria Math" w:cstheme="majorBidi"/>
                          </w:rPr>
                          <m:t>-</m:t>
                        </m:r>
                        <m:f>
                          <m:fPr>
                            <m:ctrlPr>
                              <w:rPr>
                                <w:rFonts w:ascii="Cambria Math" w:hAnsi="Cambria Math" w:cstheme="majorBidi"/>
                                <w:i/>
                              </w:rPr>
                            </m:ctrlPr>
                          </m:fPr>
                          <m:num>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ga</m:t>
                                    </m:r>
                                  </m:sub>
                                </m:sSub>
                              </m:e>
                            </m:d>
                          </m:num>
                          <m:den>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m:t>
                                    </m:r>
                                  </m:sub>
                                </m:sSub>
                              </m:e>
                            </m:d>
                          </m:den>
                        </m:f>
                      </m:e>
                    </m:d>
                  </m:e>
                </m:nary>
              </m:oMath>
            </m:oMathPara>
          </w:p>
          <w:p w14:paraId="2299D62F" w14:textId="77777777" w:rsidR="00FE24AD" w:rsidRPr="00FE24AD" w:rsidRDefault="00FE24AD" w:rsidP="00AA0D7C">
            <w:pPr>
              <w:jc w:val="both"/>
              <w:rPr>
                <w:rFonts w:asciiTheme="majorBidi" w:hAnsiTheme="majorBidi" w:cstheme="majorBidi"/>
                <w:sz w:val="10"/>
                <w:szCs w:val="10"/>
              </w:rPr>
            </w:pPr>
          </w:p>
          <w:p w14:paraId="5CC3E8B0" w14:textId="75B35D03" w:rsidR="006176D6" w:rsidRPr="00A83B54" w:rsidRDefault="006176D6" w:rsidP="00AA0D7C">
            <w:pPr>
              <w:jc w:val="both"/>
              <w:rPr>
                <w:rFonts w:asciiTheme="majorBidi" w:hAnsiTheme="majorBidi" w:cstheme="majorBidi"/>
                <w:sz w:val="8"/>
                <w:szCs w:val="8"/>
              </w:rPr>
            </w:pPr>
          </w:p>
        </w:tc>
      </w:tr>
      <w:tr w:rsidR="00A20D3F" w:rsidRPr="00AA0D7C" w14:paraId="553F306A" w14:textId="77777777" w:rsidTr="0064040E">
        <w:tc>
          <w:tcPr>
            <w:tcW w:w="2830" w:type="dxa"/>
          </w:tcPr>
          <w:p w14:paraId="434E9BC5" w14:textId="77777777" w:rsidR="006176D6" w:rsidRDefault="006176D6" w:rsidP="00AA0D7C">
            <w:pPr>
              <w:jc w:val="both"/>
              <w:rPr>
                <w:rFonts w:asciiTheme="majorBidi" w:hAnsiTheme="majorBidi" w:cstheme="majorBidi"/>
              </w:rPr>
            </w:pPr>
          </w:p>
          <w:p w14:paraId="5EBC75A4" w14:textId="39BAA018" w:rsidR="00A20D3F" w:rsidRPr="00AA0D7C" w:rsidRDefault="00A20D3F" w:rsidP="00AA0D7C">
            <w:pPr>
              <w:jc w:val="both"/>
              <w:rPr>
                <w:rFonts w:asciiTheme="majorBidi" w:hAnsiTheme="majorBidi" w:cstheme="majorBidi"/>
              </w:rPr>
            </w:pPr>
            <w:r w:rsidRPr="00AA0D7C">
              <w:rPr>
                <w:rFonts w:asciiTheme="majorBidi" w:hAnsiTheme="majorBidi" w:cstheme="majorBidi"/>
              </w:rPr>
              <w:t>Index of Isolation</w:t>
            </w:r>
          </w:p>
        </w:tc>
        <w:tc>
          <w:tcPr>
            <w:tcW w:w="6186" w:type="dxa"/>
          </w:tcPr>
          <w:p w14:paraId="4974579C" w14:textId="1B6E0B45" w:rsidR="00A20D3F" w:rsidRPr="00FE24AD" w:rsidRDefault="00A132A5" w:rsidP="00AA0D7C">
            <w:pPr>
              <w:jc w:val="both"/>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IIsol</m:t>
                    </m:r>
                  </m:e>
                  <m:sub>
                    <m:r>
                      <w:rPr>
                        <w:rFonts w:ascii="Cambria Math" w:hAnsi="Cambria Math" w:cstheme="majorBidi"/>
                      </w:rPr>
                      <m:t>g</m:t>
                    </m:r>
                  </m:sub>
                </m:sSub>
                <m:r>
                  <w:rPr>
                    <w:rFonts w:ascii="Cambria Math" w:hAnsi="Cambria Math" w:cstheme="majorBidi"/>
                  </w:rPr>
                  <m:t>=</m:t>
                </m:r>
                <m:f>
                  <m:fPr>
                    <m:ctrlPr>
                      <w:rPr>
                        <w:rFonts w:ascii="Cambria Math" w:hAnsi="Cambria Math" w:cstheme="majorBidi"/>
                        <w:i/>
                      </w:rPr>
                    </m:ctrlPr>
                  </m:fPr>
                  <m:num>
                    <m:d>
                      <m:dPr>
                        <m:ctrlPr>
                          <w:rPr>
                            <w:rFonts w:ascii="Cambria Math" w:hAnsi="Cambria Math" w:cstheme="majorBidi"/>
                            <w:i/>
                          </w:rPr>
                        </m:ctrlPr>
                      </m:dPr>
                      <m:e>
                        <m:d>
                          <m:dPr>
                            <m:begChr m:val="["/>
                            <m:endChr m:val="]"/>
                            <m:ctrlPr>
                              <w:rPr>
                                <w:rFonts w:ascii="Cambria Math" w:hAnsi="Cambria Math" w:cstheme="majorBidi"/>
                                <w:i/>
                              </w:rPr>
                            </m:ctrlPr>
                          </m:dPr>
                          <m:e>
                            <m:nary>
                              <m:naryPr>
                                <m:chr m:val="∑"/>
                                <m:limLoc m:val="undOvr"/>
                                <m:ctrlPr>
                                  <w:rPr>
                                    <w:rFonts w:ascii="Cambria Math" w:hAnsi="Cambria Math" w:cstheme="majorBidi"/>
                                    <w:i/>
                                  </w:rPr>
                                </m:ctrlPr>
                              </m:naryPr>
                              <m:sub>
                                <m:r>
                                  <w:rPr>
                                    <w:rFonts w:ascii="Cambria Math" w:hAnsi="Cambria Math" w:cstheme="majorBidi"/>
                                  </w:rPr>
                                  <m:t>a=1</m:t>
                                </m:r>
                              </m:sub>
                              <m:sup>
                                <m:r>
                                  <w:rPr>
                                    <w:rFonts w:ascii="Cambria Math" w:hAnsi="Cambria Math" w:cstheme="majorBidi"/>
                                  </w:rPr>
                                  <m:t>A</m:t>
                                </m:r>
                              </m:sup>
                              <m:e>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π</m:t>
                                        </m:r>
                                      </m:e>
                                      <m:sub>
                                        <m:r>
                                          <w:rPr>
                                            <w:rFonts w:ascii="Cambria Math" w:hAnsi="Cambria Math" w:cstheme="majorBidi"/>
                                          </w:rPr>
                                          <m:t>ga</m:t>
                                        </m:r>
                                      </m:sub>
                                    </m:sSub>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ga</m:t>
                                            </m:r>
                                          </m:sub>
                                        </m:sSub>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den>
                                    </m:f>
                                  </m:e>
                                  <m:sub>
                                    <m:r>
                                      <w:rPr>
                                        <w:rFonts w:ascii="Cambria Math" w:hAnsi="Cambria Math" w:cstheme="majorBidi"/>
                                      </w:rPr>
                                      <m:t xml:space="preserve"> </m:t>
                                    </m:r>
                                  </m:sub>
                                </m:sSub>
                              </m:e>
                            </m:nary>
                          </m:e>
                        </m:d>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m:t>
                                </m:r>
                              </m:sub>
                            </m:sSub>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m:t>
                                </m:r>
                              </m:sub>
                            </m:sSub>
                          </m:den>
                        </m:f>
                      </m:e>
                    </m:d>
                  </m:num>
                  <m:den>
                    <m:d>
                      <m:dPr>
                        <m:ctrlPr>
                          <w:rPr>
                            <w:rFonts w:ascii="Cambria Math" w:hAnsi="Cambria Math" w:cstheme="majorBidi"/>
                            <w:i/>
                          </w:rPr>
                        </m:ctrlPr>
                      </m:dPr>
                      <m:e>
                        <m:r>
                          <w:rPr>
                            <w:rFonts w:ascii="Cambria Math" w:hAnsi="Cambria Math" w:cstheme="majorBidi"/>
                          </w:rPr>
                          <m:t>1-</m:t>
                        </m:r>
                        <m:f>
                          <m:fPr>
                            <m:type m:val="skw"/>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m:t>
                                </m:r>
                              </m:sub>
                            </m:sSub>
                          </m:num>
                          <m:den>
                            <m:r>
                              <w:rPr>
                                <w:rFonts w:ascii="Cambria Math" w:hAnsi="Cambria Math" w:cstheme="majorBidi"/>
                              </w:rPr>
                              <m:t>P..</m:t>
                            </m:r>
                          </m:den>
                        </m:f>
                      </m:e>
                    </m:d>
                  </m:den>
                </m:f>
              </m:oMath>
            </m:oMathPara>
          </w:p>
          <w:p w14:paraId="67B31108" w14:textId="77777777" w:rsidR="00FE24AD" w:rsidRPr="00FE24AD" w:rsidRDefault="00FE24AD" w:rsidP="00AA0D7C">
            <w:pPr>
              <w:jc w:val="both"/>
              <w:rPr>
                <w:rFonts w:asciiTheme="majorBidi" w:hAnsiTheme="majorBidi" w:cstheme="majorBidi"/>
                <w:sz w:val="10"/>
                <w:szCs w:val="10"/>
              </w:rPr>
            </w:pPr>
          </w:p>
          <w:p w14:paraId="7EF9EE7D" w14:textId="2287A93D" w:rsidR="006176D6" w:rsidRPr="00A83B54" w:rsidRDefault="006176D6" w:rsidP="00AA0D7C">
            <w:pPr>
              <w:jc w:val="both"/>
              <w:rPr>
                <w:rFonts w:asciiTheme="majorBidi" w:hAnsiTheme="majorBidi" w:cstheme="majorBidi"/>
                <w:sz w:val="8"/>
                <w:szCs w:val="8"/>
              </w:rPr>
            </w:pPr>
          </w:p>
        </w:tc>
      </w:tr>
      <w:tr w:rsidR="00A20D3F" w:rsidRPr="00AA0D7C" w14:paraId="59144276" w14:textId="77777777" w:rsidTr="0064040E">
        <w:tc>
          <w:tcPr>
            <w:tcW w:w="2830" w:type="dxa"/>
          </w:tcPr>
          <w:p w14:paraId="78DC0CE6" w14:textId="77777777" w:rsidR="006176D6" w:rsidRDefault="006176D6" w:rsidP="00AA0D7C">
            <w:pPr>
              <w:jc w:val="both"/>
              <w:rPr>
                <w:rFonts w:asciiTheme="majorBidi" w:hAnsiTheme="majorBidi" w:cstheme="majorBidi"/>
              </w:rPr>
            </w:pPr>
          </w:p>
          <w:p w14:paraId="55A7E028" w14:textId="77777777" w:rsidR="006176D6" w:rsidRDefault="006176D6" w:rsidP="00AA0D7C">
            <w:pPr>
              <w:jc w:val="both"/>
              <w:rPr>
                <w:rFonts w:asciiTheme="majorBidi" w:hAnsiTheme="majorBidi" w:cstheme="majorBidi"/>
              </w:rPr>
            </w:pPr>
          </w:p>
          <w:p w14:paraId="56ACD71C" w14:textId="2CE7DA21" w:rsidR="006C774E" w:rsidRDefault="00A20D3F" w:rsidP="00AA0D7C">
            <w:pPr>
              <w:jc w:val="both"/>
              <w:rPr>
                <w:rFonts w:asciiTheme="majorBidi" w:hAnsiTheme="majorBidi" w:cstheme="majorBidi"/>
              </w:rPr>
            </w:pPr>
            <w:r w:rsidRPr="00AA0D7C">
              <w:rPr>
                <w:rFonts w:asciiTheme="majorBidi" w:hAnsiTheme="majorBidi" w:cstheme="majorBidi"/>
              </w:rPr>
              <w:t xml:space="preserve">Ellison and </w:t>
            </w:r>
            <w:proofErr w:type="spellStart"/>
            <w:r w:rsidRPr="00AA0D7C">
              <w:rPr>
                <w:rFonts w:asciiTheme="majorBidi" w:hAnsiTheme="majorBidi" w:cstheme="majorBidi"/>
              </w:rPr>
              <w:t>Glaeser</w:t>
            </w:r>
            <w:proofErr w:type="spellEnd"/>
            <w:r w:rsidRPr="00AA0D7C">
              <w:rPr>
                <w:rFonts w:asciiTheme="majorBidi" w:hAnsiTheme="majorBidi" w:cstheme="majorBidi"/>
              </w:rPr>
              <w:t xml:space="preserve"> </w:t>
            </w:r>
          </w:p>
          <w:p w14:paraId="743127D9" w14:textId="6F421F04" w:rsidR="00A20D3F" w:rsidRPr="00AA0D7C" w:rsidRDefault="00A20D3F" w:rsidP="00AA0D7C">
            <w:pPr>
              <w:jc w:val="both"/>
              <w:rPr>
                <w:rFonts w:asciiTheme="majorBidi" w:hAnsiTheme="majorBidi" w:cstheme="majorBidi"/>
              </w:rPr>
            </w:pPr>
            <w:r w:rsidRPr="00AA0D7C">
              <w:rPr>
                <w:rFonts w:asciiTheme="majorBidi" w:hAnsiTheme="majorBidi" w:cstheme="majorBidi"/>
              </w:rPr>
              <w:t>Index of Concentration</w:t>
            </w:r>
          </w:p>
        </w:tc>
        <w:tc>
          <w:tcPr>
            <w:tcW w:w="6186" w:type="dxa"/>
          </w:tcPr>
          <w:p w14:paraId="527E687E" w14:textId="60E59205" w:rsidR="00A20D3F" w:rsidRPr="00FE24AD" w:rsidRDefault="00A132A5" w:rsidP="00AA0D7C">
            <w:pPr>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EG</m:t>
                    </m:r>
                  </m:e>
                  <m:sub>
                    <m:r>
                      <w:rPr>
                        <w:rFonts w:ascii="Cambria Math" w:hAnsi="Cambria Math" w:cstheme="majorBidi"/>
                        <w:lang w:val="en-US"/>
                      </w:rPr>
                      <m:t>g</m:t>
                    </m:r>
                  </m:sub>
                </m:sSub>
                <m:r>
                  <w:rPr>
                    <w:rFonts w:ascii="Cambria Math" w:hAnsi="Cambria Math" w:cstheme="majorBidi"/>
                    <w:lang w:val="en-US"/>
                  </w:rPr>
                  <m:t>=</m:t>
                </m:r>
                <m:f>
                  <m:fPr>
                    <m:ctrlPr>
                      <w:rPr>
                        <w:rFonts w:ascii="Cambria Math" w:hAnsi="Cambria Math" w:cstheme="majorBidi"/>
                        <w:i/>
                        <w:lang w:val="en-US"/>
                      </w:rPr>
                    </m:ctrlPr>
                  </m:fPr>
                  <m:num>
                    <m:f>
                      <m:fPr>
                        <m:ctrlPr>
                          <w:rPr>
                            <w:rFonts w:ascii="Cambria Math" w:hAnsi="Cambria Math" w:cstheme="majorBidi"/>
                            <w:i/>
                            <w:lang w:val="en-US"/>
                          </w:rPr>
                        </m:ctrlPr>
                      </m:fPr>
                      <m:num>
                        <m:d>
                          <m:dPr>
                            <m:begChr m:val="{"/>
                            <m:endChr m:val="}"/>
                            <m:ctrlPr>
                              <w:rPr>
                                <w:rFonts w:ascii="Cambria Math" w:hAnsi="Cambria Math" w:cstheme="majorBidi"/>
                                <w:i/>
                                <w:lang w:val="en-US"/>
                              </w:rPr>
                            </m:ctrlPr>
                          </m:dPr>
                          <m:e>
                            <m:nary>
                              <m:naryPr>
                                <m:chr m:val="∑"/>
                                <m:limLoc m:val="undOvr"/>
                                <m:ctrlPr>
                                  <w:rPr>
                                    <w:rFonts w:ascii="Cambria Math" w:hAnsi="Cambria Math" w:cstheme="majorBidi"/>
                                    <w:i/>
                                    <w:lang w:val="en-US"/>
                                  </w:rPr>
                                </m:ctrlPr>
                              </m:naryPr>
                              <m:sub>
                                <m:r>
                                  <w:rPr>
                                    <w:rFonts w:ascii="Cambria Math" w:hAnsi="Cambria Math" w:cstheme="majorBidi"/>
                                    <w:lang w:val="en-US"/>
                                  </w:rPr>
                                  <m:t>a=1</m:t>
                                </m:r>
                              </m:sub>
                              <m:sup>
                                <m:r>
                                  <w:rPr>
                                    <w:rFonts w:ascii="Cambria Math" w:hAnsi="Cambria Math" w:cstheme="majorBidi"/>
                                    <w:lang w:val="en-US"/>
                                  </w:rPr>
                                  <m:t>A</m:t>
                                </m:r>
                              </m:sup>
                              <m:e>
                                <m:sSup>
                                  <m:sSupPr>
                                    <m:ctrlPr>
                                      <w:rPr>
                                        <w:rFonts w:ascii="Cambria Math" w:hAnsi="Cambria Math" w:cstheme="majorBidi"/>
                                        <w:i/>
                                        <w:lang w:val="en-US"/>
                                      </w:rPr>
                                    </m:ctrlPr>
                                  </m:sSupPr>
                                  <m:e>
                                    <m:d>
                                      <m:dPr>
                                        <m:ctrlPr>
                                          <w:rPr>
                                            <w:rFonts w:ascii="Cambria Math" w:hAnsi="Cambria Math" w:cstheme="majorBidi"/>
                                            <w:i/>
                                            <w:lang w:val="en-US"/>
                                          </w:rPr>
                                        </m:ctrlPr>
                                      </m:dPr>
                                      <m:e>
                                        <m:sSub>
                                          <m:sSubPr>
                                            <m:ctrlPr>
                                              <w:rPr>
                                                <w:rFonts w:ascii="Cambria Math" w:hAnsi="Cambria Math" w:cstheme="majorBidi"/>
                                                <w:i/>
                                              </w:rPr>
                                            </m:ctrlPr>
                                          </m:sSubPr>
                                          <m:e>
                                            <m:r>
                                              <w:rPr>
                                                <w:rFonts w:ascii="Cambria Math" w:hAnsi="Cambria Math" w:cstheme="majorBidi"/>
                                              </w:rPr>
                                              <m:t>π</m:t>
                                            </m:r>
                                          </m:e>
                                          <m:sub>
                                            <m:r>
                                              <w:rPr>
                                                <w:rFonts w:ascii="Cambria Math" w:hAnsi="Cambria Math" w:cstheme="majorBidi"/>
                                              </w:rPr>
                                              <m:t>ga</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num>
                                          <m:den>
                                            <m:r>
                                              <w:rPr>
                                                <w:rFonts w:ascii="Cambria Math" w:hAnsi="Cambria Math" w:cstheme="majorBidi"/>
                                              </w:rPr>
                                              <m:t>P..</m:t>
                                            </m:r>
                                          </m:den>
                                        </m:f>
                                      </m:e>
                                    </m:d>
                                  </m:e>
                                  <m:sup>
                                    <m:r>
                                      <w:rPr>
                                        <w:rFonts w:ascii="Cambria Math" w:hAnsi="Cambria Math" w:cstheme="majorBidi"/>
                                        <w:lang w:val="en-US"/>
                                      </w:rPr>
                                      <m:t>2</m:t>
                                    </m:r>
                                  </m:sup>
                                </m:sSup>
                              </m:e>
                            </m:nary>
                          </m:e>
                        </m:d>
                      </m:num>
                      <m:den>
                        <m:d>
                          <m:dPr>
                            <m:ctrlPr>
                              <w:rPr>
                                <w:rFonts w:ascii="Cambria Math" w:hAnsi="Cambria Math" w:cstheme="majorBidi"/>
                                <w:i/>
                                <w:lang w:val="en-US"/>
                              </w:rPr>
                            </m:ctrlPr>
                          </m:dPr>
                          <m:e>
                            <m:r>
                              <w:rPr>
                                <w:rFonts w:ascii="Cambria Math" w:hAnsi="Cambria Math" w:cstheme="majorBidi"/>
                                <w:lang w:val="en-US"/>
                              </w:rPr>
                              <m:t>1-</m:t>
                            </m:r>
                            <m:nary>
                              <m:naryPr>
                                <m:chr m:val="∑"/>
                                <m:limLoc m:val="undOvr"/>
                                <m:ctrlPr>
                                  <w:rPr>
                                    <w:rFonts w:ascii="Cambria Math" w:hAnsi="Cambria Math" w:cstheme="majorBidi"/>
                                    <w:i/>
                                    <w:lang w:val="en-US"/>
                                  </w:rPr>
                                </m:ctrlPr>
                              </m:naryPr>
                              <m:sub>
                                <m:r>
                                  <w:rPr>
                                    <w:rFonts w:ascii="Cambria Math" w:hAnsi="Cambria Math" w:cstheme="majorBidi"/>
                                    <w:lang w:val="en-US"/>
                                  </w:rPr>
                                  <m:t>a=1</m:t>
                                </m:r>
                              </m:sub>
                              <m:sup>
                                <m:r>
                                  <w:rPr>
                                    <w:rFonts w:ascii="Cambria Math" w:hAnsi="Cambria Math" w:cstheme="majorBidi"/>
                                    <w:lang w:val="en-US"/>
                                  </w:rPr>
                                  <m:t>A</m:t>
                                </m:r>
                              </m:sup>
                              <m:e>
                                <m:sSup>
                                  <m:sSupPr>
                                    <m:ctrlPr>
                                      <w:rPr>
                                        <w:rFonts w:ascii="Cambria Math" w:hAnsi="Cambria Math" w:cstheme="majorBidi"/>
                                        <w:i/>
                                        <w:lang w:val="en-US"/>
                                      </w:rPr>
                                    </m:ctrlPr>
                                  </m:sSupPr>
                                  <m:e>
                                    <m:d>
                                      <m:dPr>
                                        <m:ctrlPr>
                                          <w:rPr>
                                            <w:rFonts w:ascii="Cambria Math" w:hAnsi="Cambria Math" w:cstheme="majorBidi"/>
                                            <w:i/>
                                            <w:lang w:val="en-US"/>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num>
                                          <m:den>
                                            <m:r>
                                              <w:rPr>
                                                <w:rFonts w:ascii="Cambria Math" w:hAnsi="Cambria Math" w:cstheme="majorBidi"/>
                                              </w:rPr>
                                              <m:t>P..</m:t>
                                            </m:r>
                                          </m:den>
                                        </m:f>
                                      </m:e>
                                    </m:d>
                                  </m:e>
                                  <m:sup>
                                    <m:r>
                                      <w:rPr>
                                        <w:rFonts w:ascii="Cambria Math" w:hAnsi="Cambria Math" w:cstheme="majorBidi"/>
                                        <w:lang w:val="en-US"/>
                                      </w:rPr>
                                      <m:t>2</m:t>
                                    </m:r>
                                  </m:sup>
                                </m:sSup>
                              </m:e>
                            </m:nary>
                          </m:e>
                        </m:d>
                      </m:den>
                    </m:f>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m:t>
                            </m:r>
                          </m:sub>
                        </m:sSub>
                      </m:den>
                    </m:f>
                  </m:num>
                  <m:den>
                    <m:d>
                      <m:dPr>
                        <m:ctrlPr>
                          <w:rPr>
                            <w:rFonts w:ascii="Cambria Math" w:hAnsi="Cambria Math" w:cstheme="majorBidi"/>
                            <w:i/>
                            <w:lang w:val="en-US"/>
                          </w:rPr>
                        </m:ctrlPr>
                      </m:dPr>
                      <m:e>
                        <m:r>
                          <w:rPr>
                            <w:rFonts w:ascii="Cambria Math" w:hAnsi="Cambria Math" w:cstheme="majorBidi"/>
                            <w:lang w:val="en-US"/>
                          </w:rPr>
                          <m:t>1-</m:t>
                        </m:r>
                        <m:f>
                          <m:fPr>
                            <m:ctrlPr>
                              <w:rPr>
                                <w:rFonts w:ascii="Cambria Math" w:hAnsi="Cambria Math" w:cstheme="majorBidi"/>
                                <w:i/>
                                <w:lang w:val="en-US"/>
                              </w:rPr>
                            </m:ctrlPr>
                          </m:fPr>
                          <m:num>
                            <m:r>
                              <w:rPr>
                                <w:rFonts w:ascii="Cambria Math" w:hAnsi="Cambria Math" w:cstheme="majorBidi"/>
                                <w:lang w:val="en-US"/>
                              </w:rPr>
                              <m:t>1</m:t>
                            </m:r>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m:t>
                                </m:r>
                              </m:sub>
                            </m:sSub>
                          </m:den>
                        </m:f>
                      </m:e>
                    </m:d>
                  </m:den>
                </m:f>
              </m:oMath>
            </m:oMathPara>
          </w:p>
          <w:p w14:paraId="621FBD81" w14:textId="77777777" w:rsidR="00FE24AD" w:rsidRPr="00FE24AD" w:rsidRDefault="00FE24AD" w:rsidP="00AA0D7C">
            <w:pPr>
              <w:jc w:val="both"/>
              <w:rPr>
                <w:rFonts w:asciiTheme="majorBidi" w:hAnsiTheme="majorBidi" w:cstheme="majorBidi"/>
                <w:sz w:val="10"/>
                <w:szCs w:val="10"/>
                <w:lang w:val="en-US"/>
              </w:rPr>
            </w:pPr>
          </w:p>
          <w:p w14:paraId="163741D7" w14:textId="77777777" w:rsidR="00FE24AD" w:rsidRPr="00FE24AD" w:rsidRDefault="00FE24AD" w:rsidP="00AA0D7C">
            <w:pPr>
              <w:jc w:val="both"/>
              <w:rPr>
                <w:rFonts w:asciiTheme="majorBidi" w:hAnsiTheme="majorBidi" w:cstheme="majorBidi"/>
                <w:sz w:val="10"/>
                <w:szCs w:val="10"/>
                <w:lang w:val="en-US"/>
              </w:rPr>
            </w:pPr>
          </w:p>
          <w:p w14:paraId="1CD2ABC4" w14:textId="0F51DC55" w:rsidR="006176D6" w:rsidRPr="00A83B54" w:rsidRDefault="006176D6" w:rsidP="00AA0D7C">
            <w:pPr>
              <w:jc w:val="both"/>
              <w:rPr>
                <w:rFonts w:asciiTheme="majorBidi" w:hAnsiTheme="majorBidi" w:cstheme="majorBidi"/>
                <w:sz w:val="8"/>
                <w:szCs w:val="8"/>
              </w:rPr>
            </w:pPr>
          </w:p>
        </w:tc>
      </w:tr>
      <w:tr w:rsidR="00A20D3F" w:rsidRPr="00AA0D7C" w14:paraId="4D4518D3" w14:textId="77777777" w:rsidTr="0064040E">
        <w:trPr>
          <w:trHeight w:val="2297"/>
        </w:trPr>
        <w:tc>
          <w:tcPr>
            <w:tcW w:w="2830" w:type="dxa"/>
          </w:tcPr>
          <w:p w14:paraId="794694E9" w14:textId="77777777" w:rsidR="00A20D3F" w:rsidRPr="00AA0D7C" w:rsidRDefault="00A20D3F" w:rsidP="00AA0D7C">
            <w:pPr>
              <w:jc w:val="both"/>
              <w:rPr>
                <w:rFonts w:asciiTheme="majorBidi" w:hAnsiTheme="majorBidi" w:cstheme="majorBidi"/>
              </w:rPr>
            </w:pPr>
            <w:r w:rsidRPr="00AA0D7C">
              <w:rPr>
                <w:rFonts w:asciiTheme="majorBidi" w:hAnsiTheme="majorBidi" w:cstheme="majorBidi"/>
              </w:rPr>
              <w:t>Entropy Index of Segregation</w:t>
            </w:r>
          </w:p>
        </w:tc>
        <w:tc>
          <w:tcPr>
            <w:tcW w:w="6186" w:type="dxa"/>
          </w:tcPr>
          <w:p w14:paraId="23CBAC00" w14:textId="77777777" w:rsidR="00A20D3F" w:rsidRPr="00AA0D7C" w:rsidRDefault="00A132A5" w:rsidP="00AA0D7C">
            <w:pPr>
              <w:bidi/>
              <w:jc w:val="both"/>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EIS</m:t>
                    </m:r>
                  </m:e>
                  <m:sub>
                    <m:r>
                      <w:rPr>
                        <w:rFonts w:ascii="Cambria Math" w:hAnsi="Cambria Math" w:cstheme="majorBidi"/>
                      </w:rPr>
                      <m:t>g</m:t>
                    </m:r>
                  </m:sub>
                </m:sSub>
                <m:r>
                  <w:rPr>
                    <w:rFonts w:ascii="Cambria Math" w:hAnsi="Cambria Math" w:cstheme="majorBidi"/>
                  </w:rPr>
                  <m:t>=</m:t>
                </m:r>
                <m:nary>
                  <m:naryPr>
                    <m:chr m:val="∑"/>
                    <m:limLoc m:val="subSup"/>
                    <m:ctrlPr>
                      <w:rPr>
                        <w:rFonts w:ascii="Cambria Math" w:hAnsi="Cambria Math" w:cstheme="majorBidi"/>
                        <w:i/>
                      </w:rPr>
                    </m:ctrlPr>
                  </m:naryPr>
                  <m:sub>
                    <m:r>
                      <w:rPr>
                        <w:rFonts w:ascii="Cambria Math" w:hAnsi="Cambria Math" w:cstheme="majorBidi"/>
                      </w:rPr>
                      <m:t>a=1</m:t>
                    </m:r>
                  </m:sub>
                  <m:sup>
                    <m:r>
                      <w:rPr>
                        <w:rFonts w:ascii="Cambria Math" w:hAnsi="Cambria Math" w:cstheme="majorBidi"/>
                      </w:rPr>
                      <m:t>A</m:t>
                    </m:r>
                  </m:sup>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num>
                      <m:den>
                        <m:r>
                          <w:rPr>
                            <w:rFonts w:ascii="Cambria Math" w:hAnsi="Cambria Math" w:cstheme="majorBidi"/>
                          </w:rPr>
                          <m:t>P..</m:t>
                        </m:r>
                      </m:den>
                    </m:f>
                  </m:e>
                </m:nary>
                <m:d>
                  <m:dPr>
                    <m:ctrlPr>
                      <w:rPr>
                        <w:rFonts w:ascii="Cambria Math" w:hAnsi="Cambria Math" w:cstheme="majorBidi"/>
                        <w:i/>
                      </w:rPr>
                    </m:ctrlPr>
                  </m:dPr>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a</m:t>
                            </m:r>
                          </m:sub>
                        </m:sSub>
                      </m:num>
                      <m:den>
                        <m:acc>
                          <m:accPr>
                            <m:chr m:val="̅"/>
                            <m:ctrlPr>
                              <w:rPr>
                                <w:rFonts w:ascii="Cambria Math" w:hAnsi="Cambria Math" w:cstheme="majorBidi"/>
                                <w:i/>
                              </w:rPr>
                            </m:ctrlPr>
                          </m:accPr>
                          <m:e>
                            <m:r>
                              <w:rPr>
                                <w:rFonts w:ascii="Cambria Math" w:hAnsi="Cambria Math" w:cstheme="majorBidi"/>
                              </w:rPr>
                              <m:t>E</m:t>
                            </m:r>
                          </m:e>
                        </m:acc>
                      </m:den>
                    </m:f>
                  </m:e>
                </m:d>
                <m:r>
                  <w:rPr>
                    <w:rFonts w:ascii="Cambria Math" w:hAnsi="Cambria Math" w:cstheme="majorBidi"/>
                  </w:rPr>
                  <m:t>,</m:t>
                </m:r>
              </m:oMath>
            </m:oMathPara>
          </w:p>
          <w:p w14:paraId="5792517E" w14:textId="77777777" w:rsidR="00A20D3F" w:rsidRPr="00AA0D7C" w:rsidRDefault="00A20D3F" w:rsidP="00AA0D7C">
            <w:pPr>
              <w:bidi/>
              <w:jc w:val="both"/>
              <w:rPr>
                <w:rFonts w:asciiTheme="majorBidi" w:hAnsiTheme="majorBidi" w:cstheme="majorBidi"/>
              </w:rPr>
            </w:pPr>
          </w:p>
          <w:p w14:paraId="234D3248" w14:textId="77777777" w:rsidR="00A20D3F" w:rsidRPr="00AA0D7C" w:rsidRDefault="00A20D3F" w:rsidP="00AA0D7C">
            <w:pPr>
              <w:rPr>
                <w:rFonts w:asciiTheme="majorBidi" w:hAnsiTheme="majorBidi" w:cstheme="majorBidi"/>
              </w:rPr>
            </w:pPr>
            <w:r w:rsidRPr="00AA0D7C">
              <w:rPr>
                <w:rFonts w:asciiTheme="majorBidi" w:hAnsiTheme="majorBidi" w:cstheme="majorBidi"/>
              </w:rPr>
              <w:t>where</w:t>
            </w:r>
            <m:oMath>
              <m:r>
                <m:rPr>
                  <m:sty m:val="p"/>
                </m:rPr>
                <w:rPr>
                  <w:rFonts w:ascii="Cambria Math" w:hAnsi="Cambria Math" w:cstheme="majorBidi"/>
                </w:rPr>
                <w:br/>
              </m:r>
            </m:oMath>
            <m:oMathPara>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a</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ga</m:t>
                        </m:r>
                      </m:sub>
                    </m:sSub>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den>
                </m:f>
                <m:func>
                  <m:funcPr>
                    <m:ctrlPr>
                      <w:rPr>
                        <w:rFonts w:ascii="Cambria Math" w:hAnsi="Cambria Math" w:cstheme="majorBidi"/>
                      </w:rPr>
                    </m:ctrlPr>
                  </m:funcPr>
                  <m:fName>
                    <m:r>
                      <m:rPr>
                        <m:sty m:val="p"/>
                      </m:rPr>
                      <w:rPr>
                        <w:rFonts w:ascii="Cambria Math" w:hAnsi="Cambria Math" w:cstheme="majorBidi"/>
                      </w:rPr>
                      <m:t>ln</m:t>
                    </m:r>
                  </m:fName>
                  <m:e>
                    <m:d>
                      <m:dPr>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ga</m:t>
                                </m:r>
                              </m:sub>
                            </m:sSub>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den>
                        </m:f>
                      </m:e>
                    </m:d>
                  </m:e>
                </m:func>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ga</m:t>
                        </m:r>
                      </m:sub>
                    </m:sSub>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den>
                </m:f>
                <m:r>
                  <w:rPr>
                    <w:rFonts w:ascii="Cambria Math" w:hAnsi="Cambria Math" w:cstheme="majorBidi"/>
                  </w:rPr>
                  <m:t>)</m:t>
                </m:r>
                <m:func>
                  <m:funcPr>
                    <m:ctrlPr>
                      <w:rPr>
                        <w:rFonts w:ascii="Cambria Math" w:hAnsi="Cambria Math" w:cstheme="majorBidi"/>
                        <w:i/>
                      </w:rPr>
                    </m:ctrlPr>
                  </m:funcPr>
                  <m:fName>
                    <m:r>
                      <w:rPr>
                        <w:rFonts w:ascii="Cambria Math" w:hAnsi="Cambria Math" w:cstheme="majorBidi"/>
                      </w:rPr>
                      <m:t>ln</m:t>
                    </m:r>
                  </m:fName>
                  <m:e>
                    <m:d>
                      <m:dPr>
                        <m:ctrlPr>
                          <w:rPr>
                            <w:rFonts w:ascii="Cambria Math" w:hAnsi="Cambria Math" w:cstheme="majorBidi"/>
                            <w:i/>
                          </w:rPr>
                        </m:ctrlPr>
                      </m:dPr>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ga</m:t>
                                </m:r>
                              </m:sub>
                            </m:sSub>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den>
                        </m:f>
                      </m:e>
                    </m:d>
                  </m:e>
                </m:func>
              </m:oMath>
            </m:oMathPara>
          </w:p>
          <w:p w14:paraId="638EB006" w14:textId="02BA99DA" w:rsidR="00A20D3F" w:rsidRPr="00FE24AD" w:rsidRDefault="00A132A5" w:rsidP="00AA0D7C">
            <w:pPr>
              <w:bidi/>
              <w:jc w:val="right"/>
              <w:rPr>
                <w:rFonts w:asciiTheme="majorBidi" w:hAnsiTheme="majorBidi" w:cstheme="majorBidi"/>
              </w:rPr>
            </w:pPr>
            <m:oMathPara>
              <m:oMath>
                <m:acc>
                  <m:accPr>
                    <m:chr m:val="̅"/>
                    <m:ctrlPr>
                      <w:rPr>
                        <w:rFonts w:ascii="Cambria Math" w:hAnsi="Cambria Math" w:cstheme="majorBidi"/>
                        <w:i/>
                      </w:rPr>
                    </m:ctrlPr>
                  </m:accPr>
                  <m:e>
                    <m:r>
                      <w:rPr>
                        <w:rFonts w:ascii="Cambria Math" w:hAnsi="Cambria Math" w:cstheme="majorBidi"/>
                      </w:rPr>
                      <m:t>E</m:t>
                    </m:r>
                  </m:e>
                </m:acc>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lang w:val="it-IT"/>
                          </w:rPr>
                          <m:t>P</m:t>
                        </m:r>
                      </m:e>
                      <m:sub>
                        <m:r>
                          <w:rPr>
                            <w:rFonts w:ascii="Cambria Math" w:hAnsi="Cambria Math" w:cstheme="majorBidi"/>
                            <w:lang w:val="it-IT"/>
                          </w:rPr>
                          <m:t>g</m:t>
                        </m:r>
                        <m:r>
                          <w:rPr>
                            <w:rFonts w:ascii="Cambria Math" w:hAnsi="Cambria Math" w:cstheme="majorBidi"/>
                          </w:rPr>
                          <m:t>.</m:t>
                        </m:r>
                      </m:sub>
                    </m:sSub>
                  </m:num>
                  <m:den>
                    <m:sSub>
                      <m:sSubPr>
                        <m:ctrlPr>
                          <w:rPr>
                            <w:rFonts w:ascii="Cambria Math" w:hAnsi="Cambria Math" w:cstheme="majorBidi"/>
                            <w:i/>
                          </w:rPr>
                        </m:ctrlPr>
                      </m:sSubPr>
                      <m:e>
                        <m:r>
                          <w:rPr>
                            <w:rFonts w:ascii="Cambria Math" w:hAnsi="Cambria Math" w:cstheme="majorBidi"/>
                            <w:lang w:val="it-IT"/>
                          </w:rPr>
                          <m:t>P</m:t>
                        </m:r>
                      </m:e>
                      <m:sub>
                        <m:r>
                          <w:rPr>
                            <w:rFonts w:ascii="Cambria Math" w:hAnsi="Cambria Math" w:cstheme="majorBidi"/>
                          </w:rPr>
                          <m:t>..</m:t>
                        </m:r>
                      </m:sub>
                    </m:sSub>
                  </m:den>
                </m:f>
                <m:func>
                  <m:funcPr>
                    <m:ctrlPr>
                      <w:rPr>
                        <w:rFonts w:ascii="Cambria Math" w:hAnsi="Cambria Math" w:cstheme="majorBidi"/>
                      </w:rPr>
                    </m:ctrlPr>
                  </m:funcPr>
                  <m:fName>
                    <m:r>
                      <w:rPr>
                        <w:rFonts w:ascii="Cambria Math" w:hAnsi="Cambria Math" w:cstheme="majorBidi"/>
                        <w:lang w:val="it-IT"/>
                      </w:rPr>
                      <m:t>ln</m:t>
                    </m:r>
                  </m:fName>
                  <m:e>
                    <m:d>
                      <m:dPr>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lang w:val="it-IT"/>
                                  </w:rPr>
                                  <m:t>P</m:t>
                                </m:r>
                              </m:e>
                              <m:sub>
                                <m:r>
                                  <w:rPr>
                                    <w:rFonts w:ascii="Cambria Math" w:hAnsi="Cambria Math" w:cstheme="majorBidi"/>
                                    <w:lang w:val="it-IT"/>
                                  </w:rPr>
                                  <m:t>g</m:t>
                                </m:r>
                              </m:sub>
                            </m:sSub>
                          </m:num>
                          <m:den>
                            <m:sSub>
                              <m:sSubPr>
                                <m:ctrlPr>
                                  <w:rPr>
                                    <w:rFonts w:ascii="Cambria Math" w:hAnsi="Cambria Math" w:cstheme="majorBidi"/>
                                    <w:i/>
                                  </w:rPr>
                                </m:ctrlPr>
                              </m:sSubPr>
                              <m:e>
                                <m:r>
                                  <w:rPr>
                                    <w:rFonts w:ascii="Cambria Math" w:hAnsi="Cambria Math" w:cstheme="majorBidi"/>
                                    <w:lang w:val="it-IT"/>
                                  </w:rPr>
                                  <m:t>P</m:t>
                                </m:r>
                              </m:e>
                              <m:sub>
                                <m:r>
                                  <w:rPr>
                                    <w:rFonts w:ascii="Cambria Math" w:hAnsi="Cambria Math" w:cstheme="majorBidi"/>
                                  </w:rPr>
                                  <m:t>..</m:t>
                                </m:r>
                              </m:sub>
                            </m:sSub>
                          </m:den>
                        </m:f>
                      </m:e>
                    </m:d>
                  </m:e>
                </m:func>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lang w:val="nl-NL"/>
                          </w:rPr>
                          <m:t>P</m:t>
                        </m:r>
                      </m:e>
                      <m:sub>
                        <m:r>
                          <w:rPr>
                            <w:rFonts w:ascii="Cambria Math" w:hAnsi="Cambria Math" w:cstheme="majorBidi"/>
                            <w:lang w:val="nl-NL"/>
                          </w:rPr>
                          <m:t>g</m:t>
                        </m:r>
                      </m:sub>
                    </m:sSub>
                  </m:num>
                  <m:den>
                    <m:sSub>
                      <m:sSubPr>
                        <m:ctrlPr>
                          <w:rPr>
                            <w:rFonts w:ascii="Cambria Math" w:hAnsi="Cambria Math" w:cstheme="majorBidi"/>
                            <w:i/>
                          </w:rPr>
                        </m:ctrlPr>
                      </m:sSubPr>
                      <m:e>
                        <m:r>
                          <w:rPr>
                            <w:rFonts w:ascii="Cambria Math" w:hAnsi="Cambria Math" w:cstheme="majorBidi"/>
                            <w:lang w:val="nl-NL"/>
                          </w:rPr>
                          <m:t>P</m:t>
                        </m:r>
                      </m:e>
                      <m:sub>
                        <m:r>
                          <w:rPr>
                            <w:rFonts w:ascii="Cambria Math" w:hAnsi="Cambria Math" w:cstheme="majorBidi"/>
                          </w:rPr>
                          <m:t>..</m:t>
                        </m:r>
                      </m:sub>
                    </m:sSub>
                  </m:den>
                </m:f>
                <m:r>
                  <w:rPr>
                    <w:rFonts w:ascii="Cambria Math" w:hAnsi="Cambria Math" w:cstheme="majorBidi"/>
                  </w:rPr>
                  <m:t>)</m:t>
                </m:r>
                <m:func>
                  <m:funcPr>
                    <m:ctrlPr>
                      <w:rPr>
                        <w:rFonts w:ascii="Cambria Math" w:hAnsi="Cambria Math" w:cstheme="majorBidi"/>
                        <w:i/>
                      </w:rPr>
                    </m:ctrlPr>
                  </m:funcPr>
                  <m:fName>
                    <m:r>
                      <w:rPr>
                        <w:rFonts w:ascii="Cambria Math" w:hAnsi="Cambria Math" w:cstheme="majorBidi"/>
                        <w:lang w:val="nl-NL"/>
                      </w:rPr>
                      <m:t>ln</m:t>
                    </m:r>
                  </m:fName>
                  <m:e>
                    <m:d>
                      <m:dPr>
                        <m:ctrlPr>
                          <w:rPr>
                            <w:rFonts w:ascii="Cambria Math" w:hAnsi="Cambria Math" w:cstheme="majorBidi"/>
                            <w:i/>
                          </w:rPr>
                        </m:ctrlPr>
                      </m:dPr>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lang w:val="nl-NL"/>
                                  </w:rPr>
                                  <m:t>P</m:t>
                                </m:r>
                              </m:e>
                              <m:sub>
                                <m:r>
                                  <w:rPr>
                                    <w:rFonts w:ascii="Cambria Math" w:hAnsi="Cambria Math" w:cstheme="majorBidi"/>
                                    <w:lang w:val="nl-NL"/>
                                  </w:rPr>
                                  <m:t>g</m:t>
                                </m:r>
                              </m:sub>
                            </m:sSub>
                          </m:num>
                          <m:den>
                            <m:sSub>
                              <m:sSubPr>
                                <m:ctrlPr>
                                  <w:rPr>
                                    <w:rFonts w:ascii="Cambria Math" w:hAnsi="Cambria Math" w:cstheme="majorBidi"/>
                                    <w:i/>
                                  </w:rPr>
                                </m:ctrlPr>
                              </m:sSubPr>
                              <m:e>
                                <m:r>
                                  <w:rPr>
                                    <w:rFonts w:ascii="Cambria Math" w:hAnsi="Cambria Math" w:cstheme="majorBidi"/>
                                    <w:lang w:val="nl-NL"/>
                                  </w:rPr>
                                  <m:t>P</m:t>
                                </m:r>
                              </m:e>
                              <m:sub>
                                <m:r>
                                  <w:rPr>
                                    <w:rFonts w:ascii="Cambria Math" w:hAnsi="Cambria Math" w:cstheme="majorBidi"/>
                                  </w:rPr>
                                  <m:t>..</m:t>
                                </m:r>
                              </m:sub>
                            </m:sSub>
                          </m:den>
                        </m:f>
                      </m:e>
                    </m:d>
                  </m:e>
                </m:func>
              </m:oMath>
            </m:oMathPara>
          </w:p>
          <w:p w14:paraId="4BACEC54" w14:textId="77777777" w:rsidR="00FE24AD" w:rsidRPr="00FE24AD" w:rsidRDefault="00FE24AD" w:rsidP="00FE24AD">
            <w:pPr>
              <w:bidi/>
              <w:jc w:val="right"/>
              <w:rPr>
                <w:rFonts w:asciiTheme="majorBidi" w:hAnsiTheme="majorBidi" w:cstheme="majorBidi"/>
                <w:sz w:val="10"/>
                <w:szCs w:val="10"/>
              </w:rPr>
            </w:pPr>
          </w:p>
          <w:p w14:paraId="7403B509" w14:textId="77777777" w:rsidR="00A20D3F" w:rsidRPr="00A83B54" w:rsidRDefault="00A20D3F" w:rsidP="00AA0D7C">
            <w:pPr>
              <w:bidi/>
              <w:ind w:right="110"/>
              <w:jc w:val="right"/>
              <w:rPr>
                <w:rFonts w:asciiTheme="majorBidi" w:hAnsiTheme="majorBidi" w:cstheme="majorBidi"/>
                <w:sz w:val="8"/>
                <w:szCs w:val="8"/>
              </w:rPr>
            </w:pPr>
            <w:r w:rsidRPr="00AA0D7C">
              <w:rPr>
                <w:rFonts w:asciiTheme="majorBidi" w:hAnsiTheme="majorBidi" w:cstheme="majorBidi"/>
              </w:rPr>
              <w:t xml:space="preserve"> </w:t>
            </w:r>
          </w:p>
        </w:tc>
      </w:tr>
      <w:tr w:rsidR="00A20D3F" w:rsidRPr="00AA0D7C" w14:paraId="587F6891" w14:textId="77777777" w:rsidTr="0064040E">
        <w:tc>
          <w:tcPr>
            <w:tcW w:w="2830" w:type="dxa"/>
          </w:tcPr>
          <w:p w14:paraId="0D608FA1" w14:textId="77777777" w:rsidR="006176D6" w:rsidRDefault="006176D6" w:rsidP="00AA0D7C">
            <w:pPr>
              <w:jc w:val="both"/>
              <w:rPr>
                <w:rFonts w:asciiTheme="majorBidi" w:hAnsiTheme="majorBidi" w:cstheme="majorBidi"/>
              </w:rPr>
            </w:pPr>
          </w:p>
          <w:p w14:paraId="0B7618BF" w14:textId="244F32E7" w:rsidR="006C774E" w:rsidRDefault="00A20D3F" w:rsidP="00AA0D7C">
            <w:pPr>
              <w:jc w:val="both"/>
              <w:rPr>
                <w:rFonts w:asciiTheme="majorBidi" w:hAnsiTheme="majorBidi" w:cstheme="majorBidi"/>
              </w:rPr>
            </w:pPr>
            <w:r w:rsidRPr="00AA0D7C">
              <w:rPr>
                <w:rFonts w:asciiTheme="majorBidi" w:hAnsiTheme="majorBidi" w:cstheme="majorBidi"/>
              </w:rPr>
              <w:t>Theil’s Multi-</w:t>
            </w:r>
            <w:r w:rsidR="006176D6">
              <w:rPr>
                <w:rFonts w:asciiTheme="majorBidi" w:hAnsiTheme="majorBidi" w:cstheme="majorBidi"/>
              </w:rPr>
              <w:t>G</w:t>
            </w:r>
            <w:r w:rsidRPr="00AA0D7C">
              <w:rPr>
                <w:rFonts w:asciiTheme="majorBidi" w:hAnsiTheme="majorBidi" w:cstheme="majorBidi"/>
              </w:rPr>
              <w:t xml:space="preserve">roup </w:t>
            </w:r>
          </w:p>
          <w:p w14:paraId="6ED6288C" w14:textId="3FC53459" w:rsidR="00A20D3F" w:rsidRPr="00AA0D7C" w:rsidRDefault="00A20D3F" w:rsidP="00AA0D7C">
            <w:pPr>
              <w:jc w:val="both"/>
              <w:rPr>
                <w:rFonts w:asciiTheme="majorBidi" w:hAnsiTheme="majorBidi" w:cstheme="majorBidi"/>
              </w:rPr>
            </w:pPr>
            <w:r w:rsidRPr="00AA0D7C">
              <w:rPr>
                <w:rFonts w:asciiTheme="majorBidi" w:hAnsiTheme="majorBidi" w:cstheme="majorBidi"/>
              </w:rPr>
              <w:t>Index of Segregation</w:t>
            </w:r>
            <w:r w:rsidRPr="00AA0D7C">
              <w:rPr>
                <w:rStyle w:val="FootnoteReference"/>
                <w:rFonts w:asciiTheme="majorBidi" w:hAnsiTheme="majorBidi" w:cstheme="majorBidi"/>
              </w:rPr>
              <w:footnoteReference w:id="10"/>
            </w:r>
          </w:p>
        </w:tc>
        <w:tc>
          <w:tcPr>
            <w:tcW w:w="6186" w:type="dxa"/>
          </w:tcPr>
          <w:p w14:paraId="28DE7128" w14:textId="77777777" w:rsidR="00A20D3F" w:rsidRPr="00AA0D7C" w:rsidRDefault="00A20D3F" w:rsidP="00AA0D7C">
            <w:pPr>
              <w:jc w:val="both"/>
              <w:rPr>
                <w:rFonts w:asciiTheme="majorBidi" w:hAnsiTheme="majorBidi" w:cstheme="majorBidi"/>
              </w:rPr>
            </w:pPr>
            <m:oMathPara>
              <m:oMath>
                <m:r>
                  <w:rPr>
                    <w:rFonts w:ascii="Cambria Math" w:hAnsi="Cambria Math" w:cstheme="majorBidi"/>
                  </w:rPr>
                  <m:t>H</m:t>
                </m:r>
                <m:r>
                  <w:rPr>
                    <w:rFonts w:ascii="Cambria Math" w:hAnsi="Cambria Math" w:cstheme="majorBidi"/>
                    <w:lang w:val="it-IT"/>
                  </w:rPr>
                  <m:t>=1-</m:t>
                </m:r>
                <m:f>
                  <m:fPr>
                    <m:ctrlPr>
                      <w:rPr>
                        <w:rFonts w:ascii="Cambria Math" w:hAnsi="Cambria Math" w:cstheme="majorBidi"/>
                        <w:i/>
                      </w:rPr>
                    </m:ctrlPr>
                  </m:fPr>
                  <m:num>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a=1</m:t>
                        </m:r>
                      </m:sub>
                      <m:sup>
                        <m:r>
                          <w:rPr>
                            <w:rFonts w:ascii="Cambria Math" w:hAnsi="Cambria Math" w:cstheme="majorBidi"/>
                          </w:rPr>
                          <m:t>A</m:t>
                        </m:r>
                      </m:sup>
                      <m:e>
                        <m:nary>
                          <m:naryPr>
                            <m:chr m:val="∑"/>
                            <m:limLoc m:val="undOvr"/>
                            <m:ctrlPr>
                              <w:rPr>
                                <w:rFonts w:ascii="Cambria Math" w:hAnsi="Cambria Math" w:cstheme="majorBidi"/>
                                <w:i/>
                              </w:rPr>
                            </m:ctrlPr>
                          </m:naryPr>
                          <m:sub>
                            <m:r>
                              <w:rPr>
                                <w:rFonts w:ascii="Cambria Math" w:hAnsi="Cambria Math" w:cstheme="majorBidi"/>
                              </w:rPr>
                              <m:t>g=1</m:t>
                            </m:r>
                          </m:sub>
                          <m:sup>
                            <m:r>
                              <w:rPr>
                                <w:rFonts w:ascii="Cambria Math" w:hAnsi="Cambria Math" w:cstheme="majorBidi"/>
                              </w:rPr>
                              <m:t>G</m:t>
                            </m:r>
                          </m:sup>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num>
                              <m:den>
                                <m:r>
                                  <w:rPr>
                                    <w:rFonts w:ascii="Cambria Math" w:hAnsi="Cambria Math" w:cstheme="majorBidi"/>
                                  </w:rPr>
                                  <m:t>P..</m:t>
                                </m:r>
                              </m:den>
                            </m:f>
                            <m:d>
                              <m:dPr>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ga</m:t>
                                        </m:r>
                                      </m:sub>
                                    </m:sSub>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den>
                                </m:f>
                                <m:func>
                                  <m:funcPr>
                                    <m:ctrlPr>
                                      <w:rPr>
                                        <w:rFonts w:ascii="Cambria Math" w:hAnsi="Cambria Math" w:cstheme="majorBidi"/>
                                        <w:i/>
                                      </w:rPr>
                                    </m:ctrlPr>
                                  </m:funcPr>
                                  <m:fName>
                                    <m:r>
                                      <w:rPr>
                                        <w:rFonts w:ascii="Cambria Math" w:hAnsi="Cambria Math" w:cstheme="majorBidi"/>
                                      </w:rPr>
                                      <m:t>ln</m:t>
                                    </m:r>
                                  </m:fName>
                                  <m:e>
                                    <m:d>
                                      <m:dPr>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ga</m:t>
                                                </m:r>
                                              </m:sub>
                                            </m:sSub>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den>
                                        </m:f>
                                      </m:e>
                                    </m:d>
                                  </m:e>
                                </m:func>
                              </m:e>
                            </m:d>
                          </m:e>
                        </m:nary>
                      </m:e>
                    </m:nary>
                  </m:num>
                  <m:den>
                    <m:nary>
                      <m:naryPr>
                        <m:chr m:val="∑"/>
                        <m:limLoc m:val="undOvr"/>
                        <m:ctrlPr>
                          <w:rPr>
                            <w:rFonts w:ascii="Cambria Math" w:hAnsi="Cambria Math" w:cstheme="majorBidi"/>
                            <w:i/>
                          </w:rPr>
                        </m:ctrlPr>
                      </m:naryPr>
                      <m:sub>
                        <m:r>
                          <w:rPr>
                            <w:rFonts w:ascii="Cambria Math" w:hAnsi="Cambria Math" w:cstheme="majorBidi"/>
                          </w:rPr>
                          <m:t>g=1</m:t>
                        </m:r>
                      </m:sub>
                      <m:sup>
                        <m:r>
                          <w:rPr>
                            <w:rFonts w:ascii="Cambria Math" w:hAnsi="Cambria Math" w:cstheme="majorBidi"/>
                          </w:rPr>
                          <m:t>G</m:t>
                        </m:r>
                      </m:sup>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lang w:val="it-IT"/>
                                  </w:rPr>
                                  <m:t>P</m:t>
                                </m:r>
                              </m:e>
                              <m:sub>
                                <m:r>
                                  <w:rPr>
                                    <w:rFonts w:ascii="Cambria Math" w:hAnsi="Cambria Math" w:cstheme="majorBidi"/>
                                    <w:lang w:val="it-IT"/>
                                  </w:rPr>
                                  <m:t>g</m:t>
                                </m:r>
                                <m:r>
                                  <w:rPr>
                                    <w:rFonts w:ascii="Cambria Math" w:hAnsi="Cambria Math" w:cstheme="majorBidi"/>
                                  </w:rPr>
                                  <m:t>.</m:t>
                                </m:r>
                              </m:sub>
                            </m:sSub>
                          </m:num>
                          <m:den>
                            <m:sSub>
                              <m:sSubPr>
                                <m:ctrlPr>
                                  <w:rPr>
                                    <w:rFonts w:ascii="Cambria Math" w:hAnsi="Cambria Math" w:cstheme="majorBidi"/>
                                    <w:i/>
                                  </w:rPr>
                                </m:ctrlPr>
                              </m:sSubPr>
                              <m:e>
                                <m:r>
                                  <w:rPr>
                                    <w:rFonts w:ascii="Cambria Math" w:hAnsi="Cambria Math" w:cstheme="majorBidi"/>
                                    <w:lang w:val="it-IT"/>
                                  </w:rPr>
                                  <m:t>P</m:t>
                                </m:r>
                              </m:e>
                              <m:sub>
                                <m:r>
                                  <w:rPr>
                                    <w:rFonts w:ascii="Cambria Math" w:hAnsi="Cambria Math" w:cstheme="majorBidi"/>
                                  </w:rPr>
                                  <m:t>..</m:t>
                                </m:r>
                              </m:sub>
                            </m:sSub>
                          </m:den>
                        </m:f>
                        <m:func>
                          <m:funcPr>
                            <m:ctrlPr>
                              <w:rPr>
                                <w:rFonts w:ascii="Cambria Math" w:hAnsi="Cambria Math" w:cstheme="majorBidi"/>
                                <w:i/>
                              </w:rPr>
                            </m:ctrlPr>
                          </m:funcPr>
                          <m:fName>
                            <m:r>
                              <w:rPr>
                                <w:rFonts w:ascii="Cambria Math" w:hAnsi="Cambria Math" w:cstheme="majorBidi"/>
                                <w:lang w:val="it-IT"/>
                              </w:rPr>
                              <m:t>ln</m:t>
                            </m:r>
                          </m:fName>
                          <m:e>
                            <m:d>
                              <m:dPr>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lang w:val="it-IT"/>
                                          </w:rPr>
                                          <m:t>P</m:t>
                                        </m:r>
                                      </m:e>
                                      <m:sub>
                                        <m:r>
                                          <w:rPr>
                                            <w:rFonts w:ascii="Cambria Math" w:hAnsi="Cambria Math" w:cstheme="majorBidi"/>
                                            <w:lang w:val="it-IT"/>
                                          </w:rPr>
                                          <m:t>g</m:t>
                                        </m:r>
                                      </m:sub>
                                    </m:sSub>
                                  </m:num>
                                  <m:den>
                                    <m:sSub>
                                      <m:sSubPr>
                                        <m:ctrlPr>
                                          <w:rPr>
                                            <w:rFonts w:ascii="Cambria Math" w:hAnsi="Cambria Math" w:cstheme="majorBidi"/>
                                            <w:i/>
                                          </w:rPr>
                                        </m:ctrlPr>
                                      </m:sSubPr>
                                      <m:e>
                                        <m:r>
                                          <w:rPr>
                                            <w:rFonts w:ascii="Cambria Math" w:hAnsi="Cambria Math" w:cstheme="majorBidi"/>
                                            <w:lang w:val="it-IT"/>
                                          </w:rPr>
                                          <m:t>P</m:t>
                                        </m:r>
                                      </m:e>
                                      <m:sub>
                                        <m:r>
                                          <w:rPr>
                                            <w:rFonts w:ascii="Cambria Math" w:hAnsi="Cambria Math" w:cstheme="majorBidi"/>
                                          </w:rPr>
                                          <m:t>..</m:t>
                                        </m:r>
                                      </m:sub>
                                    </m:sSub>
                                  </m:den>
                                </m:f>
                              </m:e>
                            </m:d>
                          </m:e>
                        </m:func>
                      </m:e>
                    </m:nary>
                  </m:den>
                </m:f>
              </m:oMath>
            </m:oMathPara>
          </w:p>
          <w:p w14:paraId="78A7CD64" w14:textId="77777777" w:rsidR="00A20D3F" w:rsidRPr="00A83B54" w:rsidRDefault="00A20D3F" w:rsidP="00AA0D7C">
            <w:pPr>
              <w:jc w:val="both"/>
              <w:rPr>
                <w:rFonts w:asciiTheme="majorBidi" w:hAnsiTheme="majorBidi" w:cstheme="majorBidi"/>
                <w:sz w:val="8"/>
                <w:szCs w:val="8"/>
              </w:rPr>
            </w:pPr>
          </w:p>
        </w:tc>
      </w:tr>
    </w:tbl>
    <w:p w14:paraId="64322351" w14:textId="77777777" w:rsidR="006176D6" w:rsidRDefault="00A20D3F" w:rsidP="00AA0D7C">
      <w:pPr>
        <w:spacing w:after="0" w:line="240" w:lineRule="auto"/>
        <w:jc w:val="both"/>
        <w:rPr>
          <w:rFonts w:asciiTheme="majorBidi" w:hAnsiTheme="majorBidi" w:cstheme="majorBidi"/>
          <w:sz w:val="20"/>
          <w:szCs w:val="20"/>
        </w:rPr>
      </w:pPr>
      <w:r w:rsidRPr="00AA0D7C">
        <w:rPr>
          <w:rFonts w:asciiTheme="majorBidi" w:hAnsiTheme="majorBidi" w:cstheme="majorBidi"/>
          <w:i/>
          <w:iCs/>
          <w:sz w:val="20"/>
          <w:szCs w:val="20"/>
        </w:rPr>
        <w:t>Note</w:t>
      </w:r>
      <w:r w:rsidR="006176D6">
        <w:rPr>
          <w:rFonts w:asciiTheme="majorBidi" w:hAnsiTheme="majorBidi" w:cstheme="majorBidi"/>
          <w:i/>
          <w:iCs/>
          <w:sz w:val="20"/>
          <w:szCs w:val="20"/>
        </w:rPr>
        <w:t>s</w:t>
      </w:r>
      <w:r w:rsidRPr="00AA0D7C">
        <w:rPr>
          <w:rFonts w:asciiTheme="majorBidi" w:hAnsiTheme="majorBidi" w:cstheme="majorBidi"/>
          <w:sz w:val="20"/>
          <w:szCs w:val="20"/>
        </w:rPr>
        <w:t>:</w:t>
      </w:r>
    </w:p>
    <w:p w14:paraId="2ADB6A9A" w14:textId="7281D4C8" w:rsidR="00A20D3F" w:rsidRPr="00AA0D7C" w:rsidRDefault="00A132A5" w:rsidP="00AA0D7C">
      <w:pPr>
        <w:spacing w:after="0" w:line="240" w:lineRule="auto"/>
        <w:jc w:val="both"/>
        <w:rPr>
          <w:rFonts w:asciiTheme="majorBidi" w:hAnsiTheme="majorBidi" w:cstheme="majorBidi"/>
          <w:sz w:val="20"/>
          <w:szCs w:val="20"/>
        </w:rPr>
      </w:pPr>
      <m:oMath>
        <m:sSub>
          <m:sSubPr>
            <m:ctrlPr>
              <w:rPr>
                <w:rFonts w:ascii="Cambria Math" w:hAnsi="Cambria Math" w:cstheme="majorBidi"/>
                <w:i/>
                <w:sz w:val="20"/>
                <w:szCs w:val="20"/>
              </w:rPr>
            </m:ctrlPr>
          </m:sSubPr>
          <m:e>
            <m:r>
              <w:rPr>
                <w:rFonts w:ascii="Cambria Math" w:hAnsi="Cambria Math" w:cstheme="majorBidi"/>
                <w:sz w:val="20"/>
                <w:szCs w:val="20"/>
              </w:rPr>
              <m:t>P</m:t>
            </m:r>
          </m:e>
          <m:sub>
            <m:r>
              <w:rPr>
                <w:rFonts w:ascii="Cambria Math" w:hAnsi="Cambria Math" w:cstheme="majorBidi"/>
                <w:sz w:val="20"/>
                <w:szCs w:val="20"/>
              </w:rPr>
              <m:t>ga</m:t>
            </m:r>
          </m:sub>
        </m:sSub>
      </m:oMath>
      <w:r w:rsidR="00A20D3F" w:rsidRPr="00AA0D7C">
        <w:rPr>
          <w:rFonts w:asciiTheme="majorBidi" w:hAnsiTheme="majorBidi" w:cstheme="majorBidi"/>
          <w:sz w:val="20"/>
          <w:szCs w:val="20"/>
        </w:rPr>
        <w:t xml:space="preserve"> refer to the population of group </w:t>
      </w:r>
      <w:r w:rsidR="00A20D3F" w:rsidRPr="00AA0D7C">
        <w:rPr>
          <w:rFonts w:asciiTheme="majorBidi" w:hAnsiTheme="majorBidi" w:cstheme="majorBidi"/>
          <w:i/>
          <w:sz w:val="20"/>
          <w:szCs w:val="20"/>
        </w:rPr>
        <w:t>g</w:t>
      </w:r>
      <w:r w:rsidR="00A20D3F" w:rsidRPr="00AA0D7C">
        <w:rPr>
          <w:rFonts w:asciiTheme="majorBidi" w:hAnsiTheme="majorBidi" w:cstheme="majorBidi"/>
          <w:sz w:val="20"/>
          <w:szCs w:val="20"/>
        </w:rPr>
        <w:t xml:space="preserve"> (=1, </w:t>
      </w:r>
      <w:proofErr w:type="gramStart"/>
      <w:r w:rsidR="00A20D3F" w:rsidRPr="00AA0D7C">
        <w:rPr>
          <w:rFonts w:asciiTheme="majorBidi" w:hAnsiTheme="majorBidi" w:cstheme="majorBidi"/>
          <w:sz w:val="20"/>
          <w:szCs w:val="20"/>
        </w:rPr>
        <w:t>2,…</w:t>
      </w:r>
      <w:proofErr w:type="gramEnd"/>
      <w:r w:rsidR="00A20D3F" w:rsidRPr="00AA0D7C">
        <w:rPr>
          <w:rFonts w:asciiTheme="majorBidi" w:hAnsiTheme="majorBidi" w:cstheme="majorBidi"/>
          <w:i/>
          <w:sz w:val="20"/>
          <w:szCs w:val="20"/>
        </w:rPr>
        <w:t>G</w:t>
      </w:r>
      <w:r w:rsidR="00A20D3F" w:rsidRPr="00AA0D7C">
        <w:rPr>
          <w:rFonts w:asciiTheme="majorBidi" w:hAnsiTheme="majorBidi" w:cstheme="majorBidi"/>
          <w:sz w:val="20"/>
          <w:szCs w:val="20"/>
        </w:rPr>
        <w:t xml:space="preserve">) in area </w:t>
      </w:r>
      <w:r w:rsidR="00A20D3F" w:rsidRPr="00AA0D7C">
        <w:rPr>
          <w:rFonts w:asciiTheme="majorBidi" w:hAnsiTheme="majorBidi" w:cstheme="majorBidi"/>
          <w:i/>
          <w:sz w:val="20"/>
          <w:szCs w:val="20"/>
        </w:rPr>
        <w:t>a</w:t>
      </w:r>
      <w:r w:rsidR="00A20D3F" w:rsidRPr="00AA0D7C">
        <w:rPr>
          <w:rFonts w:asciiTheme="majorBidi" w:hAnsiTheme="majorBidi" w:cstheme="majorBidi"/>
          <w:sz w:val="20"/>
          <w:szCs w:val="20"/>
        </w:rPr>
        <w:t xml:space="preserve"> (= 1,2,….</w:t>
      </w:r>
      <w:r w:rsidR="00A20D3F" w:rsidRPr="00AA0D7C">
        <w:rPr>
          <w:rFonts w:asciiTheme="majorBidi" w:hAnsiTheme="majorBidi" w:cstheme="majorBidi"/>
          <w:i/>
          <w:sz w:val="20"/>
          <w:szCs w:val="20"/>
        </w:rPr>
        <w:t>A</w:t>
      </w:r>
      <w:r w:rsidR="00A20D3F" w:rsidRPr="00AA0D7C">
        <w:rPr>
          <w:rFonts w:asciiTheme="majorBidi" w:hAnsiTheme="majorBidi" w:cstheme="majorBidi"/>
          <w:sz w:val="20"/>
          <w:szCs w:val="20"/>
        </w:rPr>
        <w:t>). A subscript dot refers to the sum over that specific subscript,</w:t>
      </w:r>
      <m:oMath>
        <m:r>
          <w:rPr>
            <w:rFonts w:ascii="Cambria Math" w:hAnsi="Cambria Math" w:cstheme="majorBidi"/>
            <w:sz w:val="20"/>
            <w:szCs w:val="20"/>
          </w:rPr>
          <m:t xml:space="preserve"> </m:t>
        </m:r>
        <m:sSub>
          <m:sSubPr>
            <m:ctrlPr>
              <w:rPr>
                <w:rFonts w:ascii="Cambria Math" w:hAnsi="Cambria Math" w:cstheme="majorBidi"/>
                <w:i/>
                <w:sz w:val="20"/>
                <w:szCs w:val="20"/>
              </w:rPr>
            </m:ctrlPr>
          </m:sSubPr>
          <m:e>
            <m:r>
              <w:rPr>
                <w:rFonts w:ascii="Cambria Math" w:hAnsi="Cambria Math" w:cstheme="majorBidi"/>
                <w:sz w:val="20"/>
                <w:szCs w:val="20"/>
              </w:rPr>
              <m:t>π</m:t>
            </m:r>
          </m:e>
          <m:sub>
            <m:r>
              <w:rPr>
                <w:rFonts w:ascii="Cambria Math" w:hAnsi="Cambria Math" w:cstheme="majorBidi"/>
                <w:sz w:val="20"/>
                <w:szCs w:val="20"/>
              </w:rPr>
              <m:t>ga</m:t>
            </m:r>
          </m:sub>
        </m:sSub>
        <m:r>
          <w:rPr>
            <w:rFonts w:ascii="Cambria Math" w:hAnsi="Cambria Math" w:cstheme="majorBidi"/>
            <w:sz w:val="20"/>
            <w:szCs w:val="20"/>
          </w:rPr>
          <m:t>=</m:t>
        </m:r>
        <m:f>
          <m:fPr>
            <m:ctrlPr>
              <w:rPr>
                <w:rFonts w:ascii="Cambria Math" w:hAnsi="Cambria Math" w:cstheme="majorBidi"/>
                <w:i/>
                <w:sz w:val="20"/>
                <w:szCs w:val="20"/>
              </w:rPr>
            </m:ctrlPr>
          </m:fPr>
          <m:num>
            <m:sSub>
              <m:sSubPr>
                <m:ctrlPr>
                  <w:rPr>
                    <w:rFonts w:ascii="Cambria Math" w:hAnsi="Cambria Math" w:cstheme="majorBidi"/>
                    <w:i/>
                    <w:sz w:val="20"/>
                    <w:szCs w:val="20"/>
                  </w:rPr>
                </m:ctrlPr>
              </m:sSubPr>
              <m:e>
                <m:r>
                  <w:rPr>
                    <w:rFonts w:ascii="Cambria Math" w:hAnsi="Cambria Math" w:cstheme="majorBidi"/>
                    <w:sz w:val="20"/>
                    <w:szCs w:val="20"/>
                  </w:rPr>
                  <m:t>P</m:t>
                </m:r>
              </m:e>
              <m:sub>
                <m:r>
                  <w:rPr>
                    <w:rFonts w:ascii="Cambria Math" w:hAnsi="Cambria Math" w:cstheme="majorBidi"/>
                    <w:sz w:val="20"/>
                    <w:szCs w:val="20"/>
                  </w:rPr>
                  <m:t>ga</m:t>
                </m:r>
              </m:sub>
            </m:sSub>
          </m:num>
          <m:den>
            <m:sSub>
              <m:sSubPr>
                <m:ctrlPr>
                  <w:rPr>
                    <w:rFonts w:ascii="Cambria Math" w:hAnsi="Cambria Math" w:cstheme="majorBidi"/>
                    <w:i/>
                    <w:sz w:val="20"/>
                    <w:szCs w:val="20"/>
                  </w:rPr>
                </m:ctrlPr>
              </m:sSubPr>
              <m:e>
                <m:r>
                  <w:rPr>
                    <w:rFonts w:ascii="Cambria Math" w:hAnsi="Cambria Math" w:cstheme="majorBidi"/>
                    <w:sz w:val="20"/>
                    <w:szCs w:val="20"/>
                  </w:rPr>
                  <m:t>P</m:t>
                </m:r>
              </m:e>
              <m:sub>
                <m:r>
                  <w:rPr>
                    <w:rFonts w:ascii="Cambria Math" w:hAnsi="Cambria Math" w:cstheme="majorBidi"/>
                    <w:sz w:val="20"/>
                    <w:szCs w:val="20"/>
                  </w:rPr>
                  <m:t>g.</m:t>
                </m:r>
              </m:sub>
            </m:sSub>
          </m:den>
        </m:f>
      </m:oMath>
      <w:r w:rsidR="00A20D3F" w:rsidRPr="00AA0D7C">
        <w:rPr>
          <w:rFonts w:asciiTheme="majorBidi" w:hAnsiTheme="majorBidi" w:cstheme="majorBidi"/>
          <w:sz w:val="20"/>
          <w:szCs w:val="20"/>
        </w:rPr>
        <w:t xml:space="preserve"> , </w:t>
      </w:r>
      <m:oMath>
        <m:nary>
          <m:naryPr>
            <m:chr m:val="∑"/>
            <m:limLoc m:val="undOvr"/>
            <m:ctrlPr>
              <w:rPr>
                <w:rFonts w:ascii="Cambria Math" w:hAnsi="Cambria Math" w:cstheme="majorBidi"/>
                <w:i/>
                <w:sz w:val="20"/>
                <w:szCs w:val="20"/>
              </w:rPr>
            </m:ctrlPr>
          </m:naryPr>
          <m:sub>
            <m:r>
              <w:rPr>
                <w:rFonts w:ascii="Cambria Math" w:hAnsi="Cambria Math" w:cstheme="majorBidi"/>
                <w:sz w:val="20"/>
                <w:szCs w:val="20"/>
              </w:rPr>
              <m:t>a=1</m:t>
            </m:r>
          </m:sub>
          <m:sup>
            <m:r>
              <w:rPr>
                <w:rFonts w:ascii="Cambria Math" w:hAnsi="Cambria Math" w:cstheme="majorBidi"/>
                <w:sz w:val="20"/>
                <w:szCs w:val="20"/>
              </w:rPr>
              <m:t>A</m:t>
            </m:r>
          </m:sup>
          <m:e>
            <m:sSub>
              <m:sSubPr>
                <m:ctrlPr>
                  <w:rPr>
                    <w:rFonts w:ascii="Cambria Math" w:hAnsi="Cambria Math" w:cstheme="majorBidi"/>
                    <w:i/>
                    <w:sz w:val="20"/>
                    <w:szCs w:val="20"/>
                  </w:rPr>
                </m:ctrlPr>
              </m:sSubPr>
              <m:e>
                <m:r>
                  <w:rPr>
                    <w:rFonts w:ascii="Cambria Math" w:hAnsi="Cambria Math" w:cstheme="majorBidi"/>
                    <w:sz w:val="20"/>
                    <w:szCs w:val="20"/>
                  </w:rPr>
                  <m:t>π</m:t>
                </m:r>
              </m:e>
              <m:sub>
                <m:r>
                  <w:rPr>
                    <w:rFonts w:ascii="Cambria Math" w:hAnsi="Cambria Math" w:cstheme="majorBidi"/>
                    <w:sz w:val="20"/>
                    <w:szCs w:val="20"/>
                  </w:rPr>
                  <m:t>ga</m:t>
                </m:r>
              </m:sub>
            </m:sSub>
          </m:e>
        </m:nary>
        <m:r>
          <w:rPr>
            <w:rFonts w:ascii="Cambria Math" w:hAnsi="Cambria Math" w:cstheme="majorBidi"/>
            <w:sz w:val="20"/>
            <w:szCs w:val="20"/>
          </w:rPr>
          <m:t xml:space="preserve">=1 </m:t>
        </m:r>
      </m:oMath>
      <w:r w:rsidR="00A20D3F" w:rsidRPr="00AA0D7C">
        <w:rPr>
          <w:rFonts w:asciiTheme="majorBidi" w:hAnsiTheme="majorBidi" w:cstheme="majorBidi"/>
          <w:sz w:val="20"/>
          <w:szCs w:val="20"/>
        </w:rPr>
        <w:t xml:space="preserve">for all </w:t>
      </w:r>
      <w:r w:rsidR="00A20D3F" w:rsidRPr="00AA0D7C">
        <w:rPr>
          <w:rFonts w:asciiTheme="majorBidi" w:hAnsiTheme="majorBidi" w:cstheme="majorBidi"/>
          <w:i/>
          <w:sz w:val="20"/>
          <w:szCs w:val="20"/>
        </w:rPr>
        <w:t>g</w:t>
      </w:r>
      <w:r w:rsidR="00A20D3F" w:rsidRPr="00AA0D7C">
        <w:rPr>
          <w:rFonts w:asciiTheme="majorBidi" w:hAnsiTheme="majorBidi" w:cstheme="majorBidi"/>
          <w:sz w:val="20"/>
          <w:szCs w:val="20"/>
        </w:rPr>
        <w:t xml:space="preserve">. The calculation of </w:t>
      </w:r>
      <w:r w:rsidR="00A20D3F" w:rsidRPr="00AA0D7C">
        <w:rPr>
          <w:rFonts w:asciiTheme="majorBidi" w:hAnsiTheme="majorBidi" w:cstheme="majorBidi"/>
          <w:i/>
          <w:iCs/>
          <w:sz w:val="20"/>
          <w:szCs w:val="20"/>
        </w:rPr>
        <w:t>E</w:t>
      </w:r>
      <w:r w:rsidR="00A20D3F" w:rsidRPr="00AA0D7C">
        <w:rPr>
          <w:rFonts w:asciiTheme="majorBidi" w:hAnsiTheme="majorBidi" w:cstheme="majorBidi"/>
          <w:sz w:val="20"/>
          <w:szCs w:val="20"/>
        </w:rPr>
        <w:t xml:space="preserve">, </w:t>
      </w:r>
      <w:r w:rsidR="00A20D3F" w:rsidRPr="00AA0D7C">
        <w:rPr>
          <w:rFonts w:asciiTheme="majorBidi" w:hAnsiTheme="majorBidi" w:cstheme="majorBidi"/>
          <w:i/>
          <w:sz w:val="20"/>
          <w:szCs w:val="20"/>
        </w:rPr>
        <w:t>H</w:t>
      </w:r>
      <w:r w:rsidR="00A20D3F" w:rsidRPr="00AA0D7C">
        <w:rPr>
          <w:rFonts w:asciiTheme="majorBidi" w:hAnsiTheme="majorBidi" w:cstheme="majorBidi"/>
          <w:sz w:val="20"/>
          <w:szCs w:val="20"/>
        </w:rPr>
        <w:t xml:space="preserve"> and </w:t>
      </w:r>
      <w:r w:rsidR="00A20D3F" w:rsidRPr="00AA0D7C">
        <w:rPr>
          <w:rFonts w:asciiTheme="majorBidi" w:hAnsiTheme="majorBidi" w:cstheme="majorBidi"/>
          <w:i/>
          <w:sz w:val="20"/>
          <w:szCs w:val="20"/>
        </w:rPr>
        <w:t>H</w:t>
      </w:r>
      <w:r w:rsidR="00A20D3F" w:rsidRPr="00AA0D7C">
        <w:rPr>
          <w:rFonts w:asciiTheme="majorBidi" w:hAnsiTheme="majorBidi" w:cstheme="majorBidi"/>
          <w:sz w:val="20"/>
          <w:szCs w:val="20"/>
        </w:rPr>
        <w:t xml:space="preserve">* in the case in which there are areas in which group </w:t>
      </w:r>
      <w:r w:rsidR="00A20D3F" w:rsidRPr="00AA0D7C">
        <w:rPr>
          <w:rFonts w:asciiTheme="majorBidi" w:hAnsiTheme="majorBidi" w:cstheme="majorBidi"/>
          <w:i/>
          <w:sz w:val="20"/>
          <w:szCs w:val="20"/>
        </w:rPr>
        <w:t>g</w:t>
      </w:r>
      <w:r w:rsidR="00A20D3F" w:rsidRPr="00AA0D7C">
        <w:rPr>
          <w:rFonts w:asciiTheme="majorBidi" w:hAnsiTheme="majorBidi" w:cstheme="majorBidi"/>
          <w:sz w:val="20"/>
          <w:szCs w:val="20"/>
        </w:rPr>
        <w:t xml:space="preserve"> is not represented requires that we </w:t>
      </w:r>
      <w:proofErr w:type="gramStart"/>
      <w:r w:rsidR="00A20D3F" w:rsidRPr="00AA0D7C">
        <w:rPr>
          <w:rFonts w:asciiTheme="majorBidi" w:hAnsiTheme="majorBidi" w:cstheme="majorBidi"/>
          <w:sz w:val="20"/>
          <w:szCs w:val="20"/>
        </w:rPr>
        <w:t>define  0</w:t>
      </w:r>
      <w:proofErr w:type="gramEnd"/>
      <w:r w:rsidR="00A20D3F" w:rsidRPr="00AA0D7C">
        <w:rPr>
          <w:rFonts w:asciiTheme="majorBidi" w:hAnsiTheme="majorBidi" w:cstheme="majorBidi"/>
          <w:sz w:val="20"/>
          <w:szCs w:val="20"/>
        </w:rPr>
        <w:t xml:space="preserve">*ln(1/0)= </w:t>
      </w:r>
      <m:oMath>
        <m:func>
          <m:funcPr>
            <m:ctrlPr>
              <w:rPr>
                <w:rFonts w:ascii="Cambria Math" w:hAnsi="Cambria Math" w:cstheme="majorBidi"/>
                <w:i/>
                <w:sz w:val="20"/>
                <w:szCs w:val="20"/>
              </w:rPr>
            </m:ctrlPr>
          </m:funcPr>
          <m:fName>
            <m:limLow>
              <m:limLowPr>
                <m:ctrlPr>
                  <w:rPr>
                    <w:rFonts w:ascii="Cambria Math" w:hAnsi="Cambria Math" w:cstheme="majorBidi"/>
                    <w:i/>
                    <w:sz w:val="20"/>
                    <w:szCs w:val="20"/>
                  </w:rPr>
                </m:ctrlPr>
              </m:limLowPr>
              <m:e>
                <m:r>
                  <m:rPr>
                    <m:sty m:val="p"/>
                  </m:rPr>
                  <w:rPr>
                    <w:rFonts w:ascii="Cambria Math" w:hAnsi="Cambria Math" w:cstheme="majorBidi"/>
                    <w:sz w:val="20"/>
                    <w:szCs w:val="20"/>
                  </w:rPr>
                  <m:t>lim</m:t>
                </m:r>
              </m:e>
              <m:lim>
                <m:r>
                  <w:rPr>
                    <w:rFonts w:ascii="Cambria Math" w:hAnsi="Cambria Math" w:cstheme="majorBidi"/>
                    <w:sz w:val="20"/>
                    <w:szCs w:val="20"/>
                  </w:rPr>
                  <m:t>q→0</m:t>
                </m:r>
              </m:lim>
            </m:limLow>
            <m:r>
              <w:rPr>
                <w:rFonts w:ascii="Cambria Math" w:hAnsi="Cambria Math" w:cstheme="majorBidi"/>
                <w:sz w:val="20"/>
                <w:szCs w:val="20"/>
              </w:rPr>
              <m:t>[</m:t>
            </m:r>
          </m:fName>
          <m:e>
            <m:r>
              <w:rPr>
                <w:rFonts w:ascii="Cambria Math" w:hAnsi="Cambria Math" w:cstheme="majorBidi"/>
                <w:sz w:val="20"/>
                <w:szCs w:val="20"/>
              </w:rPr>
              <m:t>q(</m:t>
            </m:r>
            <m:r>
              <m:rPr>
                <m:sty m:val="p"/>
              </m:rPr>
              <w:rPr>
                <w:rFonts w:ascii="Cambria Math" w:hAnsi="Cambria Math" w:cstheme="majorBidi"/>
                <w:sz w:val="20"/>
                <w:szCs w:val="20"/>
              </w:rPr>
              <m:t>ln⁡</m:t>
            </m:r>
            <m:r>
              <w:rPr>
                <w:rFonts w:ascii="Cambria Math" w:hAnsi="Cambria Math" w:cstheme="majorBidi"/>
                <w:sz w:val="20"/>
                <w:szCs w:val="20"/>
              </w:rPr>
              <m:t>(</m:t>
            </m:r>
            <m:f>
              <m:fPr>
                <m:type m:val="skw"/>
                <m:ctrlPr>
                  <w:rPr>
                    <w:rFonts w:ascii="Cambria Math" w:hAnsi="Cambria Math" w:cstheme="majorBidi"/>
                    <w:i/>
                    <w:sz w:val="20"/>
                    <w:szCs w:val="20"/>
                  </w:rPr>
                </m:ctrlPr>
              </m:fPr>
              <m:num>
                <m:r>
                  <w:rPr>
                    <w:rFonts w:ascii="Cambria Math" w:hAnsi="Cambria Math" w:cstheme="majorBidi"/>
                    <w:sz w:val="20"/>
                    <w:szCs w:val="20"/>
                  </w:rPr>
                  <m:t>1</m:t>
                </m:r>
              </m:num>
              <m:den>
                <m:r>
                  <w:rPr>
                    <w:rFonts w:ascii="Cambria Math" w:hAnsi="Cambria Math" w:cstheme="majorBidi"/>
                    <w:sz w:val="20"/>
                    <w:szCs w:val="20"/>
                  </w:rPr>
                  <m:t>q</m:t>
                </m:r>
              </m:den>
            </m:f>
          </m:e>
        </m:func>
        <m:r>
          <w:rPr>
            <w:rFonts w:ascii="Cambria Math" w:hAnsi="Cambria Math" w:cstheme="majorBidi"/>
            <w:sz w:val="20"/>
            <w:szCs w:val="20"/>
          </w:rPr>
          <m:t>)]=0</m:t>
        </m:r>
      </m:oMath>
      <w:r w:rsidR="00A20D3F" w:rsidRPr="00AA0D7C">
        <w:rPr>
          <w:rFonts w:asciiTheme="majorBidi" w:hAnsiTheme="majorBidi" w:cstheme="majorBidi"/>
          <w:sz w:val="20"/>
          <w:szCs w:val="20"/>
        </w:rPr>
        <w:t>.</w:t>
      </w:r>
    </w:p>
    <w:p w14:paraId="742F9FEF" w14:textId="238588AD" w:rsidR="00DC5628"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lastRenderedPageBreak/>
        <w:t xml:space="preserve">We also calculate </w:t>
      </w:r>
      <w:r w:rsidR="002A38F4" w:rsidRPr="00896765">
        <w:rPr>
          <w:rFonts w:asciiTheme="majorBidi" w:hAnsiTheme="majorBidi" w:cstheme="majorBidi"/>
          <w:sz w:val="24"/>
          <w:szCs w:val="24"/>
        </w:rPr>
        <w:t xml:space="preserve">the </w:t>
      </w:r>
      <w:r w:rsidR="003A4456" w:rsidRPr="00896765">
        <w:rPr>
          <w:rFonts w:asciiTheme="majorBidi" w:hAnsiTheme="majorBidi" w:cstheme="majorBidi"/>
          <w:i/>
          <w:iCs/>
          <w:sz w:val="24"/>
          <w:szCs w:val="24"/>
        </w:rPr>
        <w:t>Entropy Index of S</w:t>
      </w:r>
      <w:r w:rsidRPr="00896765">
        <w:rPr>
          <w:rFonts w:asciiTheme="majorBidi" w:hAnsiTheme="majorBidi" w:cstheme="majorBidi"/>
          <w:i/>
          <w:iCs/>
          <w:sz w:val="24"/>
          <w:szCs w:val="24"/>
        </w:rPr>
        <w:t>egregation</w:t>
      </w:r>
      <w:r w:rsidR="002A38F4" w:rsidRPr="00896765">
        <w:rPr>
          <w:rFonts w:asciiTheme="majorBidi" w:hAnsiTheme="majorBidi" w:cstheme="majorBidi"/>
          <w:iCs/>
          <w:sz w:val="24"/>
          <w:szCs w:val="24"/>
        </w:rPr>
        <w:t xml:space="preserve"> </w:t>
      </w:r>
      <w:r w:rsidR="004B6B3E" w:rsidRPr="00896765">
        <w:rPr>
          <w:rFonts w:asciiTheme="majorBidi" w:hAnsiTheme="majorBidi" w:cstheme="majorBidi"/>
          <w:iCs/>
          <w:sz w:val="24"/>
          <w:szCs w:val="24"/>
        </w:rPr>
        <w:t>(</w:t>
      </w:r>
      <w:proofErr w:type="spellStart"/>
      <w:r w:rsidR="004B6B3E" w:rsidRPr="00896765">
        <w:rPr>
          <w:rFonts w:asciiTheme="majorBidi" w:hAnsiTheme="majorBidi" w:cstheme="majorBidi"/>
          <w:i/>
          <w:iCs/>
          <w:sz w:val="24"/>
          <w:szCs w:val="24"/>
        </w:rPr>
        <w:t>EIS</w:t>
      </w:r>
      <w:r w:rsidR="004B77B9" w:rsidRPr="00896765">
        <w:rPr>
          <w:rFonts w:asciiTheme="majorBidi" w:hAnsiTheme="majorBidi" w:cstheme="majorBidi"/>
          <w:i/>
          <w:iCs/>
          <w:sz w:val="24"/>
          <w:szCs w:val="24"/>
          <w:vertAlign w:val="subscript"/>
        </w:rPr>
        <w:t>g</w:t>
      </w:r>
      <w:proofErr w:type="spellEnd"/>
      <w:r w:rsidR="004B6B3E" w:rsidRPr="00896765">
        <w:rPr>
          <w:rFonts w:asciiTheme="majorBidi" w:hAnsiTheme="majorBidi" w:cstheme="majorBidi"/>
          <w:iCs/>
          <w:sz w:val="24"/>
          <w:szCs w:val="24"/>
        </w:rPr>
        <w:t>)</w:t>
      </w:r>
      <w:r w:rsidR="004B6B3E" w:rsidRPr="00896765">
        <w:rPr>
          <w:rFonts w:asciiTheme="majorBidi" w:hAnsiTheme="majorBidi" w:cstheme="majorBidi"/>
          <w:i/>
          <w:iCs/>
          <w:sz w:val="24"/>
          <w:szCs w:val="24"/>
        </w:rPr>
        <w:t xml:space="preserve"> </w:t>
      </w:r>
      <w:r w:rsidR="002A38F4" w:rsidRPr="00896765">
        <w:rPr>
          <w:rFonts w:asciiTheme="majorBidi" w:hAnsiTheme="majorBidi" w:cstheme="majorBidi"/>
          <w:sz w:val="24"/>
          <w:szCs w:val="24"/>
        </w:rPr>
        <w:t xml:space="preserve">for each group </w:t>
      </w:r>
      <w:r w:rsidR="002A38F4" w:rsidRPr="00896765">
        <w:rPr>
          <w:rFonts w:asciiTheme="majorBidi" w:hAnsiTheme="majorBidi" w:cstheme="majorBidi"/>
          <w:i/>
          <w:sz w:val="24"/>
          <w:szCs w:val="24"/>
        </w:rPr>
        <w:t>g</w:t>
      </w:r>
      <w:r w:rsidR="004B6B3E" w:rsidRPr="00896765">
        <w:rPr>
          <w:rFonts w:asciiTheme="majorBidi" w:hAnsiTheme="majorBidi" w:cstheme="majorBidi"/>
          <w:sz w:val="24"/>
          <w:szCs w:val="24"/>
        </w:rPr>
        <w:t>,</w:t>
      </w:r>
      <w:r w:rsidR="002A38F4" w:rsidRPr="00896765">
        <w:rPr>
          <w:rFonts w:asciiTheme="majorBidi" w:hAnsiTheme="majorBidi" w:cstheme="majorBidi"/>
          <w:sz w:val="24"/>
          <w:szCs w:val="24"/>
        </w:rPr>
        <w:t xml:space="preserve"> </w:t>
      </w:r>
      <w:r w:rsidR="007D3466" w:rsidRPr="00896765">
        <w:rPr>
          <w:rFonts w:asciiTheme="majorBidi" w:hAnsiTheme="majorBidi" w:cstheme="majorBidi"/>
          <w:sz w:val="24"/>
          <w:szCs w:val="24"/>
        </w:rPr>
        <w:t>which</w:t>
      </w:r>
      <w:r w:rsidRPr="00896765">
        <w:rPr>
          <w:rFonts w:asciiTheme="majorBidi" w:hAnsiTheme="majorBidi" w:cstheme="majorBidi"/>
          <w:sz w:val="24"/>
          <w:szCs w:val="24"/>
        </w:rPr>
        <w:t xml:space="preserve"> was originally proposed by Theil</w:t>
      </w:r>
      <w:r w:rsidR="007D3466" w:rsidRPr="00896765">
        <w:rPr>
          <w:rFonts w:asciiTheme="majorBidi" w:hAnsiTheme="majorBidi" w:cstheme="majorBidi"/>
          <w:sz w:val="24"/>
          <w:szCs w:val="24"/>
        </w:rPr>
        <w:t xml:space="preserve"> (1972). The entropy of an outcome with probability </w:t>
      </w:r>
      <w:r w:rsidR="007D3466" w:rsidRPr="00896765">
        <w:rPr>
          <w:rFonts w:asciiTheme="majorBidi" w:hAnsiTheme="majorBidi" w:cstheme="majorBidi"/>
          <w:i/>
          <w:sz w:val="24"/>
          <w:szCs w:val="24"/>
        </w:rPr>
        <w:t>p</w:t>
      </w:r>
      <w:r w:rsidR="007D3466" w:rsidRPr="00896765">
        <w:rPr>
          <w:rFonts w:asciiTheme="majorBidi" w:hAnsiTheme="majorBidi" w:cstheme="majorBidi"/>
          <w:sz w:val="24"/>
          <w:szCs w:val="24"/>
        </w:rPr>
        <w:t xml:space="preserve"> is equal to </w:t>
      </w:r>
      <w:proofErr w:type="spellStart"/>
      <w:r w:rsidR="007D3466" w:rsidRPr="00896765">
        <w:rPr>
          <w:rFonts w:asciiTheme="majorBidi" w:hAnsiTheme="majorBidi" w:cstheme="majorBidi"/>
          <w:i/>
          <w:sz w:val="24"/>
          <w:szCs w:val="24"/>
        </w:rPr>
        <w:t>p</w:t>
      </w:r>
      <w:r w:rsidR="007D3466" w:rsidRPr="00896765">
        <w:rPr>
          <w:rFonts w:asciiTheme="majorBidi" w:hAnsiTheme="majorBidi" w:cstheme="majorBidi"/>
          <w:sz w:val="24"/>
          <w:szCs w:val="24"/>
        </w:rPr>
        <w:t>ln</w:t>
      </w:r>
      <w:proofErr w:type="spellEnd"/>
      <w:r w:rsidR="007D3466" w:rsidRPr="00896765">
        <w:rPr>
          <w:rFonts w:asciiTheme="majorBidi" w:hAnsiTheme="majorBidi" w:cstheme="majorBidi"/>
          <w:sz w:val="24"/>
          <w:szCs w:val="24"/>
        </w:rPr>
        <w:t>(</w:t>
      </w:r>
      <w:r w:rsidR="007D3466" w:rsidRPr="00896765">
        <w:rPr>
          <w:rFonts w:asciiTheme="majorBidi" w:hAnsiTheme="majorBidi" w:cstheme="majorBidi"/>
          <w:i/>
          <w:sz w:val="24"/>
          <w:szCs w:val="24"/>
        </w:rPr>
        <w:t>p</w:t>
      </w:r>
      <w:r w:rsidR="007D3466" w:rsidRPr="00896765">
        <w:rPr>
          <w:rFonts w:asciiTheme="majorBidi" w:hAnsiTheme="majorBidi" w:cstheme="majorBidi"/>
          <w:sz w:val="24"/>
          <w:szCs w:val="24"/>
        </w:rPr>
        <w:t xml:space="preserve">). </w:t>
      </w:r>
      <w:r w:rsidR="00A278C9" w:rsidRPr="00896765">
        <w:rPr>
          <w:rFonts w:asciiTheme="majorBidi" w:hAnsiTheme="majorBidi" w:cstheme="majorBidi"/>
          <w:sz w:val="24"/>
          <w:szCs w:val="24"/>
        </w:rPr>
        <w:t>Hence,</w:t>
      </w:r>
      <w:r w:rsidR="007D3466" w:rsidRPr="00896765">
        <w:rPr>
          <w:rFonts w:asciiTheme="majorBidi" w:hAnsiTheme="majorBidi" w:cstheme="majorBidi"/>
          <w:sz w:val="24"/>
          <w:szCs w:val="24"/>
        </w:rPr>
        <w:t xml:space="preserve"> </w:t>
      </w:r>
      <w:r w:rsidR="004B6B3E" w:rsidRPr="00896765">
        <w:rPr>
          <w:rFonts w:asciiTheme="majorBidi" w:hAnsiTheme="majorBidi" w:cstheme="majorBidi"/>
          <w:sz w:val="24"/>
          <w:szCs w:val="24"/>
        </w:rPr>
        <w:t xml:space="preserve">in this case </w:t>
      </w:r>
      <w:r w:rsidR="007D3466" w:rsidRPr="00896765">
        <w:rPr>
          <w:rFonts w:asciiTheme="majorBidi" w:hAnsiTheme="majorBidi" w:cstheme="majorBidi"/>
          <w:sz w:val="24"/>
          <w:szCs w:val="24"/>
        </w:rPr>
        <w:t xml:space="preserve">entropy measures the extent to which the share of group </w:t>
      </w:r>
      <w:r w:rsidR="007D3466" w:rsidRPr="00896765">
        <w:rPr>
          <w:rFonts w:asciiTheme="majorBidi" w:hAnsiTheme="majorBidi" w:cstheme="majorBidi"/>
          <w:i/>
          <w:sz w:val="24"/>
          <w:szCs w:val="24"/>
        </w:rPr>
        <w:t>g</w:t>
      </w:r>
      <w:r w:rsidR="007D3466" w:rsidRPr="00896765">
        <w:rPr>
          <w:rFonts w:asciiTheme="majorBidi" w:hAnsiTheme="majorBidi" w:cstheme="majorBidi"/>
          <w:sz w:val="24"/>
          <w:szCs w:val="24"/>
        </w:rPr>
        <w:t xml:space="preserve"> in an area differs from the share of group </w:t>
      </w:r>
      <w:r w:rsidR="007D3466" w:rsidRPr="00896765">
        <w:rPr>
          <w:rFonts w:asciiTheme="majorBidi" w:hAnsiTheme="majorBidi" w:cstheme="majorBidi"/>
          <w:i/>
          <w:sz w:val="24"/>
          <w:szCs w:val="24"/>
        </w:rPr>
        <w:t>g</w:t>
      </w:r>
      <w:r w:rsidR="007D3466" w:rsidRPr="00896765">
        <w:rPr>
          <w:rFonts w:asciiTheme="majorBidi" w:hAnsiTheme="majorBidi" w:cstheme="majorBidi"/>
          <w:sz w:val="24"/>
          <w:szCs w:val="24"/>
        </w:rPr>
        <w:t xml:space="preserve"> in the entire population. </w:t>
      </w:r>
      <w:proofErr w:type="spellStart"/>
      <w:r w:rsidR="00E35F21" w:rsidRPr="00896765">
        <w:rPr>
          <w:rFonts w:asciiTheme="majorBidi" w:hAnsiTheme="majorBidi" w:cstheme="majorBidi"/>
          <w:i/>
          <w:iCs/>
          <w:sz w:val="24"/>
          <w:szCs w:val="24"/>
        </w:rPr>
        <w:t>EIS</w:t>
      </w:r>
      <w:r w:rsidR="00E35F21" w:rsidRPr="00896765">
        <w:rPr>
          <w:rFonts w:asciiTheme="majorBidi" w:hAnsiTheme="majorBidi" w:cstheme="majorBidi"/>
          <w:sz w:val="24"/>
          <w:szCs w:val="24"/>
          <w:vertAlign w:val="subscript"/>
        </w:rPr>
        <w:t>g</w:t>
      </w:r>
      <w:proofErr w:type="spellEnd"/>
      <w:r w:rsidR="007D3466" w:rsidRPr="00896765">
        <w:rPr>
          <w:rFonts w:asciiTheme="majorBidi" w:hAnsiTheme="majorBidi" w:cstheme="majorBidi"/>
          <w:sz w:val="24"/>
          <w:szCs w:val="24"/>
        </w:rPr>
        <w:t xml:space="preserve"> then weigh</w:t>
      </w:r>
      <w:r w:rsidR="004B6B3E" w:rsidRPr="00896765">
        <w:rPr>
          <w:rFonts w:asciiTheme="majorBidi" w:hAnsiTheme="majorBidi" w:cstheme="majorBidi"/>
          <w:sz w:val="24"/>
          <w:szCs w:val="24"/>
        </w:rPr>
        <w:t>t</w:t>
      </w:r>
      <w:r w:rsidR="007D3466" w:rsidRPr="00896765">
        <w:rPr>
          <w:rFonts w:asciiTheme="majorBidi" w:hAnsiTheme="majorBidi" w:cstheme="majorBidi"/>
          <w:sz w:val="24"/>
          <w:szCs w:val="24"/>
        </w:rPr>
        <w:t xml:space="preserve">s these relative differences by area populations. </w:t>
      </w:r>
      <w:r w:rsidRPr="00896765">
        <w:rPr>
          <w:rFonts w:asciiTheme="majorBidi" w:hAnsiTheme="majorBidi" w:cstheme="majorBidi"/>
          <w:sz w:val="24"/>
          <w:szCs w:val="24"/>
        </w:rPr>
        <w:t xml:space="preserve">This index varies between zero (when </w:t>
      </w:r>
      <w:r w:rsidR="007D3466" w:rsidRPr="00896765">
        <w:rPr>
          <w:rFonts w:asciiTheme="majorBidi" w:hAnsiTheme="majorBidi" w:cstheme="majorBidi"/>
          <w:sz w:val="24"/>
          <w:szCs w:val="24"/>
        </w:rPr>
        <w:t xml:space="preserve">the </w:t>
      </w:r>
      <w:r w:rsidRPr="00896765">
        <w:rPr>
          <w:rFonts w:asciiTheme="majorBidi" w:hAnsiTheme="majorBidi" w:cstheme="majorBidi"/>
          <w:sz w:val="24"/>
          <w:szCs w:val="24"/>
        </w:rPr>
        <w:t>group</w:t>
      </w:r>
      <w:r w:rsidR="007D3466" w:rsidRPr="00896765">
        <w:rPr>
          <w:rFonts w:asciiTheme="majorBidi" w:hAnsiTheme="majorBidi" w:cstheme="majorBidi"/>
          <w:sz w:val="24"/>
          <w:szCs w:val="24"/>
        </w:rPr>
        <w:t xml:space="preserve"> is </w:t>
      </w:r>
      <w:r w:rsidR="004B6B3E" w:rsidRPr="00896765">
        <w:rPr>
          <w:rFonts w:asciiTheme="majorBidi" w:hAnsiTheme="majorBidi" w:cstheme="majorBidi"/>
          <w:sz w:val="24"/>
          <w:szCs w:val="24"/>
        </w:rPr>
        <w:t xml:space="preserve">distributed </w:t>
      </w:r>
      <w:r w:rsidR="007D3466" w:rsidRPr="00896765">
        <w:rPr>
          <w:rFonts w:asciiTheme="majorBidi" w:hAnsiTheme="majorBidi" w:cstheme="majorBidi"/>
          <w:sz w:val="24"/>
          <w:szCs w:val="24"/>
        </w:rPr>
        <w:t xml:space="preserve">proportionally to the total population in </w:t>
      </w:r>
      <w:r w:rsidRPr="00896765">
        <w:rPr>
          <w:rFonts w:asciiTheme="majorBidi" w:hAnsiTheme="majorBidi" w:cstheme="majorBidi"/>
          <w:sz w:val="24"/>
          <w:szCs w:val="24"/>
        </w:rPr>
        <w:t>all area units) to one</w:t>
      </w:r>
      <w:r w:rsidR="007D3466"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(when </w:t>
      </w:r>
      <w:r w:rsidR="00576780" w:rsidRPr="00896765">
        <w:rPr>
          <w:rFonts w:asciiTheme="majorBidi" w:hAnsiTheme="majorBidi" w:cstheme="majorBidi"/>
          <w:sz w:val="24"/>
          <w:szCs w:val="24"/>
        </w:rPr>
        <w:t xml:space="preserve">each area </w:t>
      </w:r>
      <w:r w:rsidRPr="00896765">
        <w:rPr>
          <w:rFonts w:asciiTheme="majorBidi" w:hAnsiTheme="majorBidi" w:cstheme="majorBidi"/>
          <w:sz w:val="24"/>
          <w:szCs w:val="24"/>
        </w:rPr>
        <w:t>contain</w:t>
      </w:r>
      <w:r w:rsidR="00576780" w:rsidRPr="00896765">
        <w:rPr>
          <w:rFonts w:asciiTheme="majorBidi" w:hAnsiTheme="majorBidi" w:cstheme="majorBidi"/>
          <w:sz w:val="24"/>
          <w:szCs w:val="24"/>
        </w:rPr>
        <w:t>s</w:t>
      </w:r>
      <w:r w:rsidRPr="00896765">
        <w:rPr>
          <w:rFonts w:asciiTheme="majorBidi" w:hAnsiTheme="majorBidi" w:cstheme="majorBidi"/>
          <w:sz w:val="24"/>
          <w:szCs w:val="24"/>
        </w:rPr>
        <w:t xml:space="preserve"> only one group) </w:t>
      </w:r>
      <w:r w:rsidRPr="00896765">
        <w:rPr>
          <w:rFonts w:ascii="Times New Roman" w:hAnsi="Times New Roman" w:cs="Times New Roman"/>
          <w:sz w:val="24"/>
          <w:szCs w:val="24"/>
        </w:rPr>
        <w:t>(Reardon and Firebaugh 2002)</w:t>
      </w:r>
      <w:r w:rsidRPr="00896765">
        <w:rPr>
          <w:rFonts w:asciiTheme="majorBidi" w:hAnsiTheme="majorBidi" w:cstheme="majorBidi"/>
          <w:sz w:val="24"/>
          <w:szCs w:val="24"/>
        </w:rPr>
        <w:t xml:space="preserve">. </w:t>
      </w:r>
    </w:p>
    <w:p w14:paraId="3C204CEC" w14:textId="77777777" w:rsidR="00A20D3F" w:rsidRPr="00896765" w:rsidRDefault="00A20D3F" w:rsidP="00FE5EE3">
      <w:pPr>
        <w:spacing w:after="0" w:line="288" w:lineRule="auto"/>
        <w:ind w:firstLine="720"/>
        <w:jc w:val="both"/>
        <w:rPr>
          <w:rFonts w:asciiTheme="majorBidi" w:hAnsiTheme="majorBidi" w:cstheme="majorBidi"/>
          <w:sz w:val="24"/>
          <w:szCs w:val="24"/>
        </w:rPr>
      </w:pPr>
    </w:p>
    <w:p w14:paraId="172BC642" w14:textId="3E33D1DA" w:rsidR="00576780" w:rsidRDefault="009E4130"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When the composition of a city’s population in terms of groups according to a classification (ethnicity, occupation, etc.) changes, it is useful to have an overall measure of residential sorting for the city that accounts for whether segregated groups are becoming more or less important. T</w:t>
      </w:r>
      <w:r w:rsidR="003A4456" w:rsidRPr="00896765">
        <w:rPr>
          <w:rFonts w:asciiTheme="majorBidi" w:hAnsiTheme="majorBidi" w:cstheme="majorBidi"/>
          <w:sz w:val="24"/>
          <w:szCs w:val="24"/>
        </w:rPr>
        <w:t xml:space="preserve">his overall measure is </w:t>
      </w:r>
      <w:r w:rsidR="003A4456" w:rsidRPr="00896765">
        <w:rPr>
          <w:rFonts w:asciiTheme="majorBidi" w:hAnsiTheme="majorBidi" w:cstheme="majorBidi"/>
          <w:i/>
          <w:iCs/>
          <w:sz w:val="24"/>
          <w:szCs w:val="24"/>
        </w:rPr>
        <w:t>Theil’s M</w:t>
      </w:r>
      <w:r w:rsidRPr="00896765">
        <w:rPr>
          <w:rFonts w:asciiTheme="majorBidi" w:hAnsiTheme="majorBidi" w:cstheme="majorBidi"/>
          <w:i/>
          <w:iCs/>
          <w:sz w:val="24"/>
          <w:szCs w:val="24"/>
        </w:rPr>
        <w:t xml:space="preserve">ulti-group </w:t>
      </w:r>
      <w:r w:rsidR="003A4456" w:rsidRPr="00896765">
        <w:rPr>
          <w:rFonts w:asciiTheme="majorBidi" w:hAnsiTheme="majorBidi" w:cstheme="majorBidi"/>
          <w:i/>
          <w:iCs/>
          <w:sz w:val="24"/>
          <w:szCs w:val="24"/>
        </w:rPr>
        <w:t>S</w:t>
      </w:r>
      <w:r w:rsidR="00FA75DC" w:rsidRPr="00896765">
        <w:rPr>
          <w:rFonts w:asciiTheme="majorBidi" w:hAnsiTheme="majorBidi" w:cstheme="majorBidi"/>
          <w:i/>
          <w:iCs/>
          <w:sz w:val="24"/>
          <w:szCs w:val="24"/>
        </w:rPr>
        <w:t xml:space="preserve">egregation </w:t>
      </w:r>
      <w:r w:rsidR="003A4456" w:rsidRPr="00896765">
        <w:rPr>
          <w:rFonts w:asciiTheme="majorBidi" w:hAnsiTheme="majorBidi" w:cstheme="majorBidi"/>
          <w:i/>
          <w:iCs/>
          <w:sz w:val="24"/>
          <w:szCs w:val="24"/>
        </w:rPr>
        <w:t>I</w:t>
      </w:r>
      <w:r w:rsidRPr="00896765">
        <w:rPr>
          <w:rFonts w:asciiTheme="majorBidi" w:hAnsiTheme="majorBidi" w:cstheme="majorBidi"/>
          <w:i/>
          <w:iCs/>
          <w:sz w:val="24"/>
          <w:szCs w:val="24"/>
        </w:rPr>
        <w:t>ndex</w:t>
      </w:r>
      <w:r w:rsidR="00D01D1D" w:rsidRPr="00896765">
        <w:rPr>
          <w:rFonts w:asciiTheme="majorBidi" w:hAnsiTheme="majorBidi" w:cstheme="majorBidi"/>
          <w:sz w:val="24"/>
          <w:szCs w:val="24"/>
        </w:rPr>
        <w:t xml:space="preserve"> </w:t>
      </w:r>
      <w:r w:rsidR="00E35F21" w:rsidRPr="00896765">
        <w:rPr>
          <w:rFonts w:asciiTheme="majorBidi" w:hAnsiTheme="majorBidi" w:cstheme="majorBidi"/>
          <w:i/>
          <w:iCs/>
          <w:sz w:val="24"/>
          <w:szCs w:val="24"/>
        </w:rPr>
        <w:t>H</w:t>
      </w:r>
      <w:r w:rsidR="00E35F21" w:rsidRPr="00896765">
        <w:rPr>
          <w:rFonts w:asciiTheme="majorBidi" w:hAnsiTheme="majorBidi" w:cstheme="majorBidi"/>
          <w:sz w:val="24"/>
          <w:szCs w:val="24"/>
        </w:rPr>
        <w:t xml:space="preserve"> (</w:t>
      </w:r>
      <w:r w:rsidR="00075AE4" w:rsidRPr="00896765">
        <w:rPr>
          <w:rFonts w:asciiTheme="majorBidi" w:hAnsiTheme="majorBidi" w:cstheme="majorBidi"/>
          <w:sz w:val="24"/>
          <w:szCs w:val="24"/>
        </w:rPr>
        <w:t xml:space="preserve">see also White, </w:t>
      </w:r>
      <w:r w:rsidRPr="00896765">
        <w:rPr>
          <w:rFonts w:asciiTheme="majorBidi" w:hAnsiTheme="majorBidi" w:cstheme="majorBidi"/>
          <w:sz w:val="24"/>
          <w:szCs w:val="24"/>
        </w:rPr>
        <w:t xml:space="preserve">1986). Effectively, this index measures the extent to which the weighted average of group diversity (in entropy terms) of areas (weighted by area populations) differs from the group diversity of the city. An alternative way of calculating an overall city index of residential sorting is to take the group-weighted average of </w:t>
      </w:r>
      <w:proofErr w:type="spellStart"/>
      <w:r w:rsidRPr="00896765">
        <w:rPr>
          <w:rFonts w:asciiTheme="majorBidi" w:hAnsiTheme="majorBidi" w:cstheme="majorBidi"/>
          <w:i/>
          <w:iCs/>
          <w:sz w:val="24"/>
          <w:szCs w:val="24"/>
        </w:rPr>
        <w:t>EIS</w:t>
      </w:r>
      <w:r w:rsidRPr="00896765">
        <w:rPr>
          <w:rFonts w:asciiTheme="majorBidi" w:hAnsiTheme="majorBidi" w:cstheme="majorBidi"/>
          <w:sz w:val="24"/>
          <w:szCs w:val="24"/>
          <w:vertAlign w:val="subscript"/>
        </w:rPr>
        <w:t>g</w:t>
      </w:r>
      <w:proofErr w:type="spellEnd"/>
      <w:r w:rsidRPr="00896765">
        <w:rPr>
          <w:rFonts w:asciiTheme="majorBidi" w:hAnsiTheme="majorBidi" w:cstheme="majorBidi"/>
          <w:sz w:val="24"/>
          <w:szCs w:val="24"/>
        </w:rPr>
        <w:t>.</w:t>
      </w:r>
      <w:r w:rsidR="00D01D1D" w:rsidRPr="00896765">
        <w:rPr>
          <w:rFonts w:asciiTheme="majorBidi" w:hAnsiTheme="majorBidi" w:cstheme="majorBidi"/>
          <w:sz w:val="24"/>
          <w:szCs w:val="24"/>
        </w:rPr>
        <w:t xml:space="preserve"> This calculation gives approximately the same value as </w:t>
      </w:r>
      <w:r w:rsidR="00D01D1D" w:rsidRPr="00896765">
        <w:rPr>
          <w:rFonts w:asciiTheme="majorBidi" w:hAnsiTheme="majorBidi" w:cstheme="majorBidi"/>
          <w:i/>
          <w:iCs/>
          <w:sz w:val="24"/>
          <w:szCs w:val="24"/>
        </w:rPr>
        <w:t>H</w:t>
      </w:r>
      <w:r w:rsidR="00D01D1D"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 </w:t>
      </w:r>
    </w:p>
    <w:p w14:paraId="6506630C" w14:textId="77777777" w:rsidR="00A20D3F" w:rsidRPr="00896765" w:rsidRDefault="00A20D3F" w:rsidP="00FE5EE3">
      <w:pPr>
        <w:spacing w:after="0" w:line="288" w:lineRule="auto"/>
        <w:ind w:firstLine="720"/>
        <w:jc w:val="both"/>
        <w:rPr>
          <w:rFonts w:asciiTheme="majorBidi" w:hAnsiTheme="majorBidi" w:cstheme="majorBidi"/>
          <w:sz w:val="24"/>
          <w:szCs w:val="24"/>
        </w:rPr>
      </w:pPr>
    </w:p>
    <w:p w14:paraId="0AF15838" w14:textId="0F28018B" w:rsidR="00FC3827" w:rsidRPr="00896765"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We also calculate Diversity indexes (</w:t>
      </w:r>
      <w:r w:rsidRPr="00896765">
        <w:rPr>
          <w:rFonts w:asciiTheme="majorBidi" w:hAnsiTheme="majorBidi" w:cstheme="majorBidi"/>
          <w:i/>
          <w:iCs/>
          <w:sz w:val="24"/>
          <w:szCs w:val="24"/>
        </w:rPr>
        <w:t>D</w:t>
      </w:r>
      <w:r w:rsidRPr="00896765">
        <w:rPr>
          <w:rFonts w:asciiTheme="majorBidi" w:hAnsiTheme="majorBidi" w:cstheme="majorBidi"/>
          <w:sz w:val="24"/>
          <w:szCs w:val="24"/>
        </w:rPr>
        <w:t>)</w:t>
      </w:r>
      <w:r w:rsidRPr="00896765">
        <w:rPr>
          <w:rStyle w:val="FootnoteReference"/>
          <w:sz w:val="24"/>
          <w:szCs w:val="24"/>
        </w:rPr>
        <w:footnoteReference w:id="11"/>
      </w:r>
      <w:r w:rsidRPr="00896765">
        <w:rPr>
          <w:rFonts w:asciiTheme="majorBidi" w:hAnsiTheme="majorBidi" w:cstheme="majorBidi"/>
          <w:sz w:val="24"/>
          <w:szCs w:val="24"/>
        </w:rPr>
        <w:t xml:space="preserve"> for each classification in </w:t>
      </w:r>
      <w:r w:rsidR="00FA75DC" w:rsidRPr="00896765">
        <w:rPr>
          <w:rFonts w:asciiTheme="majorBidi" w:hAnsiTheme="majorBidi" w:cstheme="majorBidi"/>
          <w:sz w:val="24"/>
          <w:szCs w:val="24"/>
        </w:rPr>
        <w:t xml:space="preserve">each </w:t>
      </w:r>
      <w:r w:rsidRPr="00896765">
        <w:rPr>
          <w:rFonts w:asciiTheme="majorBidi" w:hAnsiTheme="majorBidi" w:cstheme="majorBidi"/>
          <w:sz w:val="24"/>
          <w:szCs w:val="24"/>
        </w:rPr>
        <w:t>census year</w:t>
      </w:r>
      <w:r w:rsidR="00FC3827" w:rsidRPr="00896765">
        <w:rPr>
          <w:rFonts w:asciiTheme="majorBidi" w:hAnsiTheme="majorBidi" w:cstheme="majorBidi"/>
          <w:sz w:val="24"/>
          <w:szCs w:val="24"/>
        </w:rPr>
        <w:t xml:space="preserve">, both at the Auckland-wide level and for individual Area Units. The diversity </w:t>
      </w:r>
      <w:proofErr w:type="gramStart"/>
      <w:r w:rsidR="00FC3827" w:rsidRPr="00896765">
        <w:rPr>
          <w:rFonts w:asciiTheme="majorBidi" w:hAnsiTheme="majorBidi" w:cstheme="majorBidi"/>
          <w:sz w:val="24"/>
          <w:szCs w:val="24"/>
        </w:rPr>
        <w:t>index</w:t>
      </w:r>
      <w:proofErr w:type="gramEnd"/>
      <w:r w:rsidR="00FC3827" w:rsidRPr="00896765">
        <w:rPr>
          <w:rFonts w:asciiTheme="majorBidi" w:hAnsiTheme="majorBidi" w:cstheme="majorBidi"/>
          <w:sz w:val="24"/>
          <w:szCs w:val="24"/>
        </w:rPr>
        <w:t xml:space="preserve"> </w:t>
      </w:r>
      <w:r w:rsidR="00FC3827" w:rsidRPr="00896765">
        <w:rPr>
          <w:rFonts w:asciiTheme="majorBidi" w:hAnsiTheme="majorBidi" w:cstheme="majorBidi"/>
          <w:i/>
          <w:sz w:val="24"/>
          <w:szCs w:val="24"/>
        </w:rPr>
        <w:t>D</w:t>
      </w:r>
      <w:r w:rsidR="00FC3827" w:rsidRPr="00896765">
        <w:rPr>
          <w:rFonts w:asciiTheme="majorBidi" w:hAnsiTheme="majorBidi" w:cstheme="majorBidi"/>
          <w:i/>
          <w:sz w:val="24"/>
          <w:szCs w:val="24"/>
          <w:vertAlign w:val="subscript"/>
        </w:rPr>
        <w:t>a</w:t>
      </w:r>
      <w:r w:rsidR="00FC3827" w:rsidRPr="00896765">
        <w:rPr>
          <w:rFonts w:asciiTheme="majorBidi" w:hAnsiTheme="majorBidi" w:cstheme="majorBidi"/>
          <w:i/>
          <w:sz w:val="24"/>
          <w:szCs w:val="24"/>
        </w:rPr>
        <w:t xml:space="preserve"> </w:t>
      </w:r>
      <w:r w:rsidR="00FC3827" w:rsidRPr="00896765">
        <w:rPr>
          <w:rFonts w:asciiTheme="majorBidi" w:hAnsiTheme="majorBidi" w:cstheme="majorBidi"/>
          <w:sz w:val="24"/>
          <w:szCs w:val="24"/>
        </w:rPr>
        <w:t xml:space="preserve">in area </w:t>
      </w:r>
      <w:r w:rsidR="00FC3827" w:rsidRPr="00896765">
        <w:rPr>
          <w:rFonts w:asciiTheme="majorBidi" w:hAnsiTheme="majorBidi" w:cstheme="majorBidi"/>
          <w:i/>
          <w:sz w:val="24"/>
          <w:szCs w:val="24"/>
        </w:rPr>
        <w:t>a</w:t>
      </w:r>
      <w:r w:rsidR="00FC3827" w:rsidRPr="00896765">
        <w:rPr>
          <w:rFonts w:asciiTheme="majorBidi" w:hAnsiTheme="majorBidi" w:cstheme="majorBidi"/>
          <w:sz w:val="24"/>
          <w:szCs w:val="24"/>
        </w:rPr>
        <w:t xml:space="preserve"> is given by:</w:t>
      </w:r>
    </w:p>
    <w:p w14:paraId="5D41BAEE" w14:textId="4810D56B" w:rsidR="00FC3827" w:rsidRPr="00896765" w:rsidRDefault="00A132A5" w:rsidP="00FE5EE3">
      <w:pPr>
        <w:spacing w:after="0" w:line="288" w:lineRule="auto"/>
        <w:jc w:val="both"/>
        <w:rPr>
          <w:rFonts w:asciiTheme="majorBidi" w:hAnsiTheme="majorBidi" w:cstheme="majorBidi"/>
          <w:sz w:val="24"/>
          <w:szCs w:val="24"/>
        </w:rPr>
      </w:pPr>
      <m:oMathPara>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a</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g=1</m:t>
              </m:r>
            </m:sub>
            <m:sup>
              <m:r>
                <w:rPr>
                  <w:rFonts w:ascii="Cambria Math" w:hAnsi="Cambria Math"/>
                  <w:sz w:val="24"/>
                  <w:szCs w:val="24"/>
                </w:rPr>
                <m:t>G</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ga</m:t>
                      </m:r>
                    </m:sub>
                  </m:sSub>
                </m:num>
                <m:den>
                  <m:r>
                    <w:rPr>
                      <w:rFonts w:ascii="Cambria Math" w:hAnsi="Cambria Math"/>
                      <w:sz w:val="24"/>
                      <w:szCs w:val="24"/>
                    </w:rPr>
                    <m:t>P.a</m:t>
                  </m:r>
                </m:den>
              </m:f>
              <m:r>
                <w:rPr>
                  <w:rFonts w:ascii="Cambria Math" w:hAnsi="Cambria Math"/>
                  <w:sz w:val="24"/>
                  <w:szCs w:val="24"/>
                </w:rPr>
                <m:t>ln⁡(</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ga</m:t>
                      </m:r>
                    </m:sub>
                  </m:sSub>
                </m:num>
                <m:den>
                  <m:r>
                    <w:rPr>
                      <w:rFonts w:ascii="Cambria Math" w:hAnsi="Cambria Math"/>
                      <w:sz w:val="24"/>
                      <w:szCs w:val="24"/>
                    </w:rPr>
                    <m:t>P.a</m:t>
                  </m:r>
                </m:den>
              </m:f>
              <m:r>
                <w:rPr>
                  <w:rFonts w:ascii="Cambria Math" w:hAnsi="Cambria Math"/>
                  <w:sz w:val="24"/>
                  <w:szCs w:val="24"/>
                </w:rPr>
                <m:t>)</m:t>
              </m:r>
            </m:e>
          </m:nary>
        </m:oMath>
      </m:oMathPara>
    </w:p>
    <w:p w14:paraId="1ADD8C85" w14:textId="77777777" w:rsidR="00A20D3F" w:rsidRPr="006C774E" w:rsidRDefault="00FC3827" w:rsidP="00FE5EE3">
      <w:pPr>
        <w:spacing w:after="0" w:line="288" w:lineRule="auto"/>
        <w:jc w:val="both"/>
        <w:rPr>
          <w:rFonts w:asciiTheme="majorBidi" w:hAnsiTheme="majorBidi" w:cstheme="majorBidi"/>
          <w:sz w:val="12"/>
          <w:szCs w:val="12"/>
        </w:rPr>
      </w:pPr>
      <w:r w:rsidRPr="00896765">
        <w:rPr>
          <w:rFonts w:asciiTheme="majorBidi" w:hAnsiTheme="majorBidi" w:cstheme="majorBidi"/>
          <w:sz w:val="24"/>
          <w:szCs w:val="24"/>
        </w:rPr>
        <w:t xml:space="preserve">  </w:t>
      </w:r>
      <w:r w:rsidR="00D26988" w:rsidRPr="00896765">
        <w:rPr>
          <w:rFonts w:asciiTheme="majorBidi" w:hAnsiTheme="majorBidi" w:cstheme="majorBidi"/>
          <w:sz w:val="24"/>
          <w:szCs w:val="24"/>
        </w:rPr>
        <w:tab/>
      </w:r>
    </w:p>
    <w:p w14:paraId="62177D52" w14:textId="524BE0BA" w:rsidR="00DC5628" w:rsidRDefault="00DC5628" w:rsidP="00A20D3F">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The maximum and minimum value of </w:t>
      </w:r>
      <w:proofErr w:type="spellStart"/>
      <w:r w:rsidRPr="00896765">
        <w:rPr>
          <w:rFonts w:asciiTheme="majorBidi" w:hAnsiTheme="majorBidi" w:cstheme="majorBidi"/>
          <w:i/>
          <w:iCs/>
          <w:sz w:val="24"/>
          <w:szCs w:val="24"/>
        </w:rPr>
        <w:t>D</w:t>
      </w:r>
      <w:r w:rsidRPr="00896765">
        <w:rPr>
          <w:rFonts w:asciiTheme="majorBidi" w:hAnsiTheme="majorBidi" w:cstheme="majorBidi"/>
          <w:sz w:val="24"/>
          <w:szCs w:val="24"/>
        </w:rPr>
        <w:t xml:space="preserve"> are</w:t>
      </w:r>
      <w:proofErr w:type="spellEnd"/>
      <w:r w:rsidRPr="00896765">
        <w:rPr>
          <w:rFonts w:asciiTheme="majorBidi" w:hAnsiTheme="majorBidi" w:cstheme="majorBidi"/>
          <w:sz w:val="24"/>
          <w:szCs w:val="24"/>
        </w:rPr>
        <w:t xml:space="preserve"> </w:t>
      </w:r>
      <w:r w:rsidRPr="00896765">
        <w:rPr>
          <w:rFonts w:asciiTheme="majorBidi" w:hAnsiTheme="majorBidi" w:cstheme="majorBidi"/>
          <w:iCs/>
          <w:sz w:val="24"/>
          <w:szCs w:val="24"/>
        </w:rPr>
        <w:t>ln</w:t>
      </w:r>
      <w:r w:rsidRPr="00896765">
        <w:rPr>
          <w:rFonts w:asciiTheme="majorBidi" w:hAnsiTheme="majorBidi" w:cstheme="majorBidi"/>
          <w:sz w:val="24"/>
          <w:szCs w:val="24"/>
        </w:rPr>
        <w:t>(</w:t>
      </w:r>
      <w:r w:rsidR="00EC1956" w:rsidRPr="00896765">
        <w:rPr>
          <w:rFonts w:asciiTheme="majorBidi" w:hAnsiTheme="majorBidi" w:cstheme="majorBidi"/>
          <w:i/>
          <w:iCs/>
          <w:sz w:val="24"/>
          <w:szCs w:val="24"/>
        </w:rPr>
        <w:t>G</w:t>
      </w:r>
      <w:r w:rsidRPr="00896765">
        <w:rPr>
          <w:rFonts w:asciiTheme="majorBidi" w:hAnsiTheme="majorBidi" w:cstheme="majorBidi"/>
          <w:sz w:val="24"/>
          <w:szCs w:val="24"/>
        </w:rPr>
        <w:t xml:space="preserve">) and zero respectively, where </w:t>
      </w:r>
      <w:r w:rsidR="00EC1956" w:rsidRPr="00896765">
        <w:rPr>
          <w:rFonts w:asciiTheme="majorBidi" w:hAnsiTheme="majorBidi" w:cstheme="majorBidi"/>
          <w:i/>
          <w:iCs/>
          <w:sz w:val="24"/>
          <w:szCs w:val="24"/>
        </w:rPr>
        <w:t xml:space="preserve">G </w:t>
      </w:r>
      <w:r w:rsidRPr="00896765">
        <w:rPr>
          <w:rFonts w:asciiTheme="majorBidi" w:hAnsiTheme="majorBidi" w:cstheme="majorBidi"/>
          <w:sz w:val="24"/>
          <w:szCs w:val="24"/>
        </w:rPr>
        <w:t xml:space="preserve">is the number of groups under consideration. </w:t>
      </w:r>
      <w:r w:rsidR="00FC3827" w:rsidRPr="00896765">
        <w:rPr>
          <w:rFonts w:asciiTheme="majorBidi" w:hAnsiTheme="majorBidi" w:cstheme="majorBidi"/>
          <w:sz w:val="24"/>
          <w:szCs w:val="24"/>
        </w:rPr>
        <w:t xml:space="preserve">The minimum of zero corresponds to the case of there being only one group represented in the area. The maximum is reached when all groups are represented and of equal size. </w:t>
      </w:r>
      <w:r w:rsidRPr="00896765">
        <w:rPr>
          <w:rFonts w:asciiTheme="majorBidi" w:hAnsiTheme="majorBidi" w:cstheme="majorBidi"/>
          <w:sz w:val="24"/>
          <w:szCs w:val="24"/>
        </w:rPr>
        <w:t xml:space="preserve">For example, in our work, we have 18 ethnic groups in Auckland. Thus the maximum value of this diversity index for ethnicity will be </w:t>
      </w:r>
      <w:proofErr w:type="gramStart"/>
      <w:r w:rsidRPr="00896765">
        <w:rPr>
          <w:rFonts w:asciiTheme="majorBidi" w:hAnsiTheme="majorBidi" w:cstheme="majorBidi"/>
          <w:sz w:val="24"/>
          <w:szCs w:val="24"/>
        </w:rPr>
        <w:t>ln(</w:t>
      </w:r>
      <w:proofErr w:type="gramEnd"/>
      <w:r w:rsidRPr="00896765">
        <w:rPr>
          <w:rFonts w:asciiTheme="majorBidi" w:hAnsiTheme="majorBidi" w:cstheme="majorBidi"/>
          <w:sz w:val="24"/>
          <w:szCs w:val="24"/>
        </w:rPr>
        <w:t xml:space="preserve">18) = 2.89. We divide these indices </w:t>
      </w:r>
      <w:r w:rsidR="00D01D1D" w:rsidRPr="00896765">
        <w:rPr>
          <w:rFonts w:asciiTheme="majorBidi" w:hAnsiTheme="majorBidi" w:cstheme="majorBidi"/>
          <w:i/>
          <w:sz w:val="24"/>
          <w:szCs w:val="24"/>
        </w:rPr>
        <w:t>D</w:t>
      </w:r>
      <w:r w:rsidR="00FA75DC" w:rsidRPr="00896765">
        <w:rPr>
          <w:rFonts w:asciiTheme="majorBidi" w:hAnsiTheme="majorBidi" w:cstheme="majorBidi"/>
          <w:i/>
          <w:sz w:val="24"/>
          <w:szCs w:val="24"/>
          <w:vertAlign w:val="subscript"/>
        </w:rPr>
        <w:t>a</w:t>
      </w:r>
      <w:r w:rsidR="00D01D1D"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by </w:t>
      </w:r>
      <w:r w:rsidRPr="00896765">
        <w:rPr>
          <w:rFonts w:asciiTheme="majorBidi" w:hAnsiTheme="majorBidi" w:cstheme="majorBidi"/>
          <w:iCs/>
          <w:sz w:val="24"/>
          <w:szCs w:val="24"/>
        </w:rPr>
        <w:t>ln</w:t>
      </w:r>
      <w:r w:rsidRPr="00896765">
        <w:rPr>
          <w:rFonts w:asciiTheme="majorBidi" w:hAnsiTheme="majorBidi" w:cstheme="majorBidi"/>
          <w:i/>
          <w:iCs/>
          <w:sz w:val="24"/>
          <w:szCs w:val="24"/>
        </w:rPr>
        <w:t>(</w:t>
      </w:r>
      <w:r w:rsidR="00EC1956" w:rsidRPr="00896765">
        <w:rPr>
          <w:rFonts w:asciiTheme="majorBidi" w:hAnsiTheme="majorBidi" w:cstheme="majorBidi"/>
          <w:i/>
          <w:iCs/>
          <w:sz w:val="24"/>
          <w:szCs w:val="24"/>
        </w:rPr>
        <w:t>G</w:t>
      </w:r>
      <w:r w:rsidRPr="00896765">
        <w:rPr>
          <w:rFonts w:asciiTheme="majorBidi" w:hAnsiTheme="majorBidi" w:cstheme="majorBidi"/>
          <w:i/>
          <w:iCs/>
          <w:sz w:val="24"/>
          <w:szCs w:val="24"/>
        </w:rPr>
        <w:t>)</w:t>
      </w:r>
      <w:r w:rsidRPr="00896765">
        <w:rPr>
          <w:rFonts w:asciiTheme="majorBidi" w:hAnsiTheme="majorBidi" w:cstheme="majorBidi"/>
          <w:sz w:val="24"/>
          <w:szCs w:val="24"/>
        </w:rPr>
        <w:t xml:space="preserve"> to create an evenness index</w:t>
      </w:r>
      <w:r w:rsidR="00D01D1D" w:rsidRPr="00896765">
        <w:rPr>
          <w:rFonts w:asciiTheme="majorBidi" w:hAnsiTheme="majorBidi" w:cstheme="majorBidi"/>
          <w:sz w:val="24"/>
          <w:szCs w:val="24"/>
        </w:rPr>
        <w:t xml:space="preserve"> (see Nijkamp and </w:t>
      </w:r>
      <w:proofErr w:type="spellStart"/>
      <w:r w:rsidR="00D01D1D" w:rsidRPr="00896765">
        <w:rPr>
          <w:rFonts w:asciiTheme="majorBidi" w:hAnsiTheme="majorBidi" w:cstheme="majorBidi"/>
          <w:sz w:val="24"/>
          <w:szCs w:val="24"/>
        </w:rPr>
        <w:t>Poot</w:t>
      </w:r>
      <w:proofErr w:type="spellEnd"/>
      <w:r w:rsidR="00C71B8E">
        <w:rPr>
          <w:rFonts w:asciiTheme="majorBidi" w:hAnsiTheme="majorBidi" w:cstheme="majorBidi"/>
          <w:sz w:val="24"/>
          <w:szCs w:val="24"/>
        </w:rPr>
        <w:t xml:space="preserve"> </w:t>
      </w:r>
      <w:r w:rsidR="00D01D1D" w:rsidRPr="00896765">
        <w:rPr>
          <w:rFonts w:asciiTheme="majorBidi" w:hAnsiTheme="majorBidi" w:cstheme="majorBidi"/>
          <w:sz w:val="24"/>
          <w:szCs w:val="24"/>
        </w:rPr>
        <w:t xml:space="preserve">2015). </w:t>
      </w:r>
      <w:r w:rsidRPr="00896765">
        <w:rPr>
          <w:rFonts w:asciiTheme="majorBidi" w:hAnsiTheme="majorBidi" w:cstheme="majorBidi"/>
          <w:sz w:val="24"/>
          <w:szCs w:val="24"/>
        </w:rPr>
        <w:t>We then create a Super-diversity index for Auckland by taking the simple average of the five evenness index</w:t>
      </w:r>
      <w:r w:rsidR="00D01D1D" w:rsidRPr="00896765">
        <w:rPr>
          <w:rFonts w:asciiTheme="majorBidi" w:hAnsiTheme="majorBidi" w:cstheme="majorBidi"/>
          <w:sz w:val="24"/>
          <w:szCs w:val="24"/>
        </w:rPr>
        <w:t>es</w:t>
      </w:r>
      <w:r w:rsidRPr="00896765">
        <w:rPr>
          <w:rFonts w:asciiTheme="majorBidi" w:hAnsiTheme="majorBidi" w:cstheme="majorBidi"/>
          <w:sz w:val="24"/>
          <w:szCs w:val="24"/>
        </w:rPr>
        <w:t xml:space="preserve"> for each year. We also calculate </w:t>
      </w:r>
      <w:r w:rsidR="00D01D1D" w:rsidRPr="00896765">
        <w:rPr>
          <w:rFonts w:asciiTheme="majorBidi" w:hAnsiTheme="majorBidi" w:cstheme="majorBidi"/>
          <w:sz w:val="24"/>
          <w:szCs w:val="24"/>
        </w:rPr>
        <w:t xml:space="preserve">the entropy </w:t>
      </w:r>
      <w:r w:rsidRPr="00896765">
        <w:rPr>
          <w:rFonts w:asciiTheme="majorBidi" w:hAnsiTheme="majorBidi" w:cstheme="majorBidi"/>
          <w:sz w:val="24"/>
          <w:szCs w:val="24"/>
        </w:rPr>
        <w:t xml:space="preserve">diversity measure of each area unit in Auckland for each of the five classifications and use choropleth maps to show the spatial distribution of </w:t>
      </w:r>
      <w:r w:rsidR="006A48DE" w:rsidRPr="00896765">
        <w:rPr>
          <w:rFonts w:asciiTheme="majorBidi" w:hAnsiTheme="majorBidi" w:cstheme="majorBidi"/>
          <w:sz w:val="24"/>
          <w:szCs w:val="24"/>
        </w:rPr>
        <w:t xml:space="preserve">this </w:t>
      </w:r>
      <w:r w:rsidR="004B77B9" w:rsidRPr="00896765">
        <w:rPr>
          <w:rFonts w:asciiTheme="majorBidi" w:hAnsiTheme="majorBidi" w:cstheme="majorBidi"/>
          <w:sz w:val="24"/>
          <w:szCs w:val="24"/>
        </w:rPr>
        <w:t xml:space="preserve">diversity </w:t>
      </w:r>
      <w:r w:rsidR="006A48DE" w:rsidRPr="00896765">
        <w:rPr>
          <w:rFonts w:asciiTheme="majorBidi" w:hAnsiTheme="majorBidi" w:cstheme="majorBidi"/>
          <w:sz w:val="24"/>
          <w:szCs w:val="24"/>
        </w:rPr>
        <w:t>measure</w:t>
      </w:r>
      <w:r w:rsidRPr="00896765">
        <w:rPr>
          <w:rFonts w:asciiTheme="majorBidi" w:hAnsiTheme="majorBidi" w:cstheme="majorBidi"/>
          <w:sz w:val="24"/>
          <w:szCs w:val="24"/>
        </w:rPr>
        <w:t xml:space="preserve"> across Auckland. Following </w:t>
      </w:r>
      <w:r w:rsidRPr="00896765">
        <w:rPr>
          <w:rFonts w:ascii="Times New Roman" w:hAnsi="Times New Roman" w:cs="Times New Roman"/>
          <w:sz w:val="24"/>
          <w:szCs w:val="24"/>
        </w:rPr>
        <w:t>Florida and Mellander (2018)</w:t>
      </w:r>
      <w:r w:rsidR="006A48DE" w:rsidRPr="00896765">
        <w:rPr>
          <w:rFonts w:ascii="Times New Roman" w:hAnsi="Times New Roman" w:cs="Times New Roman"/>
          <w:sz w:val="24"/>
          <w:szCs w:val="24"/>
        </w:rPr>
        <w:t>,</w:t>
      </w:r>
      <w:r w:rsidRPr="00896765">
        <w:rPr>
          <w:rFonts w:asciiTheme="majorBidi" w:hAnsiTheme="majorBidi" w:cstheme="majorBidi"/>
          <w:sz w:val="24"/>
          <w:szCs w:val="24"/>
        </w:rPr>
        <w:t xml:space="preserve"> we also averaged (</w:t>
      </w:r>
      <w:r w:rsidR="006A48DE" w:rsidRPr="00896765">
        <w:rPr>
          <w:rFonts w:asciiTheme="majorBidi" w:hAnsiTheme="majorBidi" w:cstheme="majorBidi"/>
          <w:sz w:val="24"/>
          <w:szCs w:val="24"/>
        </w:rPr>
        <w:t xml:space="preserve">with </w:t>
      </w:r>
      <w:r w:rsidRPr="00896765">
        <w:rPr>
          <w:rFonts w:asciiTheme="majorBidi" w:hAnsiTheme="majorBidi" w:cstheme="majorBidi"/>
          <w:sz w:val="24"/>
          <w:szCs w:val="24"/>
        </w:rPr>
        <w:t xml:space="preserve">equal weights) </w:t>
      </w:r>
      <w:r w:rsidR="00D01D1D" w:rsidRPr="00896765">
        <w:rPr>
          <w:rFonts w:asciiTheme="majorBidi" w:hAnsiTheme="majorBidi" w:cstheme="majorBidi"/>
          <w:sz w:val="24"/>
          <w:szCs w:val="24"/>
        </w:rPr>
        <w:t xml:space="preserve">the </w:t>
      </w:r>
      <w:r w:rsidRPr="00896765">
        <w:rPr>
          <w:rFonts w:asciiTheme="majorBidi" w:hAnsiTheme="majorBidi" w:cstheme="majorBidi"/>
          <w:sz w:val="24"/>
          <w:szCs w:val="24"/>
        </w:rPr>
        <w:t xml:space="preserve">four economic (age, income. qualification and occupation) evenness measures across area units in each census to create an </w:t>
      </w:r>
      <w:r w:rsidR="00B541FD" w:rsidRPr="00896765">
        <w:rPr>
          <w:rFonts w:asciiTheme="majorBidi" w:hAnsiTheme="majorBidi" w:cstheme="majorBidi"/>
          <w:sz w:val="24"/>
          <w:szCs w:val="24"/>
        </w:rPr>
        <w:t>overall economic d</w:t>
      </w:r>
      <w:r w:rsidRPr="00896765">
        <w:rPr>
          <w:rFonts w:asciiTheme="majorBidi" w:hAnsiTheme="majorBidi" w:cstheme="majorBidi"/>
          <w:sz w:val="24"/>
          <w:szCs w:val="24"/>
        </w:rPr>
        <w:t>iversity measure</w:t>
      </w:r>
      <w:r w:rsidR="00A278C9" w:rsidRPr="00896765">
        <w:rPr>
          <w:rFonts w:asciiTheme="majorBidi" w:hAnsiTheme="majorBidi" w:cstheme="majorBidi"/>
          <w:sz w:val="24"/>
          <w:szCs w:val="24"/>
        </w:rPr>
        <w:t>,</w:t>
      </w:r>
      <w:r w:rsidR="00D01D1D" w:rsidRPr="00896765">
        <w:rPr>
          <w:rFonts w:asciiTheme="majorBidi" w:hAnsiTheme="majorBidi" w:cstheme="majorBidi"/>
          <w:sz w:val="24"/>
          <w:szCs w:val="24"/>
        </w:rPr>
        <w:t xml:space="preserve"> </w:t>
      </w:r>
      <w:r w:rsidR="00A278C9" w:rsidRPr="00896765">
        <w:rPr>
          <w:rFonts w:asciiTheme="majorBidi" w:hAnsiTheme="majorBidi" w:cstheme="majorBidi"/>
          <w:sz w:val="24"/>
          <w:szCs w:val="24"/>
        </w:rPr>
        <w:t>w</w:t>
      </w:r>
      <w:r w:rsidR="00027773" w:rsidRPr="00896765">
        <w:rPr>
          <w:rFonts w:asciiTheme="majorBidi" w:hAnsiTheme="majorBidi" w:cstheme="majorBidi"/>
          <w:sz w:val="24"/>
          <w:szCs w:val="24"/>
        </w:rPr>
        <w:t>hich can be compared with the cultural diversity measure based on ethnicity.</w:t>
      </w:r>
    </w:p>
    <w:p w14:paraId="380B8B8E" w14:textId="6E2E4C16" w:rsidR="00D27020"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lastRenderedPageBreak/>
        <w:t>Finally, following Reardon</w:t>
      </w:r>
      <w:r w:rsidR="00075AE4" w:rsidRPr="00896765">
        <w:rPr>
          <w:rFonts w:asciiTheme="majorBidi" w:hAnsiTheme="majorBidi" w:cstheme="majorBidi"/>
          <w:sz w:val="24"/>
          <w:szCs w:val="24"/>
        </w:rPr>
        <w:t xml:space="preserve"> </w:t>
      </w:r>
      <w:r w:rsidR="00075AE4" w:rsidRPr="00C71B8E">
        <w:rPr>
          <w:rFonts w:asciiTheme="majorBidi" w:hAnsiTheme="majorBidi" w:cstheme="majorBidi"/>
          <w:i/>
          <w:sz w:val="24"/>
          <w:szCs w:val="24"/>
        </w:rPr>
        <w:t>et al.</w:t>
      </w:r>
      <w:r w:rsidRPr="00896765">
        <w:rPr>
          <w:rFonts w:asciiTheme="majorBidi" w:hAnsiTheme="majorBidi" w:cstheme="majorBidi"/>
          <w:sz w:val="24"/>
          <w:szCs w:val="24"/>
        </w:rPr>
        <w:t xml:space="preserve"> (2000), we </w:t>
      </w:r>
      <w:r w:rsidR="00027773" w:rsidRPr="00896765">
        <w:rPr>
          <w:rFonts w:asciiTheme="majorBidi" w:hAnsiTheme="majorBidi" w:cstheme="majorBidi"/>
          <w:sz w:val="24"/>
          <w:szCs w:val="24"/>
        </w:rPr>
        <w:t>consider the impact of multi-level classification on</w:t>
      </w:r>
      <w:r w:rsidRPr="00896765">
        <w:rPr>
          <w:rFonts w:asciiTheme="majorBidi" w:hAnsiTheme="majorBidi" w:cstheme="majorBidi"/>
          <w:sz w:val="24"/>
          <w:szCs w:val="24"/>
        </w:rPr>
        <w:t xml:space="preserve"> </w:t>
      </w:r>
      <w:r w:rsidRPr="00896765">
        <w:rPr>
          <w:rFonts w:asciiTheme="majorBidi" w:hAnsiTheme="majorBidi" w:cstheme="majorBidi"/>
          <w:i/>
          <w:iCs/>
          <w:sz w:val="24"/>
          <w:szCs w:val="24"/>
        </w:rPr>
        <w:t xml:space="preserve">Theil’s </w:t>
      </w:r>
      <w:r w:rsidR="00B541FD" w:rsidRPr="00896765">
        <w:rPr>
          <w:rFonts w:asciiTheme="majorBidi" w:hAnsiTheme="majorBidi" w:cstheme="majorBidi"/>
          <w:i/>
          <w:iCs/>
          <w:sz w:val="24"/>
          <w:szCs w:val="24"/>
        </w:rPr>
        <w:t>M</w:t>
      </w:r>
      <w:r w:rsidR="007D55CB" w:rsidRPr="00896765">
        <w:rPr>
          <w:rFonts w:asciiTheme="majorBidi" w:hAnsiTheme="majorBidi" w:cstheme="majorBidi"/>
          <w:i/>
          <w:iCs/>
          <w:sz w:val="24"/>
          <w:szCs w:val="24"/>
        </w:rPr>
        <w:t xml:space="preserve">ulti-group </w:t>
      </w:r>
      <w:r w:rsidR="00B541FD" w:rsidRPr="00896765">
        <w:rPr>
          <w:rFonts w:asciiTheme="majorBidi" w:hAnsiTheme="majorBidi" w:cstheme="majorBidi"/>
          <w:i/>
          <w:iCs/>
          <w:sz w:val="24"/>
          <w:szCs w:val="24"/>
        </w:rPr>
        <w:t>Segregation</w:t>
      </w:r>
      <w:r w:rsidR="007D55CB" w:rsidRPr="00896765">
        <w:rPr>
          <w:rFonts w:asciiTheme="majorBidi" w:hAnsiTheme="majorBidi" w:cstheme="majorBidi"/>
          <w:i/>
          <w:iCs/>
          <w:sz w:val="24"/>
          <w:szCs w:val="24"/>
        </w:rPr>
        <w:t xml:space="preserve"> </w:t>
      </w:r>
      <w:r w:rsidRPr="00896765">
        <w:rPr>
          <w:rFonts w:asciiTheme="majorBidi" w:hAnsiTheme="majorBidi" w:cstheme="majorBidi"/>
          <w:i/>
          <w:iCs/>
          <w:sz w:val="24"/>
          <w:szCs w:val="24"/>
        </w:rPr>
        <w:t>Index</w:t>
      </w:r>
      <w:r w:rsidR="00027773" w:rsidRPr="00896765">
        <w:rPr>
          <w:rFonts w:asciiTheme="majorBidi" w:hAnsiTheme="majorBidi" w:cstheme="majorBidi"/>
          <w:i/>
          <w:iCs/>
          <w:sz w:val="24"/>
          <w:szCs w:val="24"/>
        </w:rPr>
        <w:t xml:space="preserve"> H</w:t>
      </w:r>
      <w:r w:rsidRPr="00896765">
        <w:rPr>
          <w:rFonts w:asciiTheme="majorBidi" w:hAnsiTheme="majorBidi" w:cstheme="majorBidi"/>
          <w:sz w:val="24"/>
          <w:szCs w:val="24"/>
        </w:rPr>
        <w:t xml:space="preserve">. </w:t>
      </w:r>
      <w:r w:rsidR="00027773" w:rsidRPr="00896765">
        <w:rPr>
          <w:rFonts w:asciiTheme="majorBidi" w:hAnsiTheme="majorBidi" w:cstheme="majorBidi"/>
          <w:sz w:val="24"/>
          <w:szCs w:val="24"/>
        </w:rPr>
        <w:t>As noted above</w:t>
      </w:r>
      <w:r w:rsidR="003D760B" w:rsidRPr="00896765">
        <w:rPr>
          <w:rFonts w:asciiTheme="majorBidi" w:hAnsiTheme="majorBidi" w:cstheme="majorBidi"/>
          <w:sz w:val="24"/>
          <w:szCs w:val="24"/>
        </w:rPr>
        <w:t>, this</w:t>
      </w:r>
      <w:r w:rsidR="00027773" w:rsidRPr="00896765">
        <w:rPr>
          <w:rFonts w:asciiTheme="majorBidi" w:hAnsiTheme="majorBidi" w:cstheme="majorBidi"/>
          <w:sz w:val="24"/>
          <w:szCs w:val="24"/>
        </w:rPr>
        <w:t xml:space="preserve"> </w:t>
      </w:r>
      <w:r w:rsidRPr="00896765">
        <w:rPr>
          <w:rFonts w:asciiTheme="majorBidi" w:hAnsiTheme="majorBidi" w:cstheme="majorBidi"/>
          <w:sz w:val="24"/>
          <w:szCs w:val="24"/>
        </w:rPr>
        <w:t>index measures the relative extent to which the diversity of city as a whole differs from the population-weighted average of the area</w:t>
      </w:r>
      <w:r w:rsidR="00D27020" w:rsidRPr="00896765">
        <w:rPr>
          <w:rFonts w:asciiTheme="majorBidi" w:hAnsiTheme="majorBidi" w:cstheme="majorBidi"/>
          <w:sz w:val="24"/>
          <w:szCs w:val="24"/>
        </w:rPr>
        <w:t xml:space="preserve"> unit</w:t>
      </w:r>
      <w:r w:rsidRPr="00896765">
        <w:rPr>
          <w:rFonts w:asciiTheme="majorBidi" w:hAnsiTheme="majorBidi" w:cstheme="majorBidi"/>
          <w:sz w:val="24"/>
          <w:szCs w:val="24"/>
        </w:rPr>
        <w:t xml:space="preserve">s’ diversity. </w:t>
      </w:r>
      <w:r w:rsidR="00027773" w:rsidRPr="00896765">
        <w:rPr>
          <w:rFonts w:asciiTheme="majorBidi" w:hAnsiTheme="majorBidi" w:cstheme="majorBidi"/>
          <w:i/>
          <w:iCs/>
          <w:sz w:val="24"/>
          <w:szCs w:val="24"/>
        </w:rPr>
        <w:t>H</w:t>
      </w:r>
      <w:r w:rsidRPr="00896765">
        <w:rPr>
          <w:rFonts w:asciiTheme="majorBidi" w:hAnsiTheme="majorBidi" w:cstheme="majorBidi"/>
          <w:sz w:val="24"/>
          <w:szCs w:val="24"/>
        </w:rPr>
        <w:t xml:space="preserve"> varies between zero and one. </w:t>
      </w:r>
      <w:r w:rsidR="00B541FD" w:rsidRPr="00896765">
        <w:rPr>
          <w:rFonts w:asciiTheme="majorBidi" w:hAnsiTheme="majorBidi" w:cstheme="majorBidi"/>
          <w:sz w:val="24"/>
          <w:szCs w:val="24"/>
        </w:rPr>
        <w:t xml:space="preserve">The index is zero when all areas have the same population composition. The index is one if there is no area in which more than one group is represented. </w:t>
      </w:r>
      <w:r w:rsidRPr="00896765">
        <w:rPr>
          <w:rFonts w:asciiTheme="majorBidi" w:hAnsiTheme="majorBidi" w:cstheme="majorBidi"/>
          <w:sz w:val="24"/>
          <w:szCs w:val="24"/>
        </w:rPr>
        <w:t xml:space="preserve">Considering different levels of aggregation, we decompose the index values into between-group and within-group components and show how sensitive the sorting index is to the level of aggregation in the classifications.  In our case of Auckland, we </w:t>
      </w:r>
      <w:r w:rsidR="00027773" w:rsidRPr="00896765">
        <w:rPr>
          <w:rFonts w:asciiTheme="majorBidi" w:hAnsiTheme="majorBidi" w:cstheme="majorBidi"/>
          <w:sz w:val="24"/>
          <w:szCs w:val="24"/>
        </w:rPr>
        <w:t>consider a classification with two levels (coarse – single digit – and more refined – double digit) for both ethnicity and occupation</w:t>
      </w:r>
      <w:r w:rsidR="00D27020" w:rsidRPr="00896765">
        <w:rPr>
          <w:rFonts w:asciiTheme="majorBidi" w:hAnsiTheme="majorBidi" w:cstheme="majorBidi"/>
          <w:sz w:val="24"/>
          <w:szCs w:val="24"/>
        </w:rPr>
        <w:t>, as only these two measures have multiple levels of classification that allow for this decomposition</w:t>
      </w:r>
      <w:r w:rsidR="00027773" w:rsidRPr="00896765">
        <w:rPr>
          <w:rFonts w:asciiTheme="majorBidi" w:hAnsiTheme="majorBidi" w:cstheme="majorBidi"/>
          <w:sz w:val="24"/>
          <w:szCs w:val="24"/>
        </w:rPr>
        <w:t xml:space="preserve">. </w:t>
      </w:r>
    </w:p>
    <w:p w14:paraId="0129DA90" w14:textId="77777777" w:rsidR="00A20D3F" w:rsidRPr="00896765" w:rsidRDefault="00A20D3F" w:rsidP="00FE5EE3">
      <w:pPr>
        <w:spacing w:after="0" w:line="288" w:lineRule="auto"/>
        <w:ind w:firstLine="720"/>
        <w:jc w:val="both"/>
        <w:rPr>
          <w:rFonts w:asciiTheme="majorBidi" w:hAnsiTheme="majorBidi" w:cstheme="majorBidi"/>
          <w:sz w:val="24"/>
          <w:szCs w:val="24"/>
        </w:rPr>
      </w:pPr>
    </w:p>
    <w:p w14:paraId="3A2FA967" w14:textId="32317653" w:rsidR="00DC5628" w:rsidRDefault="00D27020"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Specifically</w:t>
      </w:r>
      <w:r w:rsidR="007D55CB" w:rsidRPr="00896765">
        <w:rPr>
          <w:rFonts w:asciiTheme="majorBidi" w:hAnsiTheme="majorBidi" w:cstheme="majorBidi"/>
          <w:sz w:val="24"/>
          <w:szCs w:val="24"/>
        </w:rPr>
        <w:t>,</w:t>
      </w:r>
      <w:r w:rsidRPr="00896765">
        <w:rPr>
          <w:rFonts w:asciiTheme="majorBidi" w:hAnsiTheme="majorBidi" w:cstheme="majorBidi"/>
          <w:sz w:val="24"/>
          <w:szCs w:val="24"/>
        </w:rPr>
        <w:t xml:space="preserve"> c</w:t>
      </w:r>
      <w:r w:rsidR="00A97622" w:rsidRPr="00896765">
        <w:rPr>
          <w:rFonts w:asciiTheme="majorBidi" w:hAnsiTheme="majorBidi" w:cstheme="majorBidi"/>
          <w:sz w:val="24"/>
          <w:szCs w:val="24"/>
        </w:rPr>
        <w:t xml:space="preserve">onsider that </w:t>
      </w:r>
      <w:r w:rsidR="00A97622" w:rsidRPr="00896765">
        <w:rPr>
          <w:rFonts w:asciiTheme="majorBidi" w:hAnsiTheme="majorBidi" w:cstheme="majorBidi"/>
          <w:i/>
          <w:iCs/>
          <w:sz w:val="24"/>
          <w:szCs w:val="24"/>
        </w:rPr>
        <w:t>g</w:t>
      </w:r>
      <w:r w:rsidR="00A97622" w:rsidRPr="00896765">
        <w:rPr>
          <w:rFonts w:asciiTheme="majorBidi" w:hAnsiTheme="majorBidi" w:cstheme="majorBidi"/>
          <w:sz w:val="24"/>
          <w:szCs w:val="24"/>
        </w:rPr>
        <w:t xml:space="preserve"> = </w:t>
      </w:r>
      <w:proofErr w:type="gramStart"/>
      <w:r w:rsidR="00A97622" w:rsidRPr="00896765">
        <w:rPr>
          <w:rFonts w:asciiTheme="majorBidi" w:hAnsiTheme="majorBidi" w:cstheme="majorBidi"/>
          <w:sz w:val="24"/>
          <w:szCs w:val="24"/>
        </w:rPr>
        <w:t>1,2,…</w:t>
      </w:r>
      <w:proofErr w:type="gramEnd"/>
      <w:r w:rsidR="00A97622" w:rsidRPr="00896765">
        <w:rPr>
          <w:rFonts w:asciiTheme="majorBidi" w:hAnsiTheme="majorBidi" w:cstheme="majorBidi"/>
          <w:i/>
          <w:iCs/>
          <w:sz w:val="24"/>
          <w:szCs w:val="24"/>
        </w:rPr>
        <w:t>G</w:t>
      </w:r>
      <w:r w:rsidR="00A97622" w:rsidRPr="00896765">
        <w:rPr>
          <w:rFonts w:asciiTheme="majorBidi" w:hAnsiTheme="majorBidi" w:cstheme="majorBidi"/>
          <w:sz w:val="24"/>
          <w:szCs w:val="24"/>
        </w:rPr>
        <w:t xml:space="preserve"> indexes the most detailed classification and that </w:t>
      </w:r>
      <w:r w:rsidR="00A97622" w:rsidRPr="00896765">
        <w:rPr>
          <w:rFonts w:asciiTheme="majorBidi" w:hAnsiTheme="majorBidi" w:cstheme="majorBidi"/>
          <w:i/>
          <w:iCs/>
          <w:sz w:val="24"/>
          <w:szCs w:val="24"/>
        </w:rPr>
        <w:t>n</w:t>
      </w:r>
      <w:r w:rsidR="00A97622" w:rsidRPr="00896765">
        <w:rPr>
          <w:rFonts w:asciiTheme="majorBidi" w:hAnsiTheme="majorBidi" w:cstheme="majorBidi"/>
          <w:sz w:val="24"/>
          <w:szCs w:val="24"/>
        </w:rPr>
        <w:t xml:space="preserve"> = 1,2, …</w:t>
      </w:r>
      <w:r w:rsidR="00A97622" w:rsidRPr="00896765">
        <w:rPr>
          <w:rFonts w:asciiTheme="majorBidi" w:hAnsiTheme="majorBidi" w:cstheme="majorBidi"/>
          <w:i/>
          <w:iCs/>
          <w:sz w:val="24"/>
          <w:szCs w:val="24"/>
        </w:rPr>
        <w:t>N</w:t>
      </w:r>
      <w:r w:rsidR="00A97622" w:rsidRPr="00896765">
        <w:rPr>
          <w:rFonts w:asciiTheme="majorBidi" w:hAnsiTheme="majorBidi" w:cstheme="majorBidi"/>
          <w:sz w:val="24"/>
          <w:szCs w:val="24"/>
        </w:rPr>
        <w:t xml:space="preserve"> </w:t>
      </w:r>
      <w:r w:rsidR="003D760B" w:rsidRPr="00896765">
        <w:rPr>
          <w:rFonts w:asciiTheme="majorBidi" w:hAnsiTheme="majorBidi" w:cstheme="majorBidi"/>
          <w:sz w:val="24"/>
          <w:szCs w:val="24"/>
        </w:rPr>
        <w:t>is an</w:t>
      </w:r>
      <w:r w:rsidR="00A97622" w:rsidRPr="00896765">
        <w:rPr>
          <w:rFonts w:asciiTheme="majorBidi" w:hAnsiTheme="majorBidi" w:cstheme="majorBidi"/>
          <w:sz w:val="24"/>
          <w:szCs w:val="24"/>
        </w:rPr>
        <w:t xml:space="preserve"> aggregation of these groups into a smaller number of broader groups (i.e. </w:t>
      </w:r>
      <w:r w:rsidR="00A97622" w:rsidRPr="00896765">
        <w:rPr>
          <w:rFonts w:asciiTheme="majorBidi" w:hAnsiTheme="majorBidi" w:cstheme="majorBidi"/>
          <w:i/>
          <w:iCs/>
          <w:sz w:val="24"/>
          <w:szCs w:val="24"/>
        </w:rPr>
        <w:t>N</w:t>
      </w:r>
      <w:r w:rsidR="00A97622" w:rsidRPr="00896765">
        <w:rPr>
          <w:rFonts w:asciiTheme="majorBidi" w:hAnsiTheme="majorBidi" w:cstheme="majorBidi"/>
          <w:sz w:val="24"/>
          <w:szCs w:val="24"/>
        </w:rPr>
        <w:t xml:space="preserve"> &lt;&lt; </w:t>
      </w:r>
      <w:r w:rsidR="00A97622" w:rsidRPr="00896765">
        <w:rPr>
          <w:rFonts w:asciiTheme="majorBidi" w:hAnsiTheme="majorBidi" w:cstheme="majorBidi"/>
          <w:i/>
          <w:iCs/>
          <w:sz w:val="24"/>
          <w:szCs w:val="24"/>
        </w:rPr>
        <w:t>G</w:t>
      </w:r>
      <w:r w:rsidR="00A97622" w:rsidRPr="00896765">
        <w:rPr>
          <w:rFonts w:asciiTheme="majorBidi" w:hAnsiTheme="majorBidi" w:cstheme="majorBidi"/>
          <w:sz w:val="24"/>
          <w:szCs w:val="24"/>
        </w:rPr>
        <w:t xml:space="preserve">). </w:t>
      </w:r>
      <w:r w:rsidR="00DC5628" w:rsidRPr="00896765">
        <w:rPr>
          <w:rFonts w:asciiTheme="majorBidi" w:hAnsiTheme="majorBidi" w:cstheme="majorBidi"/>
          <w:sz w:val="24"/>
          <w:szCs w:val="24"/>
        </w:rPr>
        <w:t xml:space="preserve">Theil’s </w:t>
      </w:r>
      <w:r w:rsidR="003A4456" w:rsidRPr="00896765">
        <w:rPr>
          <w:rFonts w:asciiTheme="majorBidi" w:hAnsiTheme="majorBidi" w:cstheme="majorBidi"/>
          <w:sz w:val="24"/>
          <w:szCs w:val="24"/>
        </w:rPr>
        <w:t>M</w:t>
      </w:r>
      <w:r w:rsidR="007D55CB" w:rsidRPr="00896765">
        <w:rPr>
          <w:rFonts w:asciiTheme="majorBidi" w:hAnsiTheme="majorBidi" w:cstheme="majorBidi"/>
          <w:sz w:val="24"/>
          <w:szCs w:val="24"/>
        </w:rPr>
        <w:t xml:space="preserve">ulti-group </w:t>
      </w:r>
      <w:r w:rsidR="003A4456" w:rsidRPr="00896765">
        <w:rPr>
          <w:rFonts w:asciiTheme="majorBidi" w:hAnsiTheme="majorBidi" w:cstheme="majorBidi"/>
          <w:sz w:val="24"/>
          <w:szCs w:val="24"/>
        </w:rPr>
        <w:t>S</w:t>
      </w:r>
      <w:r w:rsidR="007C327B" w:rsidRPr="00896765">
        <w:rPr>
          <w:rFonts w:asciiTheme="majorBidi" w:hAnsiTheme="majorBidi" w:cstheme="majorBidi"/>
          <w:sz w:val="24"/>
          <w:szCs w:val="24"/>
        </w:rPr>
        <w:t>orting</w:t>
      </w:r>
      <w:r w:rsidR="007D55CB" w:rsidRPr="00896765">
        <w:rPr>
          <w:rFonts w:asciiTheme="majorBidi" w:hAnsiTheme="majorBidi" w:cstheme="majorBidi"/>
          <w:sz w:val="24"/>
          <w:szCs w:val="24"/>
        </w:rPr>
        <w:t xml:space="preserve"> </w:t>
      </w:r>
      <w:r w:rsidR="003A4456" w:rsidRPr="00896765">
        <w:rPr>
          <w:rFonts w:asciiTheme="majorBidi" w:hAnsiTheme="majorBidi" w:cstheme="majorBidi"/>
          <w:sz w:val="24"/>
          <w:szCs w:val="24"/>
        </w:rPr>
        <w:t>I</w:t>
      </w:r>
      <w:r w:rsidR="00DC5628" w:rsidRPr="00896765">
        <w:rPr>
          <w:rFonts w:asciiTheme="majorBidi" w:hAnsiTheme="majorBidi" w:cstheme="majorBidi"/>
          <w:sz w:val="24"/>
          <w:szCs w:val="24"/>
        </w:rPr>
        <w:t xml:space="preserve">ndex values can be decomposed </w:t>
      </w:r>
      <w:r w:rsidR="00074A6D" w:rsidRPr="00896765">
        <w:rPr>
          <w:rFonts w:asciiTheme="majorBidi" w:hAnsiTheme="majorBidi" w:cstheme="majorBidi"/>
          <w:sz w:val="24"/>
          <w:szCs w:val="24"/>
        </w:rPr>
        <w:t>in</w:t>
      </w:r>
      <w:r w:rsidR="00DC5628" w:rsidRPr="00896765">
        <w:rPr>
          <w:rFonts w:asciiTheme="majorBidi" w:hAnsiTheme="majorBidi" w:cstheme="majorBidi"/>
          <w:sz w:val="24"/>
          <w:szCs w:val="24"/>
        </w:rPr>
        <w:t>to between</w:t>
      </w:r>
      <w:r w:rsidR="00074A6D" w:rsidRPr="00896765">
        <w:rPr>
          <w:rFonts w:asciiTheme="majorBidi" w:hAnsiTheme="majorBidi" w:cstheme="majorBidi"/>
          <w:sz w:val="24"/>
          <w:szCs w:val="24"/>
        </w:rPr>
        <w:t>-group</w:t>
      </w:r>
      <w:r w:rsidR="00DC5628" w:rsidRPr="00896765">
        <w:rPr>
          <w:rFonts w:asciiTheme="majorBidi" w:hAnsiTheme="majorBidi" w:cstheme="majorBidi"/>
          <w:sz w:val="24"/>
          <w:szCs w:val="24"/>
        </w:rPr>
        <w:t xml:space="preserve"> and within-group components for ethnicity and occupation using the following formula:</w:t>
      </w:r>
    </w:p>
    <w:p w14:paraId="2E951735" w14:textId="77777777" w:rsidR="00316BF0" w:rsidRDefault="00316BF0" w:rsidP="00FE5EE3">
      <w:pPr>
        <w:spacing w:after="0" w:line="288" w:lineRule="auto"/>
        <w:ind w:firstLine="720"/>
        <w:jc w:val="both"/>
        <w:rPr>
          <w:rFonts w:asciiTheme="majorBidi" w:hAnsiTheme="majorBidi" w:cstheme="majorBidi"/>
          <w:sz w:val="24"/>
          <w:szCs w:val="24"/>
        </w:rPr>
      </w:pPr>
    </w:p>
    <w:p w14:paraId="016A5DE8" w14:textId="77777777" w:rsidR="00A20D3F" w:rsidRPr="00AA0D7C" w:rsidRDefault="00A20D3F" w:rsidP="00C71B8E">
      <w:pPr>
        <w:spacing w:after="0" w:line="240" w:lineRule="auto"/>
        <w:ind w:firstLine="720"/>
        <w:jc w:val="both"/>
        <w:rPr>
          <w:rFonts w:asciiTheme="majorBidi" w:hAnsiTheme="majorBidi" w:cstheme="majorBidi"/>
          <w:sz w:val="12"/>
          <w:szCs w:val="12"/>
        </w:rPr>
      </w:pPr>
    </w:p>
    <w:p w14:paraId="51829C80" w14:textId="21649F53" w:rsidR="00DC5628" w:rsidRPr="00896765" w:rsidRDefault="00DC5628" w:rsidP="00C71B8E">
      <w:pPr>
        <w:spacing w:after="0" w:line="240" w:lineRule="auto"/>
        <w:jc w:val="both"/>
        <w:rPr>
          <w:rFonts w:asciiTheme="majorBidi" w:hAnsiTheme="majorBidi" w:cstheme="majorBidi"/>
          <w:sz w:val="24"/>
          <w:szCs w:val="24"/>
        </w:rPr>
      </w:pPr>
      <m:oMathPara>
        <m:oMath>
          <m:r>
            <w:rPr>
              <w:rFonts w:ascii="Cambria Math" w:hAnsi="Cambria Math" w:cstheme="majorBidi"/>
              <w:sz w:val="24"/>
              <w:szCs w:val="24"/>
            </w:rPr>
            <m:t>H=</m:t>
          </m:r>
          <m:sSub>
            <m:sSubPr>
              <m:ctrlPr>
                <w:rPr>
                  <w:rFonts w:ascii="Cambria Math" w:hAnsi="Cambria Math" w:cstheme="majorBidi"/>
                  <w:i/>
                  <w:sz w:val="24"/>
                  <w:szCs w:val="24"/>
                </w:rPr>
              </m:ctrlPr>
            </m:sSub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N</m:t>
                      </m:r>
                    </m:sub>
                  </m:sSub>
                </m:num>
                <m:den>
                  <m:r>
                    <w:rPr>
                      <w:rFonts w:ascii="Cambria Math" w:hAnsi="Cambria Math" w:cstheme="majorBidi"/>
                      <w:sz w:val="24"/>
                      <w:szCs w:val="24"/>
                    </w:rPr>
                    <m:t>E</m:t>
                  </m:r>
                </m:den>
              </m:f>
              <m:r>
                <w:rPr>
                  <w:rFonts w:ascii="Cambria Math" w:hAnsi="Cambria Math" w:cstheme="majorBidi"/>
                  <w:sz w:val="24"/>
                  <w:szCs w:val="24"/>
                </w:rPr>
                <m:t>H</m:t>
              </m:r>
            </m:e>
            <m:sub>
              <m:r>
                <w:rPr>
                  <w:rFonts w:ascii="Cambria Math" w:hAnsi="Cambria Math" w:cstheme="majorBidi"/>
                  <w:sz w:val="24"/>
                  <w:szCs w:val="24"/>
                </w:rPr>
                <m:t>N</m:t>
              </m:r>
            </m:sub>
          </m:sSub>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N</m:t>
              </m:r>
            </m:sup>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m:t>
                      </m:r>
                    </m:sub>
                  </m:sSub>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n</m:t>
                      </m:r>
                    </m:sub>
                  </m:sSub>
                </m:num>
                <m:den>
                  <m:r>
                    <w:rPr>
                      <w:rFonts w:ascii="Cambria Math" w:hAnsi="Cambria Math" w:cstheme="majorBidi"/>
                      <w:sz w:val="24"/>
                      <w:szCs w:val="24"/>
                    </w:rPr>
                    <m:t>PE</m:t>
                  </m:r>
                </m:den>
              </m:f>
            </m:e>
          </m:nary>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n</m:t>
              </m:r>
            </m:sub>
          </m:sSub>
        </m:oMath>
      </m:oMathPara>
    </w:p>
    <w:p w14:paraId="0DE1FCC8" w14:textId="28A829EB" w:rsidR="00A20D3F" w:rsidRDefault="00A20D3F" w:rsidP="00FE5EE3">
      <w:pPr>
        <w:spacing w:after="0" w:line="288" w:lineRule="auto"/>
        <w:jc w:val="both"/>
        <w:rPr>
          <w:rFonts w:asciiTheme="majorBidi" w:hAnsiTheme="majorBidi" w:cstheme="majorBidi"/>
          <w:sz w:val="12"/>
          <w:szCs w:val="12"/>
        </w:rPr>
      </w:pPr>
    </w:p>
    <w:p w14:paraId="565CD1CB" w14:textId="77777777" w:rsidR="00316BF0" w:rsidRPr="00AA0D7C" w:rsidRDefault="00316BF0" w:rsidP="00FE5EE3">
      <w:pPr>
        <w:spacing w:after="0" w:line="288" w:lineRule="auto"/>
        <w:jc w:val="both"/>
        <w:rPr>
          <w:rFonts w:asciiTheme="majorBidi" w:hAnsiTheme="majorBidi" w:cstheme="majorBidi"/>
          <w:sz w:val="12"/>
          <w:szCs w:val="12"/>
        </w:rPr>
      </w:pPr>
    </w:p>
    <w:p w14:paraId="1ABAAA4D" w14:textId="02F821B5" w:rsidR="00DC5628" w:rsidRPr="00896765" w:rsidRDefault="00027773" w:rsidP="00C71B8E">
      <w:pPr>
        <w:spacing w:after="0" w:line="288" w:lineRule="auto"/>
        <w:jc w:val="both"/>
        <w:rPr>
          <w:rFonts w:asciiTheme="majorBidi" w:hAnsiTheme="majorBidi" w:cstheme="majorBidi"/>
          <w:sz w:val="24"/>
          <w:szCs w:val="24"/>
        </w:rPr>
      </w:pPr>
      <w:r w:rsidRPr="00896765">
        <w:rPr>
          <w:rFonts w:asciiTheme="majorBidi" w:hAnsiTheme="majorBidi" w:cstheme="majorBidi"/>
          <w:sz w:val="24"/>
          <w:szCs w:val="24"/>
        </w:rPr>
        <w:t xml:space="preserve">(see </w:t>
      </w:r>
      <w:r w:rsidR="00E97F2C" w:rsidRPr="00896765">
        <w:rPr>
          <w:rFonts w:asciiTheme="majorBidi" w:hAnsiTheme="majorBidi" w:cstheme="majorBidi"/>
          <w:sz w:val="24"/>
          <w:szCs w:val="24"/>
        </w:rPr>
        <w:t xml:space="preserve">Reardon </w:t>
      </w:r>
      <w:r w:rsidR="00C71B8E" w:rsidRPr="00C71B8E">
        <w:rPr>
          <w:rFonts w:asciiTheme="majorBidi" w:hAnsiTheme="majorBidi" w:cstheme="majorBidi"/>
          <w:i/>
          <w:sz w:val="24"/>
          <w:szCs w:val="24"/>
        </w:rPr>
        <w:t>et al.</w:t>
      </w:r>
      <w:r w:rsidR="00E97F2C" w:rsidRPr="00896765">
        <w:rPr>
          <w:rFonts w:asciiTheme="majorBidi" w:hAnsiTheme="majorBidi" w:cstheme="majorBidi"/>
          <w:sz w:val="24"/>
          <w:szCs w:val="24"/>
        </w:rPr>
        <w:t xml:space="preserve"> 2000).</w:t>
      </w:r>
      <w:r w:rsidRPr="00896765">
        <w:rPr>
          <w:rFonts w:asciiTheme="majorBidi" w:hAnsiTheme="majorBidi" w:cstheme="majorBidi"/>
          <w:sz w:val="24"/>
          <w:szCs w:val="24"/>
        </w:rPr>
        <w:t xml:space="preserve"> </w:t>
      </w:r>
      <w:r w:rsidR="00E97F2C" w:rsidRPr="00896765">
        <w:rPr>
          <w:rFonts w:asciiTheme="majorBidi" w:hAnsiTheme="majorBidi" w:cstheme="majorBidi"/>
          <w:sz w:val="24"/>
          <w:szCs w:val="24"/>
        </w:rPr>
        <w:t>Here</w:t>
      </w:r>
      <w:r w:rsidR="00DC5628" w:rsidRPr="00896765">
        <w:rPr>
          <w:rFonts w:asciiTheme="majorBidi" w:hAnsiTheme="majorBidi" w:cstheme="majorBidi"/>
          <w:sz w:val="24"/>
          <w:szCs w:val="24"/>
        </w:rPr>
        <w:t xml:space="preserve">, </w:t>
      </w:r>
      <m:oMath>
        <m:r>
          <w:rPr>
            <w:rFonts w:ascii="Cambria Math" w:hAnsi="Cambria Math" w:cstheme="majorBidi"/>
            <w:sz w:val="24"/>
            <w:szCs w:val="24"/>
          </w:rPr>
          <m:t>H</m:t>
        </m:r>
      </m:oMath>
      <w:r w:rsidR="00DC5628" w:rsidRPr="00896765">
        <w:rPr>
          <w:rFonts w:asciiTheme="majorBidi" w:hAnsiTheme="majorBidi" w:cstheme="majorBidi"/>
          <w:sz w:val="24"/>
          <w:szCs w:val="24"/>
        </w:rPr>
        <w:t xml:space="preserve"> is the Theil index calculated over all groups in the city (Level 2),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N</m:t>
            </m:r>
          </m:sub>
        </m:sSub>
      </m:oMath>
      <w:r w:rsidR="00DC5628" w:rsidRPr="00896765">
        <w:rPr>
          <w:rFonts w:asciiTheme="majorBidi" w:hAnsiTheme="majorBidi" w:cstheme="majorBidi"/>
          <w:sz w:val="24"/>
          <w:szCs w:val="24"/>
        </w:rPr>
        <w:t xml:space="preserve"> is the Theil index calculated among the Level 1 groups, and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n</m:t>
            </m:r>
          </m:sub>
        </m:sSub>
      </m:oMath>
      <w:r w:rsidR="00DC5628" w:rsidRPr="00896765">
        <w:rPr>
          <w:rFonts w:asciiTheme="majorBidi" w:hAnsiTheme="majorBidi" w:cstheme="majorBidi"/>
          <w:sz w:val="24"/>
          <w:szCs w:val="24"/>
        </w:rPr>
        <w:t xml:space="preserve"> is the Theil index calculated </w:t>
      </w:r>
      <w:r w:rsidR="00DC5628" w:rsidRPr="00896765">
        <w:rPr>
          <w:rFonts w:asciiTheme="majorBidi" w:hAnsiTheme="majorBidi" w:cstheme="majorBidi"/>
          <w:i/>
          <w:iCs/>
          <w:sz w:val="24"/>
          <w:szCs w:val="24"/>
        </w:rPr>
        <w:t>within</w:t>
      </w:r>
      <w:r w:rsidR="00DC5628" w:rsidRPr="00896765">
        <w:rPr>
          <w:rFonts w:asciiTheme="majorBidi" w:hAnsiTheme="majorBidi" w:cstheme="majorBidi"/>
          <w:sz w:val="24"/>
          <w:szCs w:val="24"/>
        </w:rPr>
        <w:t xml:space="preserve"> each of the Level 1 groups.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N</m:t>
            </m:r>
          </m:sub>
        </m:sSub>
      </m:oMath>
      <w:r w:rsidR="00DC5628" w:rsidRPr="00896765">
        <w:rPr>
          <w:rFonts w:asciiTheme="majorBidi" w:hAnsiTheme="majorBidi" w:cstheme="majorBidi"/>
          <w:sz w:val="24"/>
          <w:szCs w:val="24"/>
        </w:rPr>
        <w:t xml:space="preserve"> is entropy among the supergroups (Level 1),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n</m:t>
            </m:r>
          </m:sub>
        </m:sSub>
      </m:oMath>
      <w:r w:rsidR="00DC5628" w:rsidRPr="00896765">
        <w:rPr>
          <w:rFonts w:asciiTheme="majorBidi" w:hAnsiTheme="majorBidi" w:cstheme="majorBidi"/>
          <w:sz w:val="24"/>
          <w:szCs w:val="24"/>
        </w:rPr>
        <w:t xml:space="preserve"> is the entropy </w:t>
      </w:r>
      <w:r w:rsidR="00DC5628" w:rsidRPr="00896765">
        <w:rPr>
          <w:rFonts w:asciiTheme="majorBidi" w:hAnsiTheme="majorBidi" w:cstheme="majorBidi"/>
          <w:i/>
          <w:iCs/>
          <w:sz w:val="24"/>
          <w:szCs w:val="24"/>
        </w:rPr>
        <w:t>within</w:t>
      </w:r>
      <w:r w:rsidR="00DC5628" w:rsidRPr="00896765">
        <w:rPr>
          <w:rFonts w:asciiTheme="majorBidi" w:hAnsiTheme="majorBidi" w:cstheme="majorBidi"/>
          <w:sz w:val="24"/>
          <w:szCs w:val="24"/>
        </w:rPr>
        <w:t xml:space="preserve"> Level 1 </w:t>
      </w:r>
      <w:r w:rsidR="00A97622" w:rsidRPr="00896765">
        <w:rPr>
          <w:rFonts w:asciiTheme="majorBidi" w:hAnsiTheme="majorBidi" w:cstheme="majorBidi"/>
          <w:sz w:val="24"/>
          <w:szCs w:val="24"/>
        </w:rPr>
        <w:t xml:space="preserve">group </w:t>
      </w:r>
      <w:r w:rsidR="00A97622" w:rsidRPr="00896765">
        <w:rPr>
          <w:rFonts w:asciiTheme="majorBidi" w:hAnsiTheme="majorBidi" w:cstheme="majorBidi"/>
          <w:i/>
          <w:sz w:val="24"/>
          <w:szCs w:val="24"/>
        </w:rPr>
        <w:t>n</w:t>
      </w:r>
      <w:r w:rsidR="00DC5628" w:rsidRPr="00896765">
        <w:rPr>
          <w:rFonts w:asciiTheme="majorBidi" w:hAnsiTheme="majorBidi" w:cstheme="majorBidi"/>
          <w:sz w:val="24"/>
          <w:szCs w:val="24"/>
        </w:rPr>
        <w:t xml:space="preserve">, and </w:t>
      </w:r>
      <w:r w:rsidR="00DC5628" w:rsidRPr="00896765">
        <w:rPr>
          <w:rFonts w:asciiTheme="majorBidi" w:hAnsiTheme="majorBidi" w:cstheme="majorBidi"/>
          <w:i/>
          <w:iCs/>
          <w:sz w:val="24"/>
          <w:szCs w:val="24"/>
        </w:rPr>
        <w:t>E</w:t>
      </w:r>
      <w:r w:rsidR="00DC5628" w:rsidRPr="00896765">
        <w:rPr>
          <w:rFonts w:asciiTheme="majorBidi" w:hAnsiTheme="majorBidi" w:cstheme="majorBidi"/>
          <w:sz w:val="24"/>
          <w:szCs w:val="24"/>
        </w:rPr>
        <w:t xml:space="preserve"> is the entropy of the population as a whole</w:t>
      </w:r>
      <w:r w:rsidR="00E97F2C" w:rsidRPr="00896765">
        <w:rPr>
          <w:rFonts w:asciiTheme="majorBidi" w:hAnsiTheme="majorBidi" w:cstheme="majorBidi"/>
          <w:sz w:val="24"/>
          <w:szCs w:val="24"/>
        </w:rPr>
        <w:t xml:space="preserve"> (</w:t>
      </w:r>
      <w:r w:rsidR="00C71B8E">
        <w:rPr>
          <w:rFonts w:asciiTheme="majorBidi" w:hAnsiTheme="majorBidi" w:cstheme="majorBidi"/>
          <w:sz w:val="24"/>
          <w:szCs w:val="24"/>
        </w:rPr>
        <w:t>that is,</w:t>
      </w:r>
      <w:r w:rsidR="00E97F2C" w:rsidRPr="00896765">
        <w:rPr>
          <w:rFonts w:asciiTheme="majorBidi" w:hAnsiTheme="majorBidi" w:cstheme="majorBidi"/>
          <w:sz w:val="24"/>
          <w:szCs w:val="24"/>
        </w:rPr>
        <w:t xml:space="preserve"> level 2)</w:t>
      </w:r>
      <w:r w:rsidR="00DC5628" w:rsidRPr="00896765">
        <w:rPr>
          <w:rFonts w:asciiTheme="majorBidi" w:hAnsiTheme="majorBidi" w:cstheme="majorBidi"/>
          <w:sz w:val="24"/>
          <w:szCs w:val="24"/>
        </w:rPr>
        <w:t xml:space="preserve">. </w:t>
      </w:r>
      <w:r w:rsidR="00DC5628" w:rsidRPr="00896765">
        <w:rPr>
          <w:rFonts w:asciiTheme="majorBidi" w:hAnsiTheme="majorBidi" w:cstheme="majorBidi"/>
          <w:i/>
          <w:iCs/>
          <w:sz w:val="24"/>
          <w:szCs w:val="24"/>
        </w:rPr>
        <w:t>P</w:t>
      </w:r>
      <w:r w:rsidR="00DC5628" w:rsidRPr="00896765">
        <w:rPr>
          <w:rFonts w:asciiTheme="majorBidi" w:hAnsiTheme="majorBidi" w:cstheme="majorBidi"/>
          <w:sz w:val="24"/>
          <w:szCs w:val="24"/>
        </w:rPr>
        <w:t xml:space="preserve"> and</w:t>
      </w:r>
      <m:oMath>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m:t>
            </m:r>
          </m:sub>
        </m:sSub>
        <m:r>
          <w:rPr>
            <w:rFonts w:ascii="Cambria Math" w:hAnsi="Cambria Math" w:cstheme="majorBidi"/>
            <w:sz w:val="24"/>
            <w:szCs w:val="24"/>
          </w:rPr>
          <m:t xml:space="preserve"> </m:t>
        </m:r>
      </m:oMath>
      <w:r w:rsidR="00DC5628" w:rsidRPr="00896765">
        <w:rPr>
          <w:rFonts w:asciiTheme="majorBidi" w:hAnsiTheme="majorBidi" w:cstheme="majorBidi"/>
          <w:sz w:val="24"/>
          <w:szCs w:val="24"/>
        </w:rPr>
        <w:t xml:space="preserve">are respectively the size of population as a whole and the population size </w:t>
      </w:r>
      <w:r w:rsidR="00A97622" w:rsidRPr="00896765">
        <w:rPr>
          <w:rFonts w:asciiTheme="majorBidi" w:hAnsiTheme="majorBidi" w:cstheme="majorBidi"/>
          <w:sz w:val="24"/>
          <w:szCs w:val="24"/>
        </w:rPr>
        <w:t>of</w:t>
      </w:r>
      <w:r w:rsidR="00DC5628" w:rsidRPr="00896765">
        <w:rPr>
          <w:rFonts w:asciiTheme="majorBidi" w:hAnsiTheme="majorBidi" w:cstheme="majorBidi"/>
          <w:sz w:val="24"/>
          <w:szCs w:val="24"/>
        </w:rPr>
        <w:t xml:space="preserve"> Level 1 </w:t>
      </w:r>
      <w:r w:rsidR="00A97622" w:rsidRPr="00896765">
        <w:rPr>
          <w:rFonts w:asciiTheme="majorBidi" w:hAnsiTheme="majorBidi" w:cstheme="majorBidi"/>
          <w:sz w:val="24"/>
          <w:szCs w:val="24"/>
        </w:rPr>
        <w:t xml:space="preserve">group </w:t>
      </w:r>
      <w:r w:rsidR="00A97622" w:rsidRPr="00896765">
        <w:rPr>
          <w:rFonts w:asciiTheme="majorBidi" w:hAnsiTheme="majorBidi" w:cstheme="majorBidi"/>
          <w:i/>
          <w:iCs/>
          <w:sz w:val="24"/>
          <w:szCs w:val="24"/>
        </w:rPr>
        <w:t>n</w:t>
      </w:r>
      <w:r w:rsidR="00DC5628" w:rsidRPr="00896765">
        <w:rPr>
          <w:rFonts w:asciiTheme="majorBidi" w:hAnsiTheme="majorBidi" w:cstheme="majorBidi"/>
          <w:sz w:val="24"/>
          <w:szCs w:val="24"/>
        </w:rPr>
        <w:t>.</w:t>
      </w:r>
    </w:p>
    <w:p w14:paraId="082F478B" w14:textId="77777777" w:rsidR="00A97622" w:rsidRPr="00896765" w:rsidRDefault="00A97622" w:rsidP="00C71B8E">
      <w:pPr>
        <w:spacing w:after="0" w:line="288" w:lineRule="auto"/>
        <w:jc w:val="both"/>
        <w:rPr>
          <w:rFonts w:asciiTheme="majorBidi" w:hAnsiTheme="majorBidi" w:cstheme="majorBidi"/>
          <w:b/>
          <w:bCs/>
          <w:sz w:val="24"/>
          <w:szCs w:val="24"/>
        </w:rPr>
      </w:pPr>
    </w:p>
    <w:p w14:paraId="0624109C" w14:textId="04F6BA7A" w:rsidR="00DC5628" w:rsidRPr="00896765" w:rsidRDefault="00B50923" w:rsidP="00FE5EE3">
      <w:pPr>
        <w:spacing w:after="0" w:line="288" w:lineRule="auto"/>
        <w:jc w:val="both"/>
        <w:rPr>
          <w:rFonts w:asciiTheme="majorBidi" w:hAnsiTheme="majorBidi" w:cstheme="majorBidi"/>
          <w:b/>
          <w:bCs/>
          <w:sz w:val="24"/>
          <w:szCs w:val="24"/>
        </w:rPr>
      </w:pPr>
      <w:r>
        <w:rPr>
          <w:rFonts w:asciiTheme="majorBidi" w:hAnsiTheme="majorBidi" w:cstheme="majorBidi"/>
          <w:b/>
          <w:bCs/>
          <w:sz w:val="24"/>
          <w:szCs w:val="24"/>
        </w:rPr>
        <w:t xml:space="preserve">5. </w:t>
      </w:r>
      <w:r w:rsidR="008A7AEB">
        <w:rPr>
          <w:rFonts w:asciiTheme="majorBidi" w:hAnsiTheme="majorBidi" w:cstheme="majorBidi"/>
          <w:b/>
          <w:bCs/>
          <w:sz w:val="24"/>
          <w:szCs w:val="24"/>
        </w:rPr>
        <w:t xml:space="preserve"> </w:t>
      </w:r>
      <w:r w:rsidR="00DC5628" w:rsidRPr="00896765">
        <w:rPr>
          <w:rFonts w:asciiTheme="majorBidi" w:hAnsiTheme="majorBidi" w:cstheme="majorBidi"/>
          <w:b/>
          <w:bCs/>
          <w:sz w:val="24"/>
          <w:szCs w:val="24"/>
        </w:rPr>
        <w:t>Results</w:t>
      </w:r>
    </w:p>
    <w:p w14:paraId="18A7C125" w14:textId="77777777" w:rsidR="00B50923" w:rsidRPr="00B50923" w:rsidRDefault="00B50923" w:rsidP="00FE5EE3">
      <w:pPr>
        <w:spacing w:after="0" w:line="288" w:lineRule="auto"/>
        <w:jc w:val="both"/>
        <w:rPr>
          <w:rFonts w:asciiTheme="majorBidi" w:hAnsiTheme="majorBidi" w:cstheme="majorBidi"/>
          <w:sz w:val="6"/>
          <w:szCs w:val="6"/>
        </w:rPr>
      </w:pPr>
    </w:p>
    <w:p w14:paraId="309DF2D6" w14:textId="48C811B7" w:rsidR="00DC5628" w:rsidRDefault="00DC5628" w:rsidP="00FE5EE3">
      <w:pPr>
        <w:spacing w:after="0" w:line="288" w:lineRule="auto"/>
        <w:jc w:val="both"/>
        <w:rPr>
          <w:rFonts w:asciiTheme="majorBidi" w:hAnsiTheme="majorBidi" w:cstheme="majorBidi"/>
          <w:sz w:val="24"/>
          <w:szCs w:val="24"/>
        </w:rPr>
      </w:pPr>
      <w:r w:rsidRPr="00896765">
        <w:rPr>
          <w:rFonts w:asciiTheme="majorBidi" w:hAnsiTheme="majorBidi" w:cstheme="majorBidi"/>
          <w:sz w:val="24"/>
          <w:szCs w:val="24"/>
        </w:rPr>
        <w:t xml:space="preserve">Auckland </w:t>
      </w:r>
      <w:r w:rsidR="00100D0E" w:rsidRPr="00896765">
        <w:rPr>
          <w:rFonts w:asciiTheme="majorBidi" w:hAnsiTheme="majorBidi" w:cstheme="majorBidi"/>
          <w:sz w:val="24"/>
          <w:szCs w:val="24"/>
        </w:rPr>
        <w:t xml:space="preserve">has become </w:t>
      </w:r>
      <w:r w:rsidRPr="00896765">
        <w:rPr>
          <w:rFonts w:asciiTheme="majorBidi" w:hAnsiTheme="majorBidi" w:cstheme="majorBidi"/>
          <w:sz w:val="24"/>
          <w:szCs w:val="24"/>
        </w:rPr>
        <w:t xml:space="preserve">more economically and culturally diverse over the </w:t>
      </w:r>
      <w:r w:rsidR="00112BA1" w:rsidRPr="00896765">
        <w:rPr>
          <w:rFonts w:asciiTheme="majorBidi" w:hAnsiTheme="majorBidi" w:cstheme="majorBidi"/>
          <w:sz w:val="24"/>
          <w:szCs w:val="24"/>
        </w:rPr>
        <w:t>period 1991 to 2013</w:t>
      </w:r>
      <w:r w:rsidRPr="00896765">
        <w:rPr>
          <w:rFonts w:asciiTheme="majorBidi" w:hAnsiTheme="majorBidi" w:cstheme="majorBidi"/>
          <w:sz w:val="24"/>
          <w:szCs w:val="24"/>
        </w:rPr>
        <w:t xml:space="preserve">. </w:t>
      </w:r>
      <w:r w:rsidR="00100D0E" w:rsidRPr="00896765">
        <w:rPr>
          <w:rFonts w:asciiTheme="majorBidi" w:hAnsiTheme="majorBidi" w:cstheme="majorBidi"/>
          <w:sz w:val="24"/>
          <w:szCs w:val="24"/>
        </w:rPr>
        <w:t>We show this by calculating the</w:t>
      </w:r>
      <w:r w:rsidRPr="00896765">
        <w:rPr>
          <w:rFonts w:asciiTheme="majorBidi" w:hAnsiTheme="majorBidi" w:cstheme="majorBidi"/>
          <w:sz w:val="24"/>
          <w:szCs w:val="24"/>
        </w:rPr>
        <w:t xml:space="preserve"> </w:t>
      </w:r>
      <w:r w:rsidR="00CE010F" w:rsidRPr="00896765">
        <w:rPr>
          <w:rFonts w:asciiTheme="majorBidi" w:hAnsiTheme="majorBidi" w:cstheme="majorBidi"/>
          <w:sz w:val="24"/>
          <w:szCs w:val="24"/>
        </w:rPr>
        <w:t xml:space="preserve">entropy </w:t>
      </w:r>
      <w:r w:rsidRPr="00896765">
        <w:rPr>
          <w:rFonts w:asciiTheme="majorBidi" w:hAnsiTheme="majorBidi" w:cstheme="majorBidi"/>
          <w:sz w:val="24"/>
          <w:szCs w:val="24"/>
        </w:rPr>
        <w:t xml:space="preserve">diversity index </w:t>
      </w:r>
      <w:r w:rsidR="00CE010F" w:rsidRPr="00896765">
        <w:rPr>
          <w:rFonts w:asciiTheme="majorBidi" w:hAnsiTheme="majorBidi" w:cstheme="majorBidi"/>
          <w:i/>
          <w:sz w:val="24"/>
          <w:szCs w:val="24"/>
        </w:rPr>
        <w:t>D</w:t>
      </w:r>
      <w:r w:rsidR="00CE010F" w:rsidRPr="00896765">
        <w:rPr>
          <w:rFonts w:asciiTheme="majorBidi" w:hAnsiTheme="majorBidi" w:cstheme="majorBidi"/>
          <w:i/>
          <w:sz w:val="24"/>
          <w:szCs w:val="24"/>
          <w:vertAlign w:val="subscript"/>
        </w:rPr>
        <w:t>a</w:t>
      </w:r>
      <w:r w:rsidR="00CE010F"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for each area unit in Auckland for all variables for all </w:t>
      </w:r>
      <w:r w:rsidR="00100D0E" w:rsidRPr="00896765">
        <w:rPr>
          <w:rFonts w:asciiTheme="majorBidi" w:hAnsiTheme="majorBidi" w:cstheme="majorBidi"/>
          <w:sz w:val="24"/>
          <w:szCs w:val="24"/>
        </w:rPr>
        <w:t xml:space="preserve">of </w:t>
      </w:r>
      <w:r w:rsidRPr="00896765">
        <w:rPr>
          <w:rFonts w:asciiTheme="majorBidi" w:hAnsiTheme="majorBidi" w:cstheme="majorBidi"/>
          <w:sz w:val="24"/>
          <w:szCs w:val="24"/>
        </w:rPr>
        <w:t xml:space="preserve">the </w:t>
      </w:r>
      <w:r w:rsidR="00100D0E" w:rsidRPr="00896765">
        <w:rPr>
          <w:rFonts w:asciiTheme="majorBidi" w:hAnsiTheme="majorBidi" w:cstheme="majorBidi"/>
          <w:sz w:val="24"/>
          <w:szCs w:val="24"/>
        </w:rPr>
        <w:t xml:space="preserve">available census </w:t>
      </w:r>
      <w:r w:rsidRPr="00896765">
        <w:rPr>
          <w:rFonts w:asciiTheme="majorBidi" w:hAnsiTheme="majorBidi" w:cstheme="majorBidi"/>
          <w:sz w:val="24"/>
          <w:szCs w:val="24"/>
        </w:rPr>
        <w:t xml:space="preserve">years. Figure 1 shows a choropleth map of the Entropy </w:t>
      </w:r>
      <w:r w:rsidR="00100D0E" w:rsidRPr="00896765">
        <w:rPr>
          <w:rFonts w:asciiTheme="majorBidi" w:hAnsiTheme="majorBidi" w:cstheme="majorBidi"/>
          <w:sz w:val="24"/>
          <w:szCs w:val="24"/>
        </w:rPr>
        <w:t xml:space="preserve">scores </w:t>
      </w:r>
      <w:r w:rsidRPr="00896765">
        <w:rPr>
          <w:rFonts w:asciiTheme="majorBidi" w:hAnsiTheme="majorBidi" w:cstheme="majorBidi"/>
          <w:sz w:val="24"/>
          <w:szCs w:val="24"/>
        </w:rPr>
        <w:t xml:space="preserve">of area units in Auckland </w:t>
      </w:r>
      <w:r w:rsidR="00100D0E" w:rsidRPr="00896765">
        <w:rPr>
          <w:rFonts w:asciiTheme="majorBidi" w:hAnsiTheme="majorBidi" w:cstheme="majorBidi"/>
          <w:sz w:val="24"/>
          <w:szCs w:val="24"/>
        </w:rPr>
        <w:t xml:space="preserve">for each of </w:t>
      </w:r>
      <w:r w:rsidRPr="00896765">
        <w:rPr>
          <w:rFonts w:asciiTheme="majorBidi" w:hAnsiTheme="majorBidi" w:cstheme="majorBidi"/>
          <w:sz w:val="24"/>
          <w:szCs w:val="24"/>
        </w:rPr>
        <w:t xml:space="preserve">the variables </w:t>
      </w:r>
      <w:r w:rsidR="00100D0E" w:rsidRPr="00896765">
        <w:rPr>
          <w:rFonts w:asciiTheme="majorBidi" w:hAnsiTheme="majorBidi" w:cstheme="majorBidi"/>
          <w:sz w:val="24"/>
          <w:szCs w:val="24"/>
        </w:rPr>
        <w:t xml:space="preserve">in </w:t>
      </w:r>
      <w:r w:rsidRPr="00896765">
        <w:rPr>
          <w:rFonts w:asciiTheme="majorBidi" w:hAnsiTheme="majorBidi" w:cstheme="majorBidi"/>
          <w:sz w:val="24"/>
          <w:szCs w:val="24"/>
        </w:rPr>
        <w:t xml:space="preserve">2013. Lower values represent </w:t>
      </w:r>
      <w:r w:rsidR="004675D1" w:rsidRPr="00896765">
        <w:rPr>
          <w:rFonts w:asciiTheme="majorBidi" w:hAnsiTheme="majorBidi" w:cstheme="majorBidi"/>
          <w:sz w:val="24"/>
          <w:szCs w:val="24"/>
        </w:rPr>
        <w:t xml:space="preserve">lower </w:t>
      </w:r>
      <w:r w:rsidRPr="00896765">
        <w:rPr>
          <w:rFonts w:asciiTheme="majorBidi" w:hAnsiTheme="majorBidi" w:cstheme="majorBidi"/>
          <w:sz w:val="24"/>
          <w:szCs w:val="24"/>
        </w:rPr>
        <w:t xml:space="preserve">levels of </w:t>
      </w:r>
      <w:r w:rsidR="004675D1" w:rsidRPr="00896765">
        <w:rPr>
          <w:rFonts w:asciiTheme="majorBidi" w:hAnsiTheme="majorBidi" w:cstheme="majorBidi"/>
          <w:sz w:val="24"/>
          <w:szCs w:val="24"/>
        </w:rPr>
        <w:t>diversity and are signalled by light</w:t>
      </w:r>
      <w:r w:rsidR="00112BA1" w:rsidRPr="00896765">
        <w:rPr>
          <w:rFonts w:asciiTheme="majorBidi" w:hAnsiTheme="majorBidi" w:cstheme="majorBidi"/>
          <w:sz w:val="24"/>
          <w:szCs w:val="24"/>
        </w:rPr>
        <w:t>er</w:t>
      </w:r>
      <w:r w:rsidR="004675D1" w:rsidRPr="00896765">
        <w:rPr>
          <w:rFonts w:asciiTheme="majorBidi" w:hAnsiTheme="majorBidi" w:cstheme="majorBidi"/>
          <w:sz w:val="24"/>
          <w:szCs w:val="24"/>
        </w:rPr>
        <w:t xml:space="preserve"> colours on the map</w:t>
      </w:r>
      <w:r w:rsidRPr="00896765">
        <w:rPr>
          <w:rFonts w:asciiTheme="majorBidi" w:hAnsiTheme="majorBidi" w:cstheme="majorBidi"/>
          <w:sz w:val="24"/>
          <w:szCs w:val="24"/>
        </w:rPr>
        <w:t xml:space="preserve">. A very prominent pattern of </w:t>
      </w:r>
      <w:r w:rsidR="004675D1" w:rsidRPr="00896765">
        <w:rPr>
          <w:rFonts w:asciiTheme="majorBidi" w:hAnsiTheme="majorBidi" w:cstheme="majorBidi"/>
          <w:sz w:val="24"/>
          <w:szCs w:val="24"/>
        </w:rPr>
        <w:t>spatial variation in diversity</w:t>
      </w:r>
      <w:r w:rsidRPr="00896765">
        <w:rPr>
          <w:rFonts w:asciiTheme="majorBidi" w:hAnsiTheme="majorBidi" w:cstheme="majorBidi"/>
          <w:sz w:val="24"/>
          <w:szCs w:val="24"/>
        </w:rPr>
        <w:t xml:space="preserve"> is observed in the figure for ethnicity, wherein the central urban area exhibits much </w:t>
      </w:r>
      <w:r w:rsidR="004675D1" w:rsidRPr="00896765">
        <w:rPr>
          <w:rFonts w:asciiTheme="majorBidi" w:hAnsiTheme="majorBidi" w:cstheme="majorBidi"/>
          <w:sz w:val="24"/>
          <w:szCs w:val="24"/>
        </w:rPr>
        <w:t>greater diversity</w:t>
      </w:r>
      <w:r w:rsidRPr="00896765">
        <w:rPr>
          <w:rFonts w:asciiTheme="majorBidi" w:hAnsiTheme="majorBidi" w:cstheme="majorBidi"/>
          <w:sz w:val="24"/>
          <w:szCs w:val="24"/>
        </w:rPr>
        <w:t xml:space="preserve"> than the rural fringes. </w:t>
      </w:r>
      <w:r w:rsidR="00772C33" w:rsidRPr="00896765">
        <w:rPr>
          <w:rFonts w:asciiTheme="majorBidi" w:hAnsiTheme="majorBidi" w:cstheme="majorBidi"/>
          <w:sz w:val="24"/>
          <w:szCs w:val="24"/>
        </w:rPr>
        <w:t>This makes sense, as central Auckland is highly ethnically diverse. Central Auckland has two large tertiary institutions along with many language schools and other training institutions, which attract students from overseas. Moreover, the two</w:t>
      </w:r>
      <w:r w:rsidR="00112BA1" w:rsidRPr="00896765">
        <w:rPr>
          <w:rFonts w:asciiTheme="majorBidi" w:hAnsiTheme="majorBidi" w:cstheme="majorBidi"/>
          <w:sz w:val="24"/>
          <w:szCs w:val="24"/>
        </w:rPr>
        <w:t xml:space="preserve"> largest contributors to the</w:t>
      </w:r>
      <w:r w:rsidR="00772C33" w:rsidRPr="00896765">
        <w:rPr>
          <w:rFonts w:asciiTheme="majorBidi" w:hAnsiTheme="majorBidi" w:cstheme="majorBidi"/>
          <w:sz w:val="24"/>
          <w:szCs w:val="24"/>
        </w:rPr>
        <w:t xml:space="preserve"> Skilled Migrant </w:t>
      </w:r>
      <w:r w:rsidR="00112BA1" w:rsidRPr="00896765">
        <w:rPr>
          <w:rFonts w:asciiTheme="majorBidi" w:hAnsiTheme="majorBidi" w:cstheme="majorBidi"/>
          <w:sz w:val="24"/>
          <w:szCs w:val="24"/>
        </w:rPr>
        <w:t xml:space="preserve">visa </w:t>
      </w:r>
      <w:r w:rsidR="00772C33" w:rsidRPr="00896765">
        <w:rPr>
          <w:rFonts w:asciiTheme="majorBidi" w:hAnsiTheme="majorBidi" w:cstheme="majorBidi"/>
          <w:sz w:val="24"/>
          <w:szCs w:val="24"/>
        </w:rPr>
        <w:t xml:space="preserve">category are India and China </w:t>
      </w:r>
      <w:r w:rsidR="00772C33" w:rsidRPr="00896765">
        <w:rPr>
          <w:rFonts w:ascii="Times New Roman" w:hAnsi="Times New Roman" w:cs="Times New Roman"/>
          <w:sz w:val="24"/>
          <w:szCs w:val="24"/>
        </w:rPr>
        <w:t>(</w:t>
      </w:r>
      <w:r w:rsidR="002E2B2D" w:rsidRPr="00896765">
        <w:rPr>
          <w:rFonts w:ascii="Times New Roman" w:hAnsi="Times New Roman" w:cs="Times New Roman"/>
          <w:sz w:val="24"/>
          <w:szCs w:val="24"/>
        </w:rPr>
        <w:t>Ministry</w:t>
      </w:r>
      <w:r w:rsidR="00772C33" w:rsidRPr="00896765">
        <w:rPr>
          <w:rFonts w:ascii="Times New Roman" w:hAnsi="Times New Roman" w:cs="Times New Roman"/>
          <w:sz w:val="24"/>
          <w:szCs w:val="24"/>
        </w:rPr>
        <w:t xml:space="preserve"> of Business, Innovation and Employment, 2016)</w:t>
      </w:r>
      <w:r w:rsidR="00772C33" w:rsidRPr="00896765">
        <w:rPr>
          <w:rFonts w:asciiTheme="majorBidi" w:hAnsiTheme="majorBidi" w:cstheme="majorBidi"/>
          <w:sz w:val="24"/>
          <w:szCs w:val="24"/>
        </w:rPr>
        <w:t>. Thus, education and employment opportunities result in high ethnic diversity in central Auckland.</w:t>
      </w:r>
      <w:r w:rsidR="00C71B8E">
        <w:rPr>
          <w:rFonts w:asciiTheme="majorBidi" w:hAnsiTheme="majorBidi" w:cstheme="majorBidi"/>
          <w:sz w:val="24"/>
          <w:szCs w:val="24"/>
        </w:rPr>
        <w:t xml:space="preserve"> </w:t>
      </w:r>
      <w:r w:rsidR="008B2AF6" w:rsidRPr="00896765">
        <w:rPr>
          <w:rFonts w:asciiTheme="majorBidi" w:hAnsiTheme="majorBidi" w:cstheme="majorBidi"/>
          <w:sz w:val="24"/>
          <w:szCs w:val="24"/>
        </w:rPr>
        <w:lastRenderedPageBreak/>
        <w:t>The ch</w:t>
      </w:r>
      <w:r w:rsidR="00325372" w:rsidRPr="00896765">
        <w:rPr>
          <w:rFonts w:asciiTheme="majorBidi" w:hAnsiTheme="majorBidi" w:cstheme="majorBidi"/>
          <w:sz w:val="24"/>
          <w:szCs w:val="24"/>
        </w:rPr>
        <w:t>oropleth maps</w:t>
      </w:r>
      <w:r w:rsidR="00325372" w:rsidRPr="00896765">
        <w:rPr>
          <w:rStyle w:val="FootnoteReference"/>
          <w:rFonts w:asciiTheme="majorBidi" w:hAnsiTheme="majorBidi" w:cstheme="majorBidi"/>
          <w:sz w:val="24"/>
          <w:szCs w:val="24"/>
        </w:rPr>
        <w:footnoteReference w:id="12"/>
      </w:r>
      <w:r w:rsidR="00325372" w:rsidRPr="00896765">
        <w:rPr>
          <w:rFonts w:asciiTheme="majorBidi" w:hAnsiTheme="majorBidi" w:cstheme="majorBidi"/>
          <w:sz w:val="24"/>
          <w:szCs w:val="24"/>
        </w:rPr>
        <w:t xml:space="preserve"> for all the other variables do not show any prominent pattern of spatial </w:t>
      </w:r>
      <w:r w:rsidR="00445574" w:rsidRPr="00896765">
        <w:rPr>
          <w:rFonts w:asciiTheme="majorBidi" w:hAnsiTheme="majorBidi" w:cstheme="majorBidi"/>
          <w:sz w:val="24"/>
          <w:szCs w:val="24"/>
        </w:rPr>
        <w:t xml:space="preserve">differences in </w:t>
      </w:r>
      <w:r w:rsidR="00325372" w:rsidRPr="00896765">
        <w:rPr>
          <w:rFonts w:asciiTheme="majorBidi" w:hAnsiTheme="majorBidi" w:cstheme="majorBidi"/>
          <w:sz w:val="24"/>
          <w:szCs w:val="24"/>
        </w:rPr>
        <w:t>diversity.</w:t>
      </w:r>
    </w:p>
    <w:p w14:paraId="211CDF68" w14:textId="77777777" w:rsidR="0056337B" w:rsidRPr="00896765" w:rsidRDefault="0056337B" w:rsidP="00FE5EE3">
      <w:pPr>
        <w:spacing w:after="0" w:line="288" w:lineRule="auto"/>
        <w:jc w:val="both"/>
        <w:rPr>
          <w:rFonts w:asciiTheme="majorBidi" w:hAnsiTheme="majorBidi" w:cstheme="majorBidi"/>
          <w:sz w:val="24"/>
          <w:szCs w:val="24"/>
        </w:rPr>
      </w:pPr>
    </w:p>
    <w:p w14:paraId="65C326F5" w14:textId="77777777" w:rsidR="00CD0384" w:rsidRPr="00AA0D7C" w:rsidRDefault="00CD0384" w:rsidP="00AA0D7C">
      <w:pPr>
        <w:spacing w:after="0" w:line="288" w:lineRule="auto"/>
        <w:jc w:val="center"/>
        <w:rPr>
          <w:rFonts w:asciiTheme="majorBidi" w:hAnsiTheme="majorBidi" w:cstheme="majorBidi"/>
          <w:b/>
          <w:bCs/>
        </w:rPr>
      </w:pPr>
      <w:r w:rsidRPr="00AA0D7C">
        <w:rPr>
          <w:rFonts w:asciiTheme="majorBidi" w:hAnsiTheme="majorBidi" w:cstheme="majorBidi"/>
          <w:b/>
          <w:bCs/>
        </w:rPr>
        <w:t>Figure 1: Diversity in Auckland by Cultural and Economic Variables, 2013</w:t>
      </w:r>
    </w:p>
    <w:p w14:paraId="0ABA7EB1" w14:textId="77777777" w:rsidR="00CD0384" w:rsidRPr="00B50923" w:rsidRDefault="00CD0384" w:rsidP="00CD0384">
      <w:pPr>
        <w:spacing w:after="0" w:line="288" w:lineRule="auto"/>
        <w:rPr>
          <w:rFonts w:asciiTheme="majorBidi" w:hAnsiTheme="majorBidi" w:cstheme="majorBidi"/>
          <w:b/>
          <w:bCs/>
          <w:sz w:val="12"/>
          <w:szCs w:val="12"/>
        </w:rPr>
      </w:pPr>
    </w:p>
    <w:p w14:paraId="2F9AFF2E" w14:textId="77777777" w:rsidR="00CD0384" w:rsidRPr="00514B11" w:rsidRDefault="00CD0384" w:rsidP="00CD0384">
      <w:pPr>
        <w:spacing w:after="0" w:line="288" w:lineRule="auto"/>
        <w:rPr>
          <w:rFonts w:asciiTheme="majorBidi" w:hAnsiTheme="majorBidi" w:cstheme="majorBidi"/>
          <w:lang w:val="it-IT"/>
        </w:rPr>
      </w:pPr>
      <w:r w:rsidRPr="00896765">
        <w:rPr>
          <w:rFonts w:asciiTheme="majorBidi" w:hAnsiTheme="majorBidi" w:cstheme="majorBidi"/>
          <w:noProof/>
          <w:sz w:val="20"/>
          <w:szCs w:val="20"/>
        </w:rPr>
        <mc:AlternateContent>
          <mc:Choice Requires="wpg">
            <w:drawing>
              <wp:anchor distT="0" distB="0" distL="114300" distR="114300" simplePos="0" relativeHeight="251681792" behindDoc="1" locked="0" layoutInCell="1" allowOverlap="1" wp14:anchorId="7118323C" wp14:editId="0EE9A928">
                <wp:simplePos x="0" y="0"/>
                <wp:positionH relativeFrom="column">
                  <wp:posOffset>170916</wp:posOffset>
                </wp:positionH>
                <wp:positionV relativeFrom="paragraph">
                  <wp:posOffset>6035</wp:posOffset>
                </wp:positionV>
                <wp:extent cx="5656175" cy="3898418"/>
                <wp:effectExtent l="0" t="0" r="1905" b="6985"/>
                <wp:wrapNone/>
                <wp:docPr id="11" name="Group 11"/>
                <wp:cNvGraphicFramePr/>
                <a:graphic xmlns:a="http://schemas.openxmlformats.org/drawingml/2006/main">
                  <a:graphicData uri="http://schemas.microsoft.com/office/word/2010/wordprocessingGroup">
                    <wpg:wgp>
                      <wpg:cNvGrpSpPr/>
                      <wpg:grpSpPr>
                        <a:xfrm>
                          <a:off x="0" y="0"/>
                          <a:ext cx="5656175" cy="3898418"/>
                          <a:chOff x="0" y="0"/>
                          <a:chExt cx="5656175" cy="3898418"/>
                        </a:xfrm>
                      </wpg:grpSpPr>
                      <pic:pic xmlns:pic="http://schemas.openxmlformats.org/drawingml/2006/picture">
                        <pic:nvPicPr>
                          <pic:cNvPr id="25" name="Picture 25" descr="H:\article2publish\409\finalwriting\Jacques\maps\Eth_2013_closeup.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4295" cy="1808480"/>
                          </a:xfrm>
                          <a:prstGeom prst="rect">
                            <a:avLst/>
                          </a:prstGeom>
                          <a:noFill/>
                          <a:ln>
                            <a:noFill/>
                          </a:ln>
                        </pic:spPr>
                      </pic:pic>
                      <pic:pic xmlns:pic="http://schemas.openxmlformats.org/drawingml/2006/picture">
                        <pic:nvPicPr>
                          <pic:cNvPr id="28" name="Picture 28" descr="H:\article2publish\409\finalwriting\Jacques\maps\Qual_2013.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93925" y="0"/>
                            <a:ext cx="2762250" cy="1778000"/>
                          </a:xfrm>
                          <a:prstGeom prst="rect">
                            <a:avLst/>
                          </a:prstGeom>
                          <a:noFill/>
                          <a:ln>
                            <a:noFill/>
                          </a:ln>
                        </pic:spPr>
                      </pic:pic>
                      <pic:pic xmlns:pic="http://schemas.openxmlformats.org/drawingml/2006/picture">
                        <pic:nvPicPr>
                          <pic:cNvPr id="29" name="Picture 29" descr="H:\article2publish\409\finalwriting\Jacques\maps\Age_2013.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0145" y="1929283"/>
                            <a:ext cx="2541270" cy="1969135"/>
                          </a:xfrm>
                          <a:prstGeom prst="rect">
                            <a:avLst/>
                          </a:prstGeom>
                          <a:noFill/>
                          <a:ln>
                            <a:noFill/>
                          </a:ln>
                        </pic:spPr>
                      </pic:pic>
                      <pic:pic xmlns:pic="http://schemas.openxmlformats.org/drawingml/2006/picture">
                        <pic:nvPicPr>
                          <pic:cNvPr id="9" name="Picture 9" descr="H:\article2publish\409\finalwriting\Jacques\maps\Occupation_201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14022" y="1929283"/>
                            <a:ext cx="2741930" cy="1948815"/>
                          </a:xfrm>
                          <a:prstGeom prst="rect">
                            <a:avLst/>
                          </a:prstGeom>
                          <a:noFill/>
                          <a:ln>
                            <a:noFill/>
                          </a:ln>
                        </pic:spPr>
                      </pic:pic>
                    </wpg:wgp>
                  </a:graphicData>
                </a:graphic>
                <wp14:sizeRelV relativeFrom="margin">
                  <wp14:pctHeight>0</wp14:pctHeight>
                </wp14:sizeRelV>
              </wp:anchor>
            </w:drawing>
          </mc:Choice>
          <mc:Fallback>
            <w:pict>
              <v:group w14:anchorId="5C93005A" id="Group 11" o:spid="_x0000_s1026" style="position:absolute;margin-left:13.45pt;margin-top:.5pt;width:445.35pt;height:306.95pt;z-index:-251634688;mso-height-relative:margin" coordsize="56561,38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26142;height:1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">
                  <v:imagedata r:id="rId20" o:title="Eth_2013_closeup"/>
                </v:shape>
                <v:shape id="Picture 28" o:spid="_x0000_s1028" type="#_x0000_t75" style="position:absolute;left:28939;width:2762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">
                  <v:imagedata r:id="rId21" o:title="Qual_2013"/>
                </v:shape>
                <v:shape id="Picture 29" o:spid="_x0000_s1029" type="#_x0000_t75" style="position:absolute;left:301;top:19292;width:25413;height:1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">
                  <v:imagedata r:id="rId22" o:title="Age_2013"/>
                </v:shape>
                <v:shape id="Picture 9" o:spid="_x0000_s1030" type="#_x0000_t75" style="position:absolute;left:29140;top:19292;width:27419;height:1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">
                  <v:imagedata r:id="rId23" o:title="Occupation_2013"/>
                </v:shape>
              </v:group>
            </w:pict>
          </mc:Fallback>
        </mc:AlternateContent>
      </w:r>
      <w:r w:rsidRPr="00514B11">
        <w:rPr>
          <w:rFonts w:asciiTheme="majorBidi" w:hAnsiTheme="majorBidi" w:cstheme="majorBidi"/>
          <w:sz w:val="20"/>
          <w:szCs w:val="20"/>
          <w:lang w:val="it-IT"/>
        </w:rPr>
        <w:t>(a)</w:t>
      </w:r>
      <w:r w:rsidRPr="00514B11">
        <w:rPr>
          <w:rFonts w:asciiTheme="majorBidi" w:hAnsiTheme="majorBidi" w:cstheme="majorBidi"/>
          <w:lang w:val="it-IT"/>
        </w:rPr>
        <w:tab/>
        <w:t xml:space="preserve">                          </w:t>
      </w:r>
      <w:r w:rsidRPr="00514B11">
        <w:rPr>
          <w:rFonts w:asciiTheme="majorBidi" w:hAnsiTheme="majorBidi" w:cstheme="majorBidi"/>
          <w:lang w:val="it-IT"/>
        </w:rPr>
        <w:tab/>
      </w:r>
      <w:r w:rsidRPr="00514B11">
        <w:rPr>
          <w:rFonts w:asciiTheme="majorBidi" w:hAnsiTheme="majorBidi" w:cstheme="majorBidi"/>
          <w:lang w:val="it-IT"/>
        </w:rPr>
        <w:tab/>
      </w:r>
      <w:r w:rsidRPr="00514B11">
        <w:rPr>
          <w:rFonts w:asciiTheme="majorBidi" w:hAnsiTheme="majorBidi" w:cstheme="majorBidi"/>
          <w:lang w:val="it-IT"/>
        </w:rPr>
        <w:tab/>
        <w:t xml:space="preserve">                  </w:t>
      </w:r>
      <w:r w:rsidRPr="00514B11">
        <w:rPr>
          <w:rFonts w:asciiTheme="majorBidi" w:hAnsiTheme="majorBidi" w:cstheme="majorBidi"/>
          <w:sz w:val="20"/>
          <w:szCs w:val="20"/>
          <w:lang w:val="it-IT"/>
        </w:rPr>
        <w:t>(b)</w:t>
      </w:r>
    </w:p>
    <w:p w14:paraId="683C47FF" w14:textId="77777777" w:rsidR="00CD0384" w:rsidRPr="00514B11" w:rsidRDefault="00CD0384" w:rsidP="00CD0384">
      <w:pPr>
        <w:spacing w:after="0" w:line="288" w:lineRule="auto"/>
        <w:rPr>
          <w:rFonts w:asciiTheme="majorBidi" w:hAnsiTheme="majorBidi" w:cstheme="majorBidi"/>
          <w:lang w:val="it-IT"/>
        </w:rPr>
      </w:pPr>
    </w:p>
    <w:p w14:paraId="6BA2FBFE" w14:textId="77777777" w:rsidR="00CD0384" w:rsidRPr="00514B11" w:rsidRDefault="00CD0384" w:rsidP="00CD0384">
      <w:pPr>
        <w:spacing w:after="0" w:line="288" w:lineRule="auto"/>
        <w:rPr>
          <w:rFonts w:asciiTheme="majorBidi" w:hAnsiTheme="majorBidi" w:cstheme="majorBidi"/>
          <w:lang w:val="it-IT"/>
        </w:rPr>
      </w:pPr>
    </w:p>
    <w:p w14:paraId="66AA30DD" w14:textId="77777777" w:rsidR="00CD0384" w:rsidRPr="00514B11" w:rsidRDefault="00CD0384" w:rsidP="00CD0384">
      <w:pPr>
        <w:spacing w:after="0" w:line="288" w:lineRule="auto"/>
        <w:rPr>
          <w:rFonts w:asciiTheme="majorBidi" w:hAnsiTheme="majorBidi" w:cstheme="majorBidi"/>
          <w:lang w:val="it-IT"/>
        </w:rPr>
      </w:pPr>
    </w:p>
    <w:p w14:paraId="2A217636" w14:textId="77777777" w:rsidR="00CD0384" w:rsidRPr="00514B11" w:rsidRDefault="00CD0384" w:rsidP="00CD0384">
      <w:pPr>
        <w:spacing w:after="0" w:line="288" w:lineRule="auto"/>
        <w:rPr>
          <w:rFonts w:asciiTheme="majorBidi" w:hAnsiTheme="majorBidi" w:cstheme="majorBidi"/>
          <w:lang w:val="it-IT"/>
        </w:rPr>
      </w:pPr>
    </w:p>
    <w:p w14:paraId="60C0CCFB" w14:textId="77777777" w:rsidR="00CD0384" w:rsidRPr="00514B11" w:rsidRDefault="00CD0384" w:rsidP="00CD0384">
      <w:pPr>
        <w:spacing w:after="0" w:line="288" w:lineRule="auto"/>
        <w:rPr>
          <w:rFonts w:asciiTheme="majorBidi" w:hAnsiTheme="majorBidi" w:cstheme="majorBidi"/>
          <w:lang w:val="it-IT"/>
        </w:rPr>
      </w:pPr>
    </w:p>
    <w:p w14:paraId="5F84B171" w14:textId="77777777" w:rsidR="00CD0384" w:rsidRPr="00514B11" w:rsidRDefault="00CD0384" w:rsidP="00CD0384">
      <w:pPr>
        <w:spacing w:after="0" w:line="288" w:lineRule="auto"/>
        <w:ind w:left="8640"/>
        <w:rPr>
          <w:rFonts w:asciiTheme="majorBidi" w:hAnsiTheme="majorBidi" w:cstheme="majorBidi"/>
          <w:lang w:val="it-IT"/>
        </w:rPr>
      </w:pPr>
      <w:r w:rsidRPr="00514B11">
        <w:rPr>
          <w:rFonts w:asciiTheme="majorBidi" w:hAnsiTheme="majorBidi" w:cstheme="majorBidi"/>
          <w:lang w:val="it-IT"/>
        </w:rPr>
        <w:t xml:space="preserve">                                                                                                                                       </w:t>
      </w:r>
    </w:p>
    <w:p w14:paraId="36A90DC3" w14:textId="77777777" w:rsidR="00B50923" w:rsidRPr="00514B11" w:rsidRDefault="00B50923" w:rsidP="00CD0384">
      <w:pPr>
        <w:spacing w:after="0" w:line="288" w:lineRule="auto"/>
        <w:rPr>
          <w:rFonts w:asciiTheme="majorBidi" w:hAnsiTheme="majorBidi" w:cstheme="majorBidi"/>
          <w:sz w:val="20"/>
          <w:szCs w:val="20"/>
          <w:lang w:val="it-IT"/>
        </w:rPr>
      </w:pPr>
    </w:p>
    <w:p w14:paraId="2480E31C" w14:textId="77777777" w:rsidR="00B50923" w:rsidRPr="00514B11" w:rsidRDefault="00B50923" w:rsidP="00CD0384">
      <w:pPr>
        <w:spacing w:after="0" w:line="288" w:lineRule="auto"/>
        <w:rPr>
          <w:rFonts w:asciiTheme="majorBidi" w:hAnsiTheme="majorBidi" w:cstheme="majorBidi"/>
          <w:sz w:val="20"/>
          <w:szCs w:val="20"/>
          <w:lang w:val="it-IT"/>
        </w:rPr>
      </w:pPr>
    </w:p>
    <w:p w14:paraId="220A0738" w14:textId="77777777" w:rsidR="00B50923" w:rsidRPr="00514B11" w:rsidRDefault="00B50923" w:rsidP="00CD0384">
      <w:pPr>
        <w:spacing w:after="0" w:line="288" w:lineRule="auto"/>
        <w:rPr>
          <w:rFonts w:asciiTheme="majorBidi" w:hAnsiTheme="majorBidi" w:cstheme="majorBidi"/>
          <w:sz w:val="20"/>
          <w:szCs w:val="20"/>
          <w:lang w:val="it-IT"/>
        </w:rPr>
      </w:pPr>
    </w:p>
    <w:p w14:paraId="6DC89E45" w14:textId="77777777" w:rsidR="00B50923" w:rsidRPr="00514B11" w:rsidRDefault="00B50923" w:rsidP="00CD0384">
      <w:pPr>
        <w:spacing w:after="0" w:line="288" w:lineRule="auto"/>
        <w:rPr>
          <w:rFonts w:asciiTheme="majorBidi" w:hAnsiTheme="majorBidi" w:cstheme="majorBidi"/>
          <w:sz w:val="20"/>
          <w:szCs w:val="20"/>
          <w:lang w:val="it-IT"/>
        </w:rPr>
      </w:pPr>
    </w:p>
    <w:p w14:paraId="00982A59" w14:textId="75C3A61D" w:rsidR="00CD0384" w:rsidRPr="00514B11" w:rsidRDefault="00CD0384" w:rsidP="00CD0384">
      <w:pPr>
        <w:spacing w:after="0" w:line="288" w:lineRule="auto"/>
        <w:rPr>
          <w:rFonts w:asciiTheme="majorBidi" w:hAnsiTheme="majorBidi" w:cstheme="majorBidi"/>
          <w:lang w:val="it-IT"/>
        </w:rPr>
      </w:pPr>
      <w:r w:rsidRPr="00514B11">
        <w:rPr>
          <w:rFonts w:asciiTheme="majorBidi" w:hAnsiTheme="majorBidi" w:cstheme="majorBidi"/>
          <w:sz w:val="20"/>
          <w:szCs w:val="20"/>
          <w:lang w:val="it-IT"/>
        </w:rPr>
        <w:t xml:space="preserve">(c) </w:t>
      </w:r>
      <w:r w:rsidRPr="00514B11">
        <w:rPr>
          <w:rFonts w:asciiTheme="majorBidi" w:hAnsiTheme="majorBidi" w:cstheme="majorBidi"/>
          <w:lang w:val="it-IT"/>
        </w:rPr>
        <w:t xml:space="preserve">                                                                              </w:t>
      </w:r>
      <w:r w:rsidRPr="00514B11">
        <w:rPr>
          <w:rFonts w:asciiTheme="majorBidi" w:hAnsiTheme="majorBidi" w:cstheme="majorBidi"/>
          <w:sz w:val="20"/>
          <w:szCs w:val="20"/>
          <w:lang w:val="it-IT"/>
        </w:rPr>
        <w:t>(d)</w:t>
      </w:r>
      <w:r w:rsidRPr="00514B11">
        <w:rPr>
          <w:rFonts w:asciiTheme="majorBidi" w:hAnsiTheme="majorBidi" w:cstheme="majorBidi"/>
          <w:lang w:val="it-IT"/>
        </w:rPr>
        <w:t xml:space="preserve"> </w:t>
      </w:r>
    </w:p>
    <w:p w14:paraId="689D5A31" w14:textId="77777777" w:rsidR="00CD0384" w:rsidRPr="00514B11" w:rsidRDefault="00CD0384" w:rsidP="00CD0384">
      <w:pPr>
        <w:spacing w:after="0" w:line="288" w:lineRule="auto"/>
        <w:rPr>
          <w:rFonts w:asciiTheme="majorBidi" w:hAnsiTheme="majorBidi" w:cstheme="majorBidi"/>
          <w:lang w:val="it-IT"/>
        </w:rPr>
      </w:pPr>
    </w:p>
    <w:p w14:paraId="7799FD0A" w14:textId="77777777" w:rsidR="00CD0384" w:rsidRPr="00514B11" w:rsidRDefault="00CD0384" w:rsidP="00CD0384">
      <w:pPr>
        <w:spacing w:after="0" w:line="288" w:lineRule="auto"/>
        <w:rPr>
          <w:rFonts w:asciiTheme="majorBidi" w:hAnsiTheme="majorBidi" w:cstheme="majorBidi"/>
          <w:lang w:val="it-IT"/>
        </w:rPr>
      </w:pPr>
    </w:p>
    <w:p w14:paraId="698D5BDF" w14:textId="77777777" w:rsidR="00CD0384" w:rsidRPr="00514B11" w:rsidRDefault="00CD0384" w:rsidP="00CD0384">
      <w:pPr>
        <w:spacing w:after="0" w:line="288" w:lineRule="auto"/>
        <w:rPr>
          <w:rFonts w:asciiTheme="majorBidi" w:hAnsiTheme="majorBidi" w:cstheme="majorBidi"/>
          <w:lang w:val="it-IT"/>
        </w:rPr>
      </w:pPr>
    </w:p>
    <w:p w14:paraId="6F0A61EF" w14:textId="77777777" w:rsidR="00CD0384" w:rsidRPr="00514B11" w:rsidRDefault="00CD0384" w:rsidP="00CD0384">
      <w:pPr>
        <w:spacing w:after="0" w:line="288" w:lineRule="auto"/>
        <w:rPr>
          <w:rFonts w:asciiTheme="majorBidi" w:hAnsiTheme="majorBidi" w:cstheme="majorBidi"/>
          <w:lang w:val="it-IT"/>
        </w:rPr>
      </w:pPr>
    </w:p>
    <w:p w14:paraId="7C5C0B8D" w14:textId="77777777" w:rsidR="00CD0384" w:rsidRPr="00514B11" w:rsidRDefault="00CD0384" w:rsidP="00CD0384">
      <w:pPr>
        <w:spacing w:after="0" w:line="288" w:lineRule="auto"/>
        <w:rPr>
          <w:rFonts w:asciiTheme="majorBidi" w:hAnsiTheme="majorBidi" w:cstheme="majorBidi"/>
          <w:lang w:val="it-IT"/>
        </w:rPr>
      </w:pPr>
    </w:p>
    <w:p w14:paraId="723418A1" w14:textId="77777777" w:rsidR="00CD0384" w:rsidRPr="00514B11" w:rsidRDefault="00CD0384" w:rsidP="00CD0384">
      <w:pPr>
        <w:spacing w:after="0" w:line="288" w:lineRule="auto"/>
        <w:rPr>
          <w:rFonts w:asciiTheme="majorBidi" w:hAnsiTheme="majorBidi" w:cstheme="majorBidi"/>
          <w:lang w:val="it-IT"/>
        </w:rPr>
      </w:pPr>
    </w:p>
    <w:p w14:paraId="53A1D4CB" w14:textId="77777777" w:rsidR="00CD0384" w:rsidRPr="00514B11" w:rsidRDefault="00CD0384" w:rsidP="00CD0384">
      <w:pPr>
        <w:spacing w:after="0" w:line="288" w:lineRule="auto"/>
        <w:rPr>
          <w:rFonts w:asciiTheme="majorBidi" w:hAnsiTheme="majorBidi" w:cstheme="majorBidi"/>
          <w:lang w:val="it-IT"/>
        </w:rPr>
      </w:pPr>
    </w:p>
    <w:p w14:paraId="026D56C7" w14:textId="77777777" w:rsidR="00CD0384" w:rsidRPr="00514B11" w:rsidRDefault="00CD0384" w:rsidP="00CD0384">
      <w:pPr>
        <w:spacing w:after="0" w:line="288" w:lineRule="auto"/>
        <w:rPr>
          <w:rFonts w:asciiTheme="majorBidi" w:hAnsiTheme="majorBidi" w:cstheme="majorBidi"/>
          <w:sz w:val="20"/>
          <w:szCs w:val="20"/>
          <w:lang w:val="it-IT"/>
        </w:rPr>
      </w:pPr>
      <w:r w:rsidRPr="00514B11">
        <w:rPr>
          <w:rFonts w:asciiTheme="majorBidi" w:hAnsiTheme="majorBidi" w:cstheme="majorBidi"/>
          <w:lang w:val="it-IT"/>
        </w:rPr>
        <w:t xml:space="preserve">                                          </w:t>
      </w:r>
      <w:r w:rsidRPr="00514B11">
        <w:rPr>
          <w:rFonts w:asciiTheme="majorBidi" w:hAnsiTheme="majorBidi" w:cstheme="majorBidi"/>
          <w:sz w:val="20"/>
          <w:szCs w:val="20"/>
          <w:lang w:val="it-IT"/>
        </w:rPr>
        <w:t xml:space="preserve">(e) </w:t>
      </w:r>
    </w:p>
    <w:p w14:paraId="37A6BA67" w14:textId="77777777" w:rsidR="00CD0384" w:rsidRPr="00514B11" w:rsidRDefault="00CD0384" w:rsidP="00CD0384">
      <w:pPr>
        <w:spacing w:after="0" w:line="288" w:lineRule="auto"/>
        <w:rPr>
          <w:rFonts w:asciiTheme="majorBidi" w:hAnsiTheme="majorBidi" w:cstheme="majorBidi"/>
          <w:lang w:val="it-IT"/>
        </w:rPr>
      </w:pPr>
    </w:p>
    <w:p w14:paraId="7D4638D6" w14:textId="7219149D" w:rsidR="00CD0384" w:rsidRPr="00514B11" w:rsidRDefault="00E4642F" w:rsidP="00E4642F">
      <w:pPr>
        <w:tabs>
          <w:tab w:val="left" w:pos="1560"/>
        </w:tabs>
        <w:spacing w:after="0" w:line="288" w:lineRule="auto"/>
        <w:rPr>
          <w:rFonts w:asciiTheme="majorBidi" w:hAnsiTheme="majorBidi" w:cstheme="majorBidi"/>
          <w:lang w:val="it-IT"/>
        </w:rPr>
      </w:pPr>
      <w:r w:rsidRPr="00514B11">
        <w:rPr>
          <w:rFonts w:asciiTheme="majorBidi" w:hAnsiTheme="majorBidi" w:cstheme="majorBidi"/>
          <w:lang w:val="it-IT"/>
        </w:rPr>
        <w:tab/>
        <w:t>(</w:t>
      </w:r>
      <w:r w:rsidR="00B13C97" w:rsidRPr="00514B11">
        <w:rPr>
          <w:rFonts w:asciiTheme="majorBidi" w:hAnsiTheme="majorBidi" w:cstheme="majorBidi"/>
          <w:lang w:val="it-IT"/>
        </w:rPr>
        <w:t>e)</w:t>
      </w:r>
    </w:p>
    <w:p w14:paraId="2C99906E" w14:textId="5C192843" w:rsidR="00CD0384" w:rsidRPr="00514B11" w:rsidRDefault="00CD0384" w:rsidP="0056337B">
      <w:pPr>
        <w:spacing w:after="0" w:line="288" w:lineRule="auto"/>
        <w:rPr>
          <w:rFonts w:asciiTheme="majorBidi" w:hAnsiTheme="majorBidi" w:cstheme="majorBidi"/>
          <w:sz w:val="24"/>
          <w:szCs w:val="24"/>
          <w:lang w:val="it-IT"/>
        </w:rPr>
      </w:pPr>
      <w:r w:rsidRPr="00514B11">
        <w:rPr>
          <w:rFonts w:asciiTheme="majorBidi" w:hAnsiTheme="majorBidi" w:cstheme="majorBidi"/>
          <w:i/>
          <w:iCs/>
          <w:sz w:val="20"/>
          <w:szCs w:val="20"/>
          <w:lang w:val="it-IT"/>
        </w:rPr>
        <w:t xml:space="preserve">  </w:t>
      </w:r>
      <w:r>
        <w:rPr>
          <w:noProof/>
        </w:rPr>
        <w:drawing>
          <wp:anchor distT="0" distB="0" distL="114300" distR="114300" simplePos="0" relativeHeight="251683840" behindDoc="0" locked="0" layoutInCell="1" allowOverlap="1" wp14:anchorId="68D0D299" wp14:editId="72508FE1">
            <wp:simplePos x="0" y="0"/>
            <wp:positionH relativeFrom="column">
              <wp:posOffset>1307501</wp:posOffset>
            </wp:positionH>
            <wp:positionV relativeFrom="paragraph">
              <wp:posOffset>7175</wp:posOffset>
            </wp:positionV>
            <wp:extent cx="3493842" cy="2418459"/>
            <wp:effectExtent l="0" t="0" r="0" b="1270"/>
            <wp:wrapNone/>
            <wp:docPr id="1" name="Picture 10" descr="H:\article2publish\409\finalwriting\Jacques\maps\Income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H:\article2publish\409\finalwriting\Jacques\maps\Income_2013.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3842" cy="24184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F91CB" w14:textId="6F037207" w:rsidR="00CD0384" w:rsidRPr="00514B11" w:rsidRDefault="00B50923" w:rsidP="00FE5EE3">
      <w:pPr>
        <w:spacing w:after="0" w:line="288" w:lineRule="auto"/>
        <w:ind w:left="2880" w:firstLine="720"/>
        <w:jc w:val="both"/>
        <w:rPr>
          <w:rFonts w:asciiTheme="majorBidi" w:hAnsiTheme="majorBidi" w:cstheme="majorBidi"/>
          <w:sz w:val="24"/>
          <w:szCs w:val="24"/>
          <w:lang w:val="it-IT"/>
        </w:rPr>
      </w:pPr>
      <w:r w:rsidRPr="00514B11">
        <w:rPr>
          <w:rFonts w:asciiTheme="majorBidi" w:hAnsiTheme="majorBidi" w:cstheme="majorBidi"/>
          <w:sz w:val="24"/>
          <w:szCs w:val="24"/>
          <w:lang w:val="it-IT"/>
        </w:rPr>
        <w:t>(((</w:t>
      </w:r>
    </w:p>
    <w:p w14:paraId="65B3765D" w14:textId="30D0C3E0" w:rsidR="00CD0384" w:rsidRPr="00514B11" w:rsidRDefault="00CD0384" w:rsidP="00FE5EE3">
      <w:pPr>
        <w:spacing w:after="0" w:line="288" w:lineRule="auto"/>
        <w:ind w:left="2880" w:firstLine="720"/>
        <w:jc w:val="both"/>
        <w:rPr>
          <w:rFonts w:asciiTheme="majorBidi" w:hAnsiTheme="majorBidi" w:cstheme="majorBidi"/>
          <w:sz w:val="24"/>
          <w:szCs w:val="24"/>
          <w:lang w:val="it-IT"/>
        </w:rPr>
      </w:pPr>
    </w:p>
    <w:p w14:paraId="53F7260A" w14:textId="4B7B3A47" w:rsidR="00CD0384" w:rsidRPr="00514B11" w:rsidRDefault="00CD0384" w:rsidP="00FE5EE3">
      <w:pPr>
        <w:spacing w:after="0" w:line="288" w:lineRule="auto"/>
        <w:ind w:left="2880" w:firstLine="720"/>
        <w:jc w:val="both"/>
        <w:rPr>
          <w:rFonts w:asciiTheme="majorBidi" w:hAnsiTheme="majorBidi" w:cstheme="majorBidi"/>
          <w:sz w:val="24"/>
          <w:szCs w:val="24"/>
          <w:lang w:val="it-IT"/>
        </w:rPr>
      </w:pPr>
    </w:p>
    <w:p w14:paraId="51779E2B" w14:textId="74FBB26E" w:rsidR="00CD0384" w:rsidRPr="00514B11" w:rsidRDefault="00CD0384" w:rsidP="00FE5EE3">
      <w:pPr>
        <w:spacing w:after="0" w:line="288" w:lineRule="auto"/>
        <w:ind w:left="2880" w:firstLine="720"/>
        <w:jc w:val="both"/>
        <w:rPr>
          <w:rFonts w:asciiTheme="majorBidi" w:hAnsiTheme="majorBidi" w:cstheme="majorBidi"/>
          <w:sz w:val="24"/>
          <w:szCs w:val="24"/>
          <w:lang w:val="it-IT"/>
        </w:rPr>
      </w:pPr>
    </w:p>
    <w:p w14:paraId="76F92BDB" w14:textId="5014612D" w:rsidR="00CD0384" w:rsidRPr="00514B11" w:rsidRDefault="00CD0384" w:rsidP="00FE5EE3">
      <w:pPr>
        <w:spacing w:after="0" w:line="288" w:lineRule="auto"/>
        <w:ind w:left="2880" w:firstLine="720"/>
        <w:jc w:val="both"/>
        <w:rPr>
          <w:rFonts w:asciiTheme="majorBidi" w:hAnsiTheme="majorBidi" w:cstheme="majorBidi"/>
          <w:sz w:val="24"/>
          <w:szCs w:val="24"/>
          <w:lang w:val="it-IT"/>
        </w:rPr>
      </w:pPr>
    </w:p>
    <w:p w14:paraId="38E0D57D" w14:textId="246AE398" w:rsidR="00CD0384" w:rsidRPr="00514B11" w:rsidRDefault="00CD0384" w:rsidP="00FE5EE3">
      <w:pPr>
        <w:spacing w:after="0" w:line="288" w:lineRule="auto"/>
        <w:ind w:left="2880" w:firstLine="720"/>
        <w:jc w:val="both"/>
        <w:rPr>
          <w:rFonts w:asciiTheme="majorBidi" w:hAnsiTheme="majorBidi" w:cstheme="majorBidi"/>
          <w:sz w:val="24"/>
          <w:szCs w:val="24"/>
          <w:lang w:val="it-IT"/>
        </w:rPr>
      </w:pPr>
    </w:p>
    <w:p w14:paraId="33AA0720" w14:textId="1CE0265A" w:rsidR="00CD0384" w:rsidRPr="00514B11" w:rsidRDefault="00CD0384" w:rsidP="00FE5EE3">
      <w:pPr>
        <w:spacing w:after="0" w:line="288" w:lineRule="auto"/>
        <w:ind w:left="2880" w:firstLine="720"/>
        <w:jc w:val="both"/>
        <w:rPr>
          <w:rFonts w:asciiTheme="majorBidi" w:hAnsiTheme="majorBidi" w:cstheme="majorBidi"/>
          <w:sz w:val="24"/>
          <w:szCs w:val="24"/>
          <w:lang w:val="it-IT"/>
        </w:rPr>
      </w:pPr>
    </w:p>
    <w:p w14:paraId="5E2C085C" w14:textId="5A499E11" w:rsidR="00CD0384" w:rsidRPr="00514B11" w:rsidRDefault="00CD0384" w:rsidP="00FE5EE3">
      <w:pPr>
        <w:spacing w:after="0" w:line="288" w:lineRule="auto"/>
        <w:ind w:left="2880" w:firstLine="720"/>
        <w:jc w:val="both"/>
        <w:rPr>
          <w:rFonts w:asciiTheme="majorBidi" w:hAnsiTheme="majorBidi" w:cstheme="majorBidi"/>
          <w:sz w:val="24"/>
          <w:szCs w:val="24"/>
          <w:lang w:val="it-IT"/>
        </w:rPr>
      </w:pPr>
    </w:p>
    <w:p w14:paraId="5541DA8D" w14:textId="5A6A2E09" w:rsidR="00CD0384" w:rsidRPr="00514B11" w:rsidRDefault="00CD0384" w:rsidP="00FE5EE3">
      <w:pPr>
        <w:spacing w:after="0" w:line="288" w:lineRule="auto"/>
        <w:ind w:left="2880" w:firstLine="720"/>
        <w:jc w:val="both"/>
        <w:rPr>
          <w:rFonts w:asciiTheme="majorBidi" w:hAnsiTheme="majorBidi" w:cstheme="majorBidi"/>
          <w:sz w:val="24"/>
          <w:szCs w:val="24"/>
          <w:lang w:val="it-IT"/>
        </w:rPr>
      </w:pPr>
    </w:p>
    <w:p w14:paraId="3674EECE" w14:textId="3EFA1F04" w:rsidR="00CD0384" w:rsidRPr="00514B11" w:rsidRDefault="00CD0384" w:rsidP="00FE5EE3">
      <w:pPr>
        <w:spacing w:after="0" w:line="288" w:lineRule="auto"/>
        <w:ind w:left="2880" w:firstLine="720"/>
        <w:jc w:val="both"/>
        <w:rPr>
          <w:rFonts w:asciiTheme="majorBidi" w:hAnsiTheme="majorBidi" w:cstheme="majorBidi"/>
          <w:sz w:val="24"/>
          <w:szCs w:val="24"/>
          <w:lang w:val="it-IT"/>
        </w:rPr>
      </w:pPr>
    </w:p>
    <w:p w14:paraId="1C84AF8D" w14:textId="77777777" w:rsidR="00CD0384" w:rsidRPr="00514B11" w:rsidRDefault="00CD0384" w:rsidP="00FE5EE3">
      <w:pPr>
        <w:spacing w:after="0" w:line="288" w:lineRule="auto"/>
        <w:ind w:left="2880" w:firstLine="720"/>
        <w:jc w:val="both"/>
        <w:rPr>
          <w:rFonts w:asciiTheme="majorBidi" w:hAnsiTheme="majorBidi" w:cstheme="majorBidi"/>
          <w:sz w:val="24"/>
          <w:szCs w:val="24"/>
          <w:lang w:val="it-IT"/>
        </w:rPr>
      </w:pPr>
    </w:p>
    <w:p w14:paraId="18546E73" w14:textId="77777777" w:rsidR="00E4642F" w:rsidRPr="00514B11" w:rsidRDefault="00AA0D7C" w:rsidP="007D53D8">
      <w:pPr>
        <w:spacing w:after="0" w:line="240" w:lineRule="auto"/>
        <w:rPr>
          <w:rFonts w:asciiTheme="majorBidi" w:hAnsiTheme="majorBidi" w:cstheme="majorBidi"/>
          <w:sz w:val="20"/>
          <w:szCs w:val="20"/>
          <w:lang w:val="it-IT"/>
        </w:rPr>
      </w:pPr>
      <w:r w:rsidRPr="00514B11">
        <w:rPr>
          <w:rFonts w:asciiTheme="majorBidi" w:hAnsiTheme="majorBidi" w:cstheme="majorBidi"/>
          <w:i/>
          <w:iCs/>
          <w:sz w:val="20"/>
          <w:szCs w:val="20"/>
          <w:lang w:val="it-IT"/>
        </w:rPr>
        <w:t>Note</w:t>
      </w:r>
      <w:r w:rsidRPr="00514B11">
        <w:rPr>
          <w:rFonts w:asciiTheme="majorBidi" w:hAnsiTheme="majorBidi" w:cstheme="majorBidi"/>
          <w:sz w:val="20"/>
          <w:szCs w:val="20"/>
          <w:lang w:val="it-IT"/>
        </w:rPr>
        <w:t xml:space="preserve">: </w:t>
      </w:r>
    </w:p>
    <w:p w14:paraId="67A0F6F3" w14:textId="77777777" w:rsidR="00E4642F" w:rsidRDefault="00AA0D7C" w:rsidP="007D53D8">
      <w:pPr>
        <w:spacing w:after="0" w:line="240" w:lineRule="auto"/>
        <w:rPr>
          <w:rFonts w:asciiTheme="majorBidi" w:hAnsiTheme="majorBidi" w:cstheme="majorBidi"/>
          <w:sz w:val="20"/>
          <w:szCs w:val="20"/>
        </w:rPr>
      </w:pPr>
      <w:r w:rsidRPr="00896765">
        <w:rPr>
          <w:rFonts w:asciiTheme="majorBidi" w:hAnsiTheme="majorBidi" w:cstheme="majorBidi"/>
          <w:sz w:val="20"/>
          <w:szCs w:val="20"/>
        </w:rPr>
        <w:t>(a) Diversity by Ethnicity</w:t>
      </w:r>
      <w:r w:rsidR="00E4642F">
        <w:rPr>
          <w:rFonts w:asciiTheme="majorBidi" w:hAnsiTheme="majorBidi" w:cstheme="majorBidi"/>
          <w:sz w:val="20"/>
          <w:szCs w:val="20"/>
        </w:rPr>
        <w:t>;</w:t>
      </w:r>
      <w:r w:rsidRPr="00896765">
        <w:rPr>
          <w:rFonts w:asciiTheme="majorBidi" w:hAnsiTheme="majorBidi" w:cstheme="majorBidi"/>
          <w:sz w:val="20"/>
          <w:szCs w:val="20"/>
        </w:rPr>
        <w:t xml:space="preserve"> (b) Diversity by Qualification</w:t>
      </w:r>
      <w:r w:rsidR="00E4642F">
        <w:rPr>
          <w:rFonts w:asciiTheme="majorBidi" w:hAnsiTheme="majorBidi" w:cstheme="majorBidi"/>
          <w:sz w:val="20"/>
          <w:szCs w:val="20"/>
        </w:rPr>
        <w:t>;</w:t>
      </w:r>
      <w:r w:rsidRPr="00896765">
        <w:rPr>
          <w:rFonts w:asciiTheme="majorBidi" w:hAnsiTheme="majorBidi" w:cstheme="majorBidi"/>
          <w:sz w:val="20"/>
          <w:szCs w:val="20"/>
        </w:rPr>
        <w:t xml:space="preserve"> (c) Diversity by Age</w:t>
      </w:r>
      <w:r w:rsidR="00E4642F">
        <w:rPr>
          <w:rFonts w:asciiTheme="majorBidi" w:hAnsiTheme="majorBidi" w:cstheme="majorBidi"/>
          <w:sz w:val="20"/>
          <w:szCs w:val="20"/>
        </w:rPr>
        <w:t>;</w:t>
      </w:r>
      <w:r w:rsidRPr="00896765">
        <w:rPr>
          <w:rFonts w:asciiTheme="majorBidi" w:hAnsiTheme="majorBidi" w:cstheme="majorBidi"/>
          <w:sz w:val="20"/>
          <w:szCs w:val="20"/>
        </w:rPr>
        <w:t xml:space="preserve"> (d)</w:t>
      </w:r>
      <w:r w:rsidR="00E4642F">
        <w:rPr>
          <w:rFonts w:asciiTheme="majorBidi" w:hAnsiTheme="majorBidi" w:cstheme="majorBidi"/>
          <w:sz w:val="20"/>
          <w:szCs w:val="20"/>
        </w:rPr>
        <w:t xml:space="preserve"> </w:t>
      </w:r>
      <w:r w:rsidRPr="00896765">
        <w:rPr>
          <w:rFonts w:asciiTheme="majorBidi" w:hAnsiTheme="majorBidi" w:cstheme="majorBidi"/>
          <w:sz w:val="20"/>
          <w:szCs w:val="20"/>
        </w:rPr>
        <w:t xml:space="preserve"> Diversity by Occupation</w:t>
      </w:r>
      <w:r w:rsidR="00E4642F">
        <w:rPr>
          <w:rFonts w:asciiTheme="majorBidi" w:hAnsiTheme="majorBidi" w:cstheme="majorBidi"/>
          <w:sz w:val="20"/>
          <w:szCs w:val="20"/>
        </w:rPr>
        <w:t>;</w:t>
      </w:r>
      <w:r w:rsidRPr="00896765">
        <w:rPr>
          <w:rFonts w:asciiTheme="majorBidi" w:hAnsiTheme="majorBidi" w:cstheme="majorBidi"/>
          <w:sz w:val="20"/>
          <w:szCs w:val="20"/>
        </w:rPr>
        <w:t xml:space="preserve"> </w:t>
      </w:r>
    </w:p>
    <w:p w14:paraId="4FCBEA9B" w14:textId="252EBD2B" w:rsidR="00AA0D7C" w:rsidRPr="00896765" w:rsidRDefault="00AA0D7C" w:rsidP="007D53D8">
      <w:pPr>
        <w:spacing w:after="0" w:line="240" w:lineRule="auto"/>
        <w:rPr>
          <w:rFonts w:asciiTheme="majorBidi" w:hAnsiTheme="majorBidi" w:cstheme="majorBidi"/>
          <w:sz w:val="20"/>
          <w:szCs w:val="20"/>
        </w:rPr>
      </w:pPr>
      <w:r w:rsidRPr="00896765">
        <w:rPr>
          <w:rFonts w:asciiTheme="majorBidi" w:hAnsiTheme="majorBidi" w:cstheme="majorBidi"/>
          <w:sz w:val="20"/>
          <w:szCs w:val="20"/>
        </w:rPr>
        <w:t>(e) Diversity by Income</w:t>
      </w:r>
      <w:r w:rsidR="00E4642F">
        <w:rPr>
          <w:rFonts w:asciiTheme="majorBidi" w:hAnsiTheme="majorBidi" w:cstheme="majorBidi"/>
          <w:sz w:val="20"/>
          <w:szCs w:val="20"/>
        </w:rPr>
        <w:t>.</w:t>
      </w:r>
    </w:p>
    <w:p w14:paraId="7979079B" w14:textId="77777777" w:rsidR="0056337B" w:rsidRPr="00896765" w:rsidRDefault="0056337B" w:rsidP="0056337B">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lastRenderedPageBreak/>
        <w:t xml:space="preserve">Figure 2 shows the relationship between 1991 and 2013 </w:t>
      </w:r>
      <w:r w:rsidRPr="00896765">
        <w:rPr>
          <w:rFonts w:asciiTheme="majorBidi" w:hAnsiTheme="majorBidi" w:cstheme="majorBidi"/>
          <w:iCs/>
          <w:sz w:val="24"/>
          <w:szCs w:val="24"/>
        </w:rPr>
        <w:t>values of the evenness measure of diversity</w:t>
      </w:r>
      <w:r w:rsidRPr="00896765">
        <w:rPr>
          <w:rStyle w:val="FootnoteReference"/>
          <w:rFonts w:asciiTheme="majorBidi" w:hAnsiTheme="majorBidi" w:cstheme="majorBidi"/>
          <w:sz w:val="24"/>
          <w:szCs w:val="24"/>
        </w:rPr>
        <w:footnoteReference w:id="13"/>
      </w:r>
      <w:r w:rsidRPr="00896765">
        <w:rPr>
          <w:rFonts w:asciiTheme="majorBidi" w:hAnsiTheme="majorBidi" w:cstheme="majorBidi"/>
          <w:sz w:val="24"/>
          <w:szCs w:val="24"/>
        </w:rPr>
        <w:t xml:space="preserve"> in each area unit of Auckland for all the variables, where each dot represents one area unit. In the figures, almost all observations for all the variables, except for occupation, lie above the 45-degree line. This means that for most area units in Auckland, diversity has increased between 1991 and 2013, apart for occupation. For occupation, area units appear roughly equally split between those that had increasing diversity and those that had decreasing diversity. </w:t>
      </w:r>
    </w:p>
    <w:p w14:paraId="3325C2F7" w14:textId="77777777" w:rsidR="0056337B" w:rsidRDefault="0056337B" w:rsidP="0056337B">
      <w:pPr>
        <w:spacing w:after="0" w:line="288" w:lineRule="auto"/>
        <w:ind w:firstLine="720"/>
        <w:jc w:val="both"/>
        <w:rPr>
          <w:rFonts w:asciiTheme="majorBidi" w:hAnsiTheme="majorBidi" w:cstheme="majorBidi"/>
          <w:sz w:val="24"/>
          <w:szCs w:val="24"/>
        </w:rPr>
      </w:pPr>
    </w:p>
    <w:p w14:paraId="4AB548BC" w14:textId="5C148EBF" w:rsidR="0056337B" w:rsidRDefault="0056337B" w:rsidP="0056337B">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From the results of calculating the super-diversity index (Table 4), we find that super-diversity in Auckland has trended upward between 1991 and 2013. However, in the most recent inter-</w:t>
      </w:r>
      <w:proofErr w:type="spellStart"/>
      <w:r w:rsidRPr="00896765">
        <w:rPr>
          <w:rFonts w:asciiTheme="majorBidi" w:hAnsiTheme="majorBidi" w:cstheme="majorBidi"/>
          <w:sz w:val="24"/>
          <w:szCs w:val="24"/>
        </w:rPr>
        <w:t>Censal</w:t>
      </w:r>
      <w:proofErr w:type="spellEnd"/>
      <w:r w:rsidRPr="00896765">
        <w:rPr>
          <w:rFonts w:asciiTheme="majorBidi" w:hAnsiTheme="majorBidi" w:cstheme="majorBidi"/>
          <w:sz w:val="24"/>
          <w:szCs w:val="24"/>
        </w:rPr>
        <w:t xml:space="preserve"> period (2006-2013) there was a slight decline in super-diversity. This decline is attributable to declines in diversity in occupation (0.892 to 0.871) and ethnicity (from 0.647 to 0.584). In case of occupation, this decline can be attributed to the growing dominance of services and related occupations in New Zealand </w:t>
      </w:r>
      <w:r w:rsidRPr="00896765">
        <w:rPr>
          <w:rFonts w:ascii="Times New Roman" w:hAnsi="Times New Roman" w:cs="Times New Roman"/>
          <w:sz w:val="24"/>
          <w:szCs w:val="24"/>
        </w:rPr>
        <w:t>(Statistics New Zealand,2017.)</w:t>
      </w:r>
      <w:r w:rsidRPr="00896765">
        <w:rPr>
          <w:rFonts w:asciiTheme="majorBidi" w:hAnsiTheme="majorBidi" w:cstheme="majorBidi"/>
          <w:sz w:val="24"/>
          <w:szCs w:val="24"/>
        </w:rPr>
        <w:t xml:space="preserve">. In case of ethnicity, the same might be due to the huge decline in the </w:t>
      </w:r>
      <w:r w:rsidR="00FE24AD">
        <w:rPr>
          <w:rFonts w:asciiTheme="majorBidi" w:hAnsiTheme="majorBidi" w:cstheme="majorBidi"/>
          <w:sz w:val="24"/>
          <w:szCs w:val="24"/>
        </w:rPr>
        <w:t>‘</w:t>
      </w:r>
      <w:r w:rsidRPr="00896765">
        <w:rPr>
          <w:rFonts w:asciiTheme="majorBidi" w:hAnsiTheme="majorBidi" w:cstheme="majorBidi"/>
          <w:sz w:val="24"/>
          <w:szCs w:val="24"/>
        </w:rPr>
        <w:t>other</w:t>
      </w:r>
      <w:r w:rsidR="00FE24AD">
        <w:rPr>
          <w:rFonts w:asciiTheme="majorBidi" w:hAnsiTheme="majorBidi" w:cstheme="majorBidi"/>
          <w:sz w:val="24"/>
          <w:szCs w:val="24"/>
        </w:rPr>
        <w:t>’</w:t>
      </w:r>
      <w:r w:rsidRPr="00896765">
        <w:rPr>
          <w:rFonts w:asciiTheme="majorBidi" w:hAnsiTheme="majorBidi" w:cstheme="majorBidi"/>
          <w:sz w:val="24"/>
          <w:szCs w:val="24"/>
        </w:rPr>
        <w:t xml:space="preserve"> ethnic group (06 (level 1), 61(level 2)) from 2006 to 2013</w:t>
      </w:r>
      <w:r w:rsidRPr="00896765">
        <w:rPr>
          <w:rStyle w:val="FootnoteReference"/>
          <w:rFonts w:asciiTheme="majorBidi" w:hAnsiTheme="majorBidi" w:cstheme="majorBidi"/>
          <w:sz w:val="24"/>
          <w:szCs w:val="24"/>
        </w:rPr>
        <w:footnoteReference w:id="14"/>
      </w:r>
      <w:r w:rsidRPr="00896765">
        <w:rPr>
          <w:rFonts w:asciiTheme="majorBidi" w:hAnsiTheme="majorBidi" w:cstheme="majorBidi"/>
          <w:sz w:val="24"/>
          <w:szCs w:val="24"/>
        </w:rPr>
        <w:t xml:space="preserve">.  </w:t>
      </w:r>
    </w:p>
    <w:p w14:paraId="4E7EF393" w14:textId="00C1C540" w:rsidR="0056337B" w:rsidRDefault="0056337B" w:rsidP="0056337B">
      <w:pPr>
        <w:spacing w:after="0" w:line="288" w:lineRule="auto"/>
        <w:ind w:firstLine="720"/>
        <w:jc w:val="both"/>
        <w:rPr>
          <w:rFonts w:asciiTheme="majorBidi" w:hAnsiTheme="majorBidi" w:cstheme="majorBidi"/>
          <w:sz w:val="24"/>
          <w:szCs w:val="24"/>
        </w:rPr>
      </w:pPr>
    </w:p>
    <w:p w14:paraId="24B8C7A6" w14:textId="77777777" w:rsidR="006F36CE" w:rsidRPr="00316BF0" w:rsidRDefault="006F36CE" w:rsidP="0056337B">
      <w:pPr>
        <w:spacing w:after="0" w:line="288" w:lineRule="auto"/>
        <w:ind w:firstLine="720"/>
        <w:jc w:val="both"/>
        <w:rPr>
          <w:rFonts w:asciiTheme="majorBidi" w:hAnsiTheme="majorBidi" w:cstheme="majorBidi"/>
          <w:sz w:val="16"/>
          <w:szCs w:val="16"/>
        </w:rPr>
      </w:pPr>
    </w:p>
    <w:p w14:paraId="45553228" w14:textId="1EF5C723" w:rsidR="0056337B" w:rsidRDefault="0056337B" w:rsidP="0056337B">
      <w:pPr>
        <w:spacing w:after="0" w:line="288" w:lineRule="auto"/>
        <w:jc w:val="center"/>
        <w:rPr>
          <w:rFonts w:asciiTheme="majorBidi" w:hAnsiTheme="majorBidi" w:cstheme="majorBidi"/>
          <w:b/>
          <w:bCs/>
        </w:rPr>
      </w:pPr>
      <w:r w:rsidRPr="0056337B">
        <w:rPr>
          <w:rFonts w:asciiTheme="majorBidi" w:hAnsiTheme="majorBidi" w:cstheme="majorBidi"/>
          <w:b/>
          <w:bCs/>
        </w:rPr>
        <w:t>Table 4: Super-</w:t>
      </w:r>
      <w:r>
        <w:rPr>
          <w:rFonts w:asciiTheme="majorBidi" w:hAnsiTheme="majorBidi" w:cstheme="majorBidi"/>
          <w:b/>
          <w:bCs/>
        </w:rPr>
        <w:t>D</w:t>
      </w:r>
      <w:r w:rsidRPr="0056337B">
        <w:rPr>
          <w:rFonts w:asciiTheme="majorBidi" w:hAnsiTheme="majorBidi" w:cstheme="majorBidi"/>
          <w:b/>
          <w:bCs/>
        </w:rPr>
        <w:t>iversity in Auckland 1991-2013</w:t>
      </w:r>
    </w:p>
    <w:p w14:paraId="55E54A3A" w14:textId="77777777" w:rsidR="0056337B" w:rsidRPr="0056337B" w:rsidRDefault="0056337B" w:rsidP="0056337B">
      <w:pPr>
        <w:spacing w:after="0" w:line="288" w:lineRule="auto"/>
        <w:jc w:val="center"/>
        <w:rPr>
          <w:rFonts w:asciiTheme="majorBidi" w:hAnsiTheme="majorBidi" w:cstheme="majorBidi"/>
          <w:b/>
          <w:bCs/>
          <w:sz w:val="8"/>
          <w:szCs w:val="8"/>
        </w:rPr>
      </w:pP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1096"/>
        <w:gridCol w:w="960"/>
        <w:gridCol w:w="960"/>
        <w:gridCol w:w="1323"/>
        <w:gridCol w:w="1647"/>
        <w:gridCol w:w="2121"/>
      </w:tblGrid>
      <w:tr w:rsidR="0056337B" w:rsidRPr="0056337B" w14:paraId="64CC812B" w14:textId="77777777" w:rsidTr="006F36CE">
        <w:trPr>
          <w:trHeight w:val="300"/>
        </w:trPr>
        <w:tc>
          <w:tcPr>
            <w:tcW w:w="960" w:type="dxa"/>
            <w:tcBorders>
              <w:top w:val="single" w:sz="4" w:space="0" w:color="auto"/>
              <w:bottom w:val="single" w:sz="4" w:space="0" w:color="auto"/>
            </w:tcBorders>
            <w:noWrap/>
            <w:hideMark/>
          </w:tcPr>
          <w:p w14:paraId="7071F94D" w14:textId="77777777" w:rsidR="0056337B" w:rsidRPr="0056337B" w:rsidRDefault="0056337B" w:rsidP="00316BF0">
            <w:pPr>
              <w:spacing w:line="360" w:lineRule="auto"/>
              <w:jc w:val="center"/>
              <w:rPr>
                <w:rFonts w:asciiTheme="majorBidi" w:hAnsiTheme="majorBidi" w:cstheme="majorBidi"/>
                <w:b/>
              </w:rPr>
            </w:pPr>
            <w:r w:rsidRPr="0056337B">
              <w:rPr>
                <w:rFonts w:asciiTheme="majorBidi" w:hAnsiTheme="majorBidi" w:cstheme="majorBidi"/>
                <w:b/>
              </w:rPr>
              <w:t>Year</w:t>
            </w:r>
          </w:p>
        </w:tc>
        <w:tc>
          <w:tcPr>
            <w:tcW w:w="1096" w:type="dxa"/>
            <w:tcBorders>
              <w:top w:val="single" w:sz="4" w:space="0" w:color="auto"/>
              <w:bottom w:val="single" w:sz="4" w:space="0" w:color="auto"/>
            </w:tcBorders>
            <w:noWrap/>
            <w:hideMark/>
          </w:tcPr>
          <w:p w14:paraId="5F75F7D5" w14:textId="77777777" w:rsidR="0056337B" w:rsidRPr="0056337B" w:rsidRDefault="0056337B" w:rsidP="00316BF0">
            <w:pPr>
              <w:spacing w:line="360" w:lineRule="auto"/>
              <w:jc w:val="center"/>
              <w:rPr>
                <w:rFonts w:asciiTheme="majorBidi" w:hAnsiTheme="majorBidi" w:cstheme="majorBidi"/>
                <w:b/>
              </w:rPr>
            </w:pPr>
            <w:r w:rsidRPr="0056337B">
              <w:rPr>
                <w:rFonts w:asciiTheme="majorBidi" w:hAnsiTheme="majorBidi" w:cstheme="majorBidi"/>
                <w:b/>
              </w:rPr>
              <w:t>Ethnicity</w:t>
            </w:r>
          </w:p>
        </w:tc>
        <w:tc>
          <w:tcPr>
            <w:tcW w:w="960" w:type="dxa"/>
            <w:tcBorders>
              <w:top w:val="single" w:sz="4" w:space="0" w:color="auto"/>
              <w:bottom w:val="single" w:sz="4" w:space="0" w:color="auto"/>
            </w:tcBorders>
            <w:noWrap/>
            <w:hideMark/>
          </w:tcPr>
          <w:p w14:paraId="4BB17FC5" w14:textId="77777777" w:rsidR="0056337B" w:rsidRPr="0056337B" w:rsidRDefault="0056337B" w:rsidP="00316BF0">
            <w:pPr>
              <w:spacing w:line="360" w:lineRule="auto"/>
              <w:jc w:val="center"/>
              <w:rPr>
                <w:rFonts w:asciiTheme="majorBidi" w:hAnsiTheme="majorBidi" w:cstheme="majorBidi"/>
                <w:b/>
              </w:rPr>
            </w:pPr>
            <w:r w:rsidRPr="0056337B">
              <w:rPr>
                <w:rFonts w:asciiTheme="majorBidi" w:hAnsiTheme="majorBidi" w:cstheme="majorBidi"/>
                <w:b/>
              </w:rPr>
              <w:t>Income</w:t>
            </w:r>
          </w:p>
        </w:tc>
        <w:tc>
          <w:tcPr>
            <w:tcW w:w="960" w:type="dxa"/>
            <w:tcBorders>
              <w:top w:val="single" w:sz="4" w:space="0" w:color="auto"/>
              <w:bottom w:val="single" w:sz="4" w:space="0" w:color="auto"/>
            </w:tcBorders>
            <w:noWrap/>
            <w:hideMark/>
          </w:tcPr>
          <w:p w14:paraId="737F76CA" w14:textId="77777777" w:rsidR="0056337B" w:rsidRPr="0056337B" w:rsidRDefault="0056337B" w:rsidP="00316BF0">
            <w:pPr>
              <w:spacing w:line="360" w:lineRule="auto"/>
              <w:jc w:val="center"/>
              <w:rPr>
                <w:rFonts w:asciiTheme="majorBidi" w:hAnsiTheme="majorBidi" w:cstheme="majorBidi"/>
                <w:b/>
              </w:rPr>
            </w:pPr>
            <w:r w:rsidRPr="0056337B">
              <w:rPr>
                <w:rFonts w:asciiTheme="majorBidi" w:hAnsiTheme="majorBidi" w:cstheme="majorBidi"/>
                <w:b/>
              </w:rPr>
              <w:t>Age</w:t>
            </w:r>
          </w:p>
        </w:tc>
        <w:tc>
          <w:tcPr>
            <w:tcW w:w="1323" w:type="dxa"/>
            <w:tcBorders>
              <w:top w:val="single" w:sz="4" w:space="0" w:color="auto"/>
              <w:bottom w:val="single" w:sz="4" w:space="0" w:color="auto"/>
            </w:tcBorders>
            <w:noWrap/>
            <w:hideMark/>
          </w:tcPr>
          <w:p w14:paraId="7BFD157F" w14:textId="77777777" w:rsidR="0056337B" w:rsidRPr="0056337B" w:rsidRDefault="0056337B" w:rsidP="00316BF0">
            <w:pPr>
              <w:spacing w:line="360" w:lineRule="auto"/>
              <w:jc w:val="center"/>
              <w:rPr>
                <w:rFonts w:asciiTheme="majorBidi" w:hAnsiTheme="majorBidi" w:cstheme="majorBidi"/>
                <w:b/>
              </w:rPr>
            </w:pPr>
            <w:r w:rsidRPr="0056337B">
              <w:rPr>
                <w:rFonts w:asciiTheme="majorBidi" w:hAnsiTheme="majorBidi" w:cstheme="majorBidi"/>
                <w:b/>
              </w:rPr>
              <w:t>Occupation</w:t>
            </w:r>
          </w:p>
        </w:tc>
        <w:tc>
          <w:tcPr>
            <w:tcW w:w="1647" w:type="dxa"/>
            <w:tcBorders>
              <w:top w:val="single" w:sz="4" w:space="0" w:color="auto"/>
              <w:bottom w:val="single" w:sz="4" w:space="0" w:color="auto"/>
            </w:tcBorders>
            <w:noWrap/>
            <w:hideMark/>
          </w:tcPr>
          <w:p w14:paraId="372E9B8E" w14:textId="77777777" w:rsidR="0056337B" w:rsidRPr="0056337B" w:rsidRDefault="0056337B" w:rsidP="00316BF0">
            <w:pPr>
              <w:spacing w:line="360" w:lineRule="auto"/>
              <w:jc w:val="center"/>
              <w:rPr>
                <w:rFonts w:asciiTheme="majorBidi" w:hAnsiTheme="majorBidi" w:cstheme="majorBidi"/>
                <w:b/>
              </w:rPr>
            </w:pPr>
            <w:r w:rsidRPr="0056337B">
              <w:rPr>
                <w:rFonts w:asciiTheme="majorBidi" w:hAnsiTheme="majorBidi" w:cstheme="majorBidi"/>
                <w:b/>
              </w:rPr>
              <w:t>Qualification</w:t>
            </w:r>
          </w:p>
        </w:tc>
        <w:tc>
          <w:tcPr>
            <w:tcW w:w="2121" w:type="dxa"/>
            <w:tcBorders>
              <w:top w:val="single" w:sz="4" w:space="0" w:color="auto"/>
              <w:bottom w:val="single" w:sz="4" w:space="0" w:color="auto"/>
            </w:tcBorders>
            <w:noWrap/>
            <w:hideMark/>
          </w:tcPr>
          <w:p w14:paraId="12125827" w14:textId="77777777" w:rsidR="0056337B" w:rsidRPr="0056337B" w:rsidRDefault="0056337B" w:rsidP="00316BF0">
            <w:pPr>
              <w:spacing w:line="360" w:lineRule="auto"/>
              <w:jc w:val="center"/>
              <w:rPr>
                <w:rFonts w:asciiTheme="majorBidi" w:hAnsiTheme="majorBidi" w:cstheme="majorBidi"/>
                <w:b/>
              </w:rPr>
            </w:pPr>
            <w:r w:rsidRPr="0056337B">
              <w:rPr>
                <w:rFonts w:asciiTheme="majorBidi" w:hAnsiTheme="majorBidi" w:cstheme="majorBidi"/>
                <w:b/>
              </w:rPr>
              <w:t>Super-diversity</w:t>
            </w:r>
          </w:p>
        </w:tc>
      </w:tr>
      <w:tr w:rsidR="0056337B" w:rsidRPr="0056337B" w14:paraId="7D2027DD" w14:textId="77777777" w:rsidTr="006F36CE">
        <w:trPr>
          <w:trHeight w:val="300"/>
        </w:trPr>
        <w:tc>
          <w:tcPr>
            <w:tcW w:w="960" w:type="dxa"/>
            <w:tcBorders>
              <w:top w:val="single" w:sz="4" w:space="0" w:color="auto"/>
            </w:tcBorders>
            <w:noWrap/>
            <w:hideMark/>
          </w:tcPr>
          <w:p w14:paraId="148446E2"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1991</w:t>
            </w:r>
          </w:p>
        </w:tc>
        <w:tc>
          <w:tcPr>
            <w:tcW w:w="1096" w:type="dxa"/>
            <w:tcBorders>
              <w:top w:val="single" w:sz="4" w:space="0" w:color="auto"/>
            </w:tcBorders>
            <w:noWrap/>
            <w:hideMark/>
          </w:tcPr>
          <w:p w14:paraId="31A01409"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0.402</w:t>
            </w:r>
          </w:p>
        </w:tc>
        <w:tc>
          <w:tcPr>
            <w:tcW w:w="960" w:type="dxa"/>
            <w:tcBorders>
              <w:top w:val="single" w:sz="4" w:space="0" w:color="auto"/>
            </w:tcBorders>
            <w:noWrap/>
            <w:hideMark/>
          </w:tcPr>
          <w:p w14:paraId="652D5F21"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0.949</w:t>
            </w:r>
          </w:p>
        </w:tc>
        <w:tc>
          <w:tcPr>
            <w:tcW w:w="960" w:type="dxa"/>
            <w:tcBorders>
              <w:top w:val="single" w:sz="4" w:space="0" w:color="auto"/>
            </w:tcBorders>
            <w:noWrap/>
            <w:hideMark/>
          </w:tcPr>
          <w:p w14:paraId="18A7683B"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0.948</w:t>
            </w:r>
          </w:p>
        </w:tc>
        <w:tc>
          <w:tcPr>
            <w:tcW w:w="1323" w:type="dxa"/>
            <w:tcBorders>
              <w:top w:val="single" w:sz="4" w:space="0" w:color="auto"/>
            </w:tcBorders>
            <w:noWrap/>
            <w:hideMark/>
          </w:tcPr>
          <w:p w14:paraId="695660D8"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0.896</w:t>
            </w:r>
          </w:p>
        </w:tc>
        <w:tc>
          <w:tcPr>
            <w:tcW w:w="1647" w:type="dxa"/>
            <w:tcBorders>
              <w:top w:val="single" w:sz="4" w:space="0" w:color="auto"/>
            </w:tcBorders>
            <w:noWrap/>
            <w:hideMark/>
          </w:tcPr>
          <w:p w14:paraId="31CE2E43"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0.878</w:t>
            </w:r>
          </w:p>
        </w:tc>
        <w:tc>
          <w:tcPr>
            <w:tcW w:w="2121" w:type="dxa"/>
            <w:tcBorders>
              <w:top w:val="single" w:sz="4" w:space="0" w:color="auto"/>
            </w:tcBorders>
            <w:noWrap/>
            <w:hideMark/>
          </w:tcPr>
          <w:p w14:paraId="4DD19A7A"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0.815</w:t>
            </w:r>
          </w:p>
        </w:tc>
      </w:tr>
      <w:tr w:rsidR="0056337B" w:rsidRPr="0056337B" w14:paraId="2BFFDF32" w14:textId="77777777" w:rsidTr="006F36CE">
        <w:trPr>
          <w:trHeight w:val="300"/>
        </w:trPr>
        <w:tc>
          <w:tcPr>
            <w:tcW w:w="960" w:type="dxa"/>
            <w:noWrap/>
            <w:hideMark/>
          </w:tcPr>
          <w:p w14:paraId="55A6388D"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1996</w:t>
            </w:r>
          </w:p>
        </w:tc>
        <w:tc>
          <w:tcPr>
            <w:tcW w:w="1096" w:type="dxa"/>
            <w:noWrap/>
            <w:hideMark/>
          </w:tcPr>
          <w:p w14:paraId="64D46F62"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0.465</w:t>
            </w:r>
          </w:p>
        </w:tc>
        <w:tc>
          <w:tcPr>
            <w:tcW w:w="960" w:type="dxa"/>
            <w:noWrap/>
            <w:hideMark/>
          </w:tcPr>
          <w:p w14:paraId="44C1ED99"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0.922</w:t>
            </w:r>
          </w:p>
        </w:tc>
        <w:tc>
          <w:tcPr>
            <w:tcW w:w="960" w:type="dxa"/>
            <w:noWrap/>
            <w:hideMark/>
          </w:tcPr>
          <w:p w14:paraId="5EC4EF1B"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0.951</w:t>
            </w:r>
          </w:p>
        </w:tc>
        <w:tc>
          <w:tcPr>
            <w:tcW w:w="1323" w:type="dxa"/>
            <w:noWrap/>
            <w:hideMark/>
          </w:tcPr>
          <w:p w14:paraId="4415C78F"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0.893</w:t>
            </w:r>
          </w:p>
        </w:tc>
        <w:tc>
          <w:tcPr>
            <w:tcW w:w="1647" w:type="dxa"/>
            <w:noWrap/>
            <w:hideMark/>
          </w:tcPr>
          <w:p w14:paraId="1295903E"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0.848</w:t>
            </w:r>
          </w:p>
        </w:tc>
        <w:tc>
          <w:tcPr>
            <w:tcW w:w="2121" w:type="dxa"/>
            <w:noWrap/>
            <w:hideMark/>
          </w:tcPr>
          <w:p w14:paraId="0ECB6574"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0.816</w:t>
            </w:r>
          </w:p>
        </w:tc>
      </w:tr>
      <w:tr w:rsidR="0056337B" w:rsidRPr="0056337B" w14:paraId="4F706B7B" w14:textId="77777777" w:rsidTr="006F36CE">
        <w:trPr>
          <w:trHeight w:val="300"/>
        </w:trPr>
        <w:tc>
          <w:tcPr>
            <w:tcW w:w="960" w:type="dxa"/>
            <w:noWrap/>
            <w:hideMark/>
          </w:tcPr>
          <w:p w14:paraId="122242A8"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2001</w:t>
            </w:r>
          </w:p>
        </w:tc>
        <w:tc>
          <w:tcPr>
            <w:tcW w:w="1096" w:type="dxa"/>
            <w:noWrap/>
            <w:hideMark/>
          </w:tcPr>
          <w:p w14:paraId="4763D111"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0.505</w:t>
            </w:r>
          </w:p>
        </w:tc>
        <w:tc>
          <w:tcPr>
            <w:tcW w:w="960" w:type="dxa"/>
            <w:noWrap/>
            <w:hideMark/>
          </w:tcPr>
          <w:p w14:paraId="5B584F31"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0.949</w:t>
            </w:r>
          </w:p>
        </w:tc>
        <w:tc>
          <w:tcPr>
            <w:tcW w:w="960" w:type="dxa"/>
            <w:noWrap/>
            <w:hideMark/>
          </w:tcPr>
          <w:p w14:paraId="65E2F8B8"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0.949</w:t>
            </w:r>
          </w:p>
        </w:tc>
        <w:tc>
          <w:tcPr>
            <w:tcW w:w="1323" w:type="dxa"/>
            <w:noWrap/>
            <w:hideMark/>
          </w:tcPr>
          <w:p w14:paraId="4F6C9697"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0.900</w:t>
            </w:r>
          </w:p>
        </w:tc>
        <w:tc>
          <w:tcPr>
            <w:tcW w:w="1647" w:type="dxa"/>
            <w:noWrap/>
            <w:hideMark/>
          </w:tcPr>
          <w:p w14:paraId="13DA0057"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0.884</w:t>
            </w:r>
          </w:p>
        </w:tc>
        <w:tc>
          <w:tcPr>
            <w:tcW w:w="2121" w:type="dxa"/>
            <w:noWrap/>
            <w:hideMark/>
          </w:tcPr>
          <w:p w14:paraId="2D4BC925"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0.838</w:t>
            </w:r>
          </w:p>
        </w:tc>
      </w:tr>
      <w:tr w:rsidR="0056337B" w:rsidRPr="0056337B" w14:paraId="6E40CF76" w14:textId="77777777" w:rsidTr="006F36CE">
        <w:trPr>
          <w:trHeight w:val="300"/>
        </w:trPr>
        <w:tc>
          <w:tcPr>
            <w:tcW w:w="960" w:type="dxa"/>
            <w:noWrap/>
            <w:hideMark/>
          </w:tcPr>
          <w:p w14:paraId="26D81BC3"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2006</w:t>
            </w:r>
          </w:p>
        </w:tc>
        <w:tc>
          <w:tcPr>
            <w:tcW w:w="1096" w:type="dxa"/>
            <w:noWrap/>
            <w:hideMark/>
          </w:tcPr>
          <w:p w14:paraId="4BADC5A8"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0.647</w:t>
            </w:r>
          </w:p>
        </w:tc>
        <w:tc>
          <w:tcPr>
            <w:tcW w:w="960" w:type="dxa"/>
            <w:noWrap/>
            <w:hideMark/>
          </w:tcPr>
          <w:p w14:paraId="64849240"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0.969</w:t>
            </w:r>
          </w:p>
        </w:tc>
        <w:tc>
          <w:tcPr>
            <w:tcW w:w="960" w:type="dxa"/>
            <w:noWrap/>
            <w:hideMark/>
          </w:tcPr>
          <w:p w14:paraId="4CEB8162"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0.952</w:t>
            </w:r>
          </w:p>
        </w:tc>
        <w:tc>
          <w:tcPr>
            <w:tcW w:w="1323" w:type="dxa"/>
            <w:noWrap/>
            <w:hideMark/>
          </w:tcPr>
          <w:p w14:paraId="01CF682B"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0.892</w:t>
            </w:r>
          </w:p>
        </w:tc>
        <w:tc>
          <w:tcPr>
            <w:tcW w:w="1647" w:type="dxa"/>
            <w:noWrap/>
            <w:hideMark/>
          </w:tcPr>
          <w:p w14:paraId="0CDBEBC0"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0.894</w:t>
            </w:r>
          </w:p>
        </w:tc>
        <w:tc>
          <w:tcPr>
            <w:tcW w:w="2121" w:type="dxa"/>
            <w:noWrap/>
            <w:hideMark/>
          </w:tcPr>
          <w:p w14:paraId="6BEFEC15"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0.871</w:t>
            </w:r>
          </w:p>
        </w:tc>
      </w:tr>
      <w:tr w:rsidR="0056337B" w:rsidRPr="0056337B" w14:paraId="028C3359" w14:textId="77777777" w:rsidTr="006F36CE">
        <w:trPr>
          <w:trHeight w:val="300"/>
        </w:trPr>
        <w:tc>
          <w:tcPr>
            <w:tcW w:w="960" w:type="dxa"/>
            <w:noWrap/>
            <w:hideMark/>
          </w:tcPr>
          <w:p w14:paraId="4763DDE0"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2013</w:t>
            </w:r>
          </w:p>
        </w:tc>
        <w:tc>
          <w:tcPr>
            <w:tcW w:w="1096" w:type="dxa"/>
            <w:noWrap/>
            <w:hideMark/>
          </w:tcPr>
          <w:p w14:paraId="5D43A587"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0.584</w:t>
            </w:r>
          </w:p>
        </w:tc>
        <w:tc>
          <w:tcPr>
            <w:tcW w:w="960" w:type="dxa"/>
            <w:noWrap/>
            <w:hideMark/>
          </w:tcPr>
          <w:p w14:paraId="07320D01"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0.970</w:t>
            </w:r>
          </w:p>
        </w:tc>
        <w:tc>
          <w:tcPr>
            <w:tcW w:w="960" w:type="dxa"/>
            <w:noWrap/>
            <w:hideMark/>
          </w:tcPr>
          <w:p w14:paraId="2629947D"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0.956</w:t>
            </w:r>
          </w:p>
        </w:tc>
        <w:tc>
          <w:tcPr>
            <w:tcW w:w="1323" w:type="dxa"/>
            <w:noWrap/>
            <w:hideMark/>
          </w:tcPr>
          <w:p w14:paraId="243250EF"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0.871</w:t>
            </w:r>
          </w:p>
        </w:tc>
        <w:tc>
          <w:tcPr>
            <w:tcW w:w="1647" w:type="dxa"/>
            <w:noWrap/>
            <w:hideMark/>
          </w:tcPr>
          <w:p w14:paraId="3957AC47"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0.922</w:t>
            </w:r>
          </w:p>
        </w:tc>
        <w:tc>
          <w:tcPr>
            <w:tcW w:w="2121" w:type="dxa"/>
            <w:noWrap/>
            <w:hideMark/>
          </w:tcPr>
          <w:p w14:paraId="7378F642" w14:textId="77777777" w:rsidR="0056337B" w:rsidRPr="0056337B" w:rsidRDefault="0056337B" w:rsidP="00316BF0">
            <w:pPr>
              <w:spacing w:line="360" w:lineRule="auto"/>
              <w:jc w:val="center"/>
              <w:rPr>
                <w:rFonts w:asciiTheme="majorBidi" w:hAnsiTheme="majorBidi" w:cstheme="majorBidi"/>
              </w:rPr>
            </w:pPr>
            <w:r w:rsidRPr="0056337B">
              <w:rPr>
                <w:rFonts w:asciiTheme="majorBidi" w:hAnsiTheme="majorBidi" w:cstheme="majorBidi"/>
              </w:rPr>
              <w:t>0.861</w:t>
            </w:r>
          </w:p>
        </w:tc>
      </w:tr>
    </w:tbl>
    <w:p w14:paraId="4A41BAF5" w14:textId="70E610DD" w:rsidR="0056337B" w:rsidRPr="0056337B" w:rsidRDefault="0056337B" w:rsidP="0056337B">
      <w:pPr>
        <w:spacing w:after="0" w:line="288" w:lineRule="auto"/>
        <w:jc w:val="both"/>
        <w:rPr>
          <w:rFonts w:asciiTheme="majorBidi" w:hAnsiTheme="majorBidi" w:cstheme="majorBidi"/>
          <w:i/>
          <w:sz w:val="20"/>
          <w:szCs w:val="20"/>
        </w:rPr>
      </w:pPr>
      <w:r w:rsidRPr="0056337B">
        <w:rPr>
          <w:rFonts w:asciiTheme="majorBidi" w:hAnsiTheme="majorBidi" w:cstheme="majorBidi"/>
          <w:i/>
          <w:iCs/>
          <w:sz w:val="20"/>
          <w:szCs w:val="20"/>
        </w:rPr>
        <w:t>Note</w:t>
      </w:r>
      <w:r>
        <w:rPr>
          <w:rFonts w:asciiTheme="majorBidi" w:hAnsiTheme="majorBidi" w:cstheme="majorBidi"/>
          <w:i/>
          <w:sz w:val="20"/>
          <w:szCs w:val="20"/>
        </w:rPr>
        <w:t>s</w:t>
      </w:r>
      <w:r w:rsidRPr="0056337B">
        <w:rPr>
          <w:rFonts w:asciiTheme="majorBidi" w:hAnsiTheme="majorBidi" w:cstheme="majorBidi"/>
          <w:i/>
          <w:sz w:val="20"/>
          <w:szCs w:val="20"/>
        </w:rPr>
        <w:t xml:space="preserve"> </w:t>
      </w:r>
    </w:p>
    <w:p w14:paraId="579A8A10" w14:textId="2B9B8A3C" w:rsidR="0056337B" w:rsidRPr="0001504D" w:rsidRDefault="0056337B" w:rsidP="0056337B">
      <w:pPr>
        <w:spacing w:after="0" w:line="288" w:lineRule="auto"/>
        <w:jc w:val="both"/>
        <w:rPr>
          <w:rFonts w:ascii="Times New Roman" w:hAnsi="Times New Roman" w:cs="Times New Roman"/>
          <w:sz w:val="20"/>
          <w:szCs w:val="20"/>
        </w:rPr>
      </w:pPr>
      <w:r w:rsidRPr="0001504D">
        <w:rPr>
          <w:rFonts w:ascii="Times New Roman" w:hAnsi="Times New Roman" w:cs="Times New Roman"/>
          <w:sz w:val="20"/>
          <w:szCs w:val="20"/>
        </w:rPr>
        <w:t>We calculate Auckland-wide diversity indexes (</w:t>
      </w:r>
      <w:r w:rsidRPr="0001504D">
        <w:rPr>
          <w:rFonts w:ascii="Times New Roman" w:hAnsi="Times New Roman" w:cs="Times New Roman"/>
          <w:i/>
          <w:iCs/>
          <w:sz w:val="20"/>
          <w:szCs w:val="20"/>
        </w:rPr>
        <w:t>D</w:t>
      </w:r>
      <w:r w:rsidRPr="0001504D">
        <w:rPr>
          <w:rFonts w:ascii="Times New Roman" w:hAnsi="Times New Roman" w:cs="Times New Roman"/>
          <w:sz w:val="20"/>
          <w:szCs w:val="20"/>
        </w:rPr>
        <w:t>) for each classification in each census years</w:t>
      </w:r>
      <m:oMath>
        <m:r>
          <w:rPr>
            <w:rFonts w:ascii="Cambria Math" w:hAnsi="Cambria Math" w:cs="Times New Roman"/>
            <w:sz w:val="20"/>
            <w:szCs w:val="20"/>
          </w:rPr>
          <m:t xml:space="preserve"> </m:t>
        </m:r>
        <m:r>
          <m:rPr>
            <m:sty m:val="p"/>
          </m:rPr>
          <w:rPr>
            <w:rFonts w:ascii="Cambria Math" w:hAnsi="Cambria Math" w:cs="Times New Roman"/>
            <w:sz w:val="20"/>
            <w:szCs w:val="20"/>
          </w:rPr>
          <m:t>where</m:t>
        </m:r>
        <m:r>
          <w:rPr>
            <w:rFonts w:ascii="Cambria Math" w:hAnsi="Cambria Math" w:cs="Times New Roman"/>
            <w:sz w:val="20"/>
            <w:szCs w:val="20"/>
          </w:rPr>
          <m:t xml:space="preserve"> </m:t>
        </m:r>
        <m:r>
          <m:rPr>
            <m:sty m:val="p"/>
          </m:rPr>
          <w:rPr>
            <w:rFonts w:ascii="Cambria Math" w:hAnsi="Cambria Math" w:cs="Times New Roman"/>
            <w:sz w:val="20"/>
            <w:szCs w:val="20"/>
          </w:rPr>
          <w:br/>
        </m:r>
        <m:r>
          <w:rPr>
            <w:rFonts w:ascii="Cambria Math" w:hAnsi="Cambria Math" w:cs="Times New Roman"/>
            <w:sz w:val="20"/>
            <w:szCs w:val="20"/>
          </w:rPr>
          <m:t>D=-</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g=1</m:t>
            </m:r>
          </m:sub>
          <m:sup>
            <m:r>
              <w:rPr>
                <w:rFonts w:ascii="Cambria Math" w:hAnsi="Cambria Math" w:cs="Times New Roman"/>
                <w:sz w:val="20"/>
                <w:szCs w:val="20"/>
              </w:rPr>
              <m:t>G</m:t>
            </m:r>
          </m:sup>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g.</m:t>
                    </m:r>
                  </m:sub>
                </m:sSub>
              </m:num>
              <m:den>
                <m:r>
                  <w:rPr>
                    <w:rFonts w:ascii="Cambria Math" w:hAnsi="Cambria Math" w:cs="Times New Roman"/>
                    <w:sz w:val="20"/>
                    <w:szCs w:val="20"/>
                  </w:rPr>
                  <m:t>P..</m:t>
                </m:r>
              </m:den>
            </m:f>
            <m:r>
              <w:rPr>
                <w:rFonts w:ascii="Cambria Math" w:hAnsi="Cambria Math" w:cs="Times New Roman"/>
                <w:sz w:val="20"/>
                <w:szCs w:val="20"/>
              </w:rPr>
              <m:t>ln⁡(</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g.</m:t>
                    </m:r>
                  </m:sub>
                </m:sSub>
              </m:num>
              <m:den>
                <m:r>
                  <w:rPr>
                    <w:rFonts w:ascii="Cambria Math" w:hAnsi="Cambria Math" w:cs="Times New Roman"/>
                    <w:sz w:val="20"/>
                    <w:szCs w:val="20"/>
                  </w:rPr>
                  <m:t>P..</m:t>
                </m:r>
              </m:den>
            </m:f>
            <m:r>
              <w:rPr>
                <w:rFonts w:ascii="Cambria Math" w:hAnsi="Cambria Math" w:cs="Times New Roman"/>
                <w:sz w:val="20"/>
                <w:szCs w:val="20"/>
              </w:rPr>
              <m:t>)</m:t>
            </m:r>
          </m:e>
        </m:nary>
      </m:oMath>
      <w:r w:rsidRPr="0001504D">
        <w:rPr>
          <w:rFonts w:ascii="Times New Roman" w:hAnsi="Times New Roman" w:cs="Times New Roman"/>
          <w:sz w:val="20"/>
          <w:szCs w:val="20"/>
        </w:rPr>
        <w:t>. We divide these values by ln(</w:t>
      </w:r>
      <w:r w:rsidRPr="0001504D">
        <w:rPr>
          <w:rFonts w:ascii="Times New Roman" w:hAnsi="Times New Roman" w:cs="Times New Roman"/>
          <w:i/>
          <w:sz w:val="20"/>
          <w:szCs w:val="20"/>
        </w:rPr>
        <w:t>G</w:t>
      </w:r>
      <w:r w:rsidRPr="0001504D">
        <w:rPr>
          <w:rFonts w:ascii="Times New Roman" w:hAnsi="Times New Roman" w:cs="Times New Roman"/>
          <w:sz w:val="20"/>
          <w:szCs w:val="20"/>
        </w:rPr>
        <w:t xml:space="preserve">), where </w:t>
      </w:r>
      <w:r w:rsidRPr="0001504D">
        <w:rPr>
          <w:rFonts w:ascii="Times New Roman" w:hAnsi="Times New Roman" w:cs="Times New Roman"/>
          <w:i/>
          <w:sz w:val="20"/>
          <w:szCs w:val="20"/>
        </w:rPr>
        <w:t>G</w:t>
      </w:r>
      <w:r w:rsidRPr="0001504D">
        <w:rPr>
          <w:rFonts w:ascii="Times New Roman" w:hAnsi="Times New Roman" w:cs="Times New Roman"/>
          <w:sz w:val="20"/>
          <w:szCs w:val="20"/>
        </w:rPr>
        <w:t xml:space="preserve"> is the number of groups, to create an Evenness Index (see Nijkamp and </w:t>
      </w:r>
      <w:proofErr w:type="spellStart"/>
      <w:r w:rsidRPr="0001504D">
        <w:rPr>
          <w:rFonts w:ascii="Times New Roman" w:hAnsi="Times New Roman" w:cs="Times New Roman"/>
          <w:sz w:val="20"/>
          <w:szCs w:val="20"/>
        </w:rPr>
        <w:t>Poot</w:t>
      </w:r>
      <w:proofErr w:type="spellEnd"/>
      <w:r w:rsidRPr="0001504D">
        <w:rPr>
          <w:rFonts w:ascii="Times New Roman" w:hAnsi="Times New Roman" w:cs="Times New Roman"/>
          <w:sz w:val="20"/>
          <w:szCs w:val="20"/>
        </w:rPr>
        <w:t xml:space="preserve"> 2015). We take the simple average of the five Evenness Indexes for each year to create our super-diversity index.</w:t>
      </w:r>
    </w:p>
    <w:p w14:paraId="6E7BBCDC" w14:textId="77777777" w:rsidR="0056337B" w:rsidRDefault="0056337B" w:rsidP="00043C6C">
      <w:pPr>
        <w:spacing w:after="0" w:line="240" w:lineRule="auto"/>
        <w:ind w:left="1560" w:hanging="840"/>
        <w:jc w:val="center"/>
        <w:rPr>
          <w:rFonts w:asciiTheme="majorBidi" w:hAnsiTheme="majorBidi" w:cstheme="majorBidi"/>
          <w:b/>
          <w:bCs/>
        </w:rPr>
      </w:pPr>
    </w:p>
    <w:p w14:paraId="2779748D" w14:textId="77777777" w:rsidR="0056337B" w:rsidRDefault="0056337B" w:rsidP="00043C6C">
      <w:pPr>
        <w:spacing w:after="0" w:line="240" w:lineRule="auto"/>
        <w:ind w:left="1560" w:hanging="840"/>
        <w:jc w:val="center"/>
        <w:rPr>
          <w:rFonts w:asciiTheme="majorBidi" w:hAnsiTheme="majorBidi" w:cstheme="majorBidi"/>
          <w:b/>
          <w:bCs/>
        </w:rPr>
      </w:pPr>
    </w:p>
    <w:p w14:paraId="3289C9B7" w14:textId="77777777" w:rsidR="0056337B" w:rsidRDefault="0056337B" w:rsidP="00043C6C">
      <w:pPr>
        <w:spacing w:after="0" w:line="240" w:lineRule="auto"/>
        <w:ind w:left="1560" w:hanging="840"/>
        <w:jc w:val="center"/>
        <w:rPr>
          <w:rFonts w:asciiTheme="majorBidi" w:hAnsiTheme="majorBidi" w:cstheme="majorBidi"/>
          <w:b/>
          <w:bCs/>
        </w:rPr>
      </w:pPr>
    </w:p>
    <w:p w14:paraId="196620FA" w14:textId="0A4B138E" w:rsidR="00AA0D7C" w:rsidRPr="00CD0384" w:rsidRDefault="00AA0D7C" w:rsidP="00043C6C">
      <w:pPr>
        <w:spacing w:after="0" w:line="240" w:lineRule="auto"/>
        <w:ind w:left="1560" w:hanging="840"/>
        <w:jc w:val="center"/>
        <w:rPr>
          <w:rFonts w:asciiTheme="majorBidi" w:hAnsiTheme="majorBidi" w:cstheme="majorBidi"/>
          <w:b/>
          <w:bCs/>
        </w:rPr>
      </w:pPr>
      <w:r w:rsidRPr="00CD0384">
        <w:rPr>
          <w:rFonts w:asciiTheme="majorBidi" w:hAnsiTheme="majorBidi" w:cstheme="majorBidi"/>
          <w:b/>
          <w:bCs/>
        </w:rPr>
        <w:lastRenderedPageBreak/>
        <w:t>Figure 2: Cultural and Economic Diversity of Auckland Area Units</w:t>
      </w:r>
    </w:p>
    <w:p w14:paraId="4A898953" w14:textId="41EBB351" w:rsidR="00AA0D7C" w:rsidRPr="007D53D8" w:rsidRDefault="007D53D8" w:rsidP="00043C6C">
      <w:pPr>
        <w:spacing w:after="0" w:line="240" w:lineRule="auto"/>
        <w:ind w:firstLine="720"/>
        <w:jc w:val="center"/>
        <w:rPr>
          <w:rFonts w:asciiTheme="majorBidi" w:hAnsiTheme="majorBidi" w:cstheme="majorBidi"/>
          <w:bCs/>
        </w:rPr>
      </w:pPr>
      <w:r w:rsidRPr="007D53D8">
        <w:rPr>
          <w:rFonts w:asciiTheme="majorBidi" w:hAnsiTheme="majorBidi" w:cstheme="majorBidi"/>
          <w:bCs/>
        </w:rPr>
        <w:t>A</w:t>
      </w:r>
      <w:r w:rsidR="00AA0D7C" w:rsidRPr="007D53D8">
        <w:rPr>
          <w:rFonts w:asciiTheme="majorBidi" w:hAnsiTheme="majorBidi" w:cstheme="majorBidi"/>
          <w:bCs/>
        </w:rPr>
        <w:t xml:space="preserve"> Comparison between 1991 and 2013</w:t>
      </w:r>
    </w:p>
    <w:p w14:paraId="2C4AAEE6" w14:textId="400634D7" w:rsidR="00043C6C" w:rsidRPr="0056337B" w:rsidRDefault="00043C6C" w:rsidP="00043C6C">
      <w:pPr>
        <w:spacing w:after="0" w:line="288" w:lineRule="auto"/>
        <w:rPr>
          <w:rFonts w:asciiTheme="majorBidi" w:hAnsiTheme="majorBidi" w:cstheme="majorBidi"/>
          <w:sz w:val="6"/>
          <w:szCs w:val="6"/>
        </w:rPr>
      </w:pPr>
      <w:r w:rsidRPr="0056337B">
        <w:rPr>
          <w:noProof/>
          <w:sz w:val="6"/>
          <w:szCs w:val="6"/>
        </w:rPr>
        <w:drawing>
          <wp:anchor distT="0" distB="0" distL="114300" distR="114300" simplePos="0" relativeHeight="251686912" behindDoc="0" locked="0" layoutInCell="1" allowOverlap="1" wp14:anchorId="6C67FFA2" wp14:editId="4F2DFB5D">
            <wp:simplePos x="0" y="0"/>
            <wp:positionH relativeFrom="margin">
              <wp:posOffset>3162300</wp:posOffset>
            </wp:positionH>
            <wp:positionV relativeFrom="paragraph">
              <wp:posOffset>290195</wp:posOffset>
            </wp:positionV>
            <wp:extent cx="2476500" cy="2371725"/>
            <wp:effectExtent l="0" t="0" r="0" b="9525"/>
            <wp:wrapThrough wrapText="bothSides">
              <wp:wrapPolygon edited="0">
                <wp:start x="0" y="0"/>
                <wp:lineTo x="0" y="21513"/>
                <wp:lineTo x="21434" y="21513"/>
                <wp:lineTo x="2143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0" cy="2371725"/>
                    </a:xfrm>
                    <a:prstGeom prst="rect">
                      <a:avLst/>
                    </a:prstGeom>
                    <a:noFill/>
                  </pic:spPr>
                </pic:pic>
              </a:graphicData>
            </a:graphic>
            <wp14:sizeRelH relativeFrom="page">
              <wp14:pctWidth>0</wp14:pctWidth>
            </wp14:sizeRelH>
            <wp14:sizeRelV relativeFrom="page">
              <wp14:pctHeight>0</wp14:pctHeight>
            </wp14:sizeRelV>
          </wp:anchor>
        </w:drawing>
      </w:r>
      <w:r w:rsidRPr="0056337B">
        <w:rPr>
          <w:noProof/>
          <w:sz w:val="6"/>
          <w:szCs w:val="6"/>
        </w:rPr>
        <w:drawing>
          <wp:anchor distT="0" distB="0" distL="114300" distR="114300" simplePos="0" relativeHeight="251685888" behindDoc="0" locked="0" layoutInCell="1" allowOverlap="1" wp14:anchorId="22BB131E" wp14:editId="50B51272">
            <wp:simplePos x="0" y="0"/>
            <wp:positionH relativeFrom="column">
              <wp:posOffset>333375</wp:posOffset>
            </wp:positionH>
            <wp:positionV relativeFrom="paragraph">
              <wp:posOffset>290195</wp:posOffset>
            </wp:positionV>
            <wp:extent cx="2400300" cy="2381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2381250"/>
                    </a:xfrm>
                    <a:prstGeom prst="rect">
                      <a:avLst/>
                    </a:prstGeom>
                    <a:noFill/>
                  </pic:spPr>
                </pic:pic>
              </a:graphicData>
            </a:graphic>
            <wp14:sizeRelH relativeFrom="margin">
              <wp14:pctWidth>0</wp14:pctWidth>
            </wp14:sizeRelH>
            <wp14:sizeRelV relativeFrom="margin">
              <wp14:pctHeight>0</wp14:pctHeight>
            </wp14:sizeRelV>
          </wp:anchor>
        </w:drawing>
      </w:r>
      <w:r w:rsidRPr="0056337B">
        <w:rPr>
          <w:rFonts w:asciiTheme="majorBidi" w:hAnsiTheme="majorBidi" w:cstheme="majorBidi"/>
          <w:sz w:val="6"/>
          <w:szCs w:val="6"/>
        </w:rPr>
        <w:tab/>
      </w:r>
      <w:r w:rsidRPr="0056337B">
        <w:rPr>
          <w:rFonts w:asciiTheme="majorBidi" w:hAnsiTheme="majorBidi" w:cstheme="majorBidi"/>
          <w:sz w:val="6"/>
          <w:szCs w:val="6"/>
        </w:rPr>
        <w:tab/>
      </w:r>
      <w:r w:rsidRPr="0056337B">
        <w:rPr>
          <w:rFonts w:asciiTheme="majorBidi" w:hAnsiTheme="majorBidi" w:cstheme="majorBidi"/>
          <w:sz w:val="6"/>
          <w:szCs w:val="6"/>
        </w:rPr>
        <w:tab/>
      </w:r>
      <w:r w:rsidRPr="0056337B">
        <w:rPr>
          <w:rFonts w:asciiTheme="majorBidi" w:hAnsiTheme="majorBidi" w:cstheme="majorBidi"/>
          <w:sz w:val="6"/>
          <w:szCs w:val="6"/>
        </w:rPr>
        <w:tab/>
      </w:r>
      <w:r w:rsidRPr="0056337B">
        <w:rPr>
          <w:rFonts w:asciiTheme="majorBidi" w:hAnsiTheme="majorBidi" w:cstheme="majorBidi"/>
          <w:sz w:val="6"/>
          <w:szCs w:val="6"/>
        </w:rPr>
        <w:tab/>
      </w:r>
      <w:r w:rsidRPr="0056337B">
        <w:rPr>
          <w:rFonts w:asciiTheme="majorBidi" w:hAnsiTheme="majorBidi" w:cstheme="majorBidi"/>
          <w:sz w:val="6"/>
          <w:szCs w:val="6"/>
        </w:rPr>
        <w:tab/>
      </w:r>
      <w:r w:rsidRPr="0056337B">
        <w:rPr>
          <w:rFonts w:asciiTheme="majorBidi" w:hAnsiTheme="majorBidi" w:cstheme="majorBidi"/>
          <w:sz w:val="6"/>
          <w:szCs w:val="6"/>
        </w:rPr>
        <w:tab/>
      </w:r>
      <w:r w:rsidRPr="0056337B">
        <w:rPr>
          <w:rFonts w:asciiTheme="majorBidi" w:hAnsiTheme="majorBidi" w:cstheme="majorBidi"/>
          <w:sz w:val="6"/>
          <w:szCs w:val="6"/>
        </w:rPr>
        <w:tab/>
      </w:r>
    </w:p>
    <w:p w14:paraId="4824708A" w14:textId="77777777" w:rsidR="00043C6C" w:rsidRPr="00896765" w:rsidRDefault="00043C6C" w:rsidP="00043C6C">
      <w:pPr>
        <w:spacing w:after="0" w:line="288" w:lineRule="auto"/>
        <w:rPr>
          <w:rFonts w:asciiTheme="majorBidi" w:hAnsiTheme="majorBidi" w:cstheme="majorBidi"/>
          <w:sz w:val="20"/>
          <w:szCs w:val="20"/>
        </w:rPr>
      </w:pPr>
      <w:r w:rsidRPr="00896765">
        <w:rPr>
          <w:rFonts w:asciiTheme="majorBidi" w:hAnsiTheme="majorBidi" w:cstheme="majorBidi"/>
          <w:sz w:val="20"/>
          <w:szCs w:val="20"/>
        </w:rPr>
        <w:t>(a)</w:t>
      </w:r>
      <w:r w:rsidRPr="00896765">
        <w:rPr>
          <w:rFonts w:asciiTheme="majorBidi" w:hAnsiTheme="majorBidi" w:cstheme="majorBidi"/>
          <w:sz w:val="20"/>
          <w:szCs w:val="20"/>
        </w:rPr>
        <w:tab/>
      </w:r>
      <w:r w:rsidRPr="00896765">
        <w:rPr>
          <w:rFonts w:asciiTheme="majorBidi" w:hAnsiTheme="majorBidi" w:cstheme="majorBidi"/>
          <w:sz w:val="20"/>
          <w:szCs w:val="20"/>
        </w:rPr>
        <w:tab/>
      </w:r>
      <w:r w:rsidRPr="00896765">
        <w:rPr>
          <w:rFonts w:asciiTheme="majorBidi" w:hAnsiTheme="majorBidi" w:cstheme="majorBidi"/>
          <w:sz w:val="20"/>
          <w:szCs w:val="20"/>
        </w:rPr>
        <w:tab/>
      </w:r>
      <w:r w:rsidRPr="00896765">
        <w:rPr>
          <w:rFonts w:asciiTheme="majorBidi" w:hAnsiTheme="majorBidi" w:cstheme="majorBidi"/>
          <w:sz w:val="20"/>
          <w:szCs w:val="20"/>
        </w:rPr>
        <w:tab/>
      </w:r>
      <w:r w:rsidRPr="00896765">
        <w:rPr>
          <w:rFonts w:asciiTheme="majorBidi" w:hAnsiTheme="majorBidi" w:cstheme="majorBidi"/>
          <w:sz w:val="20"/>
          <w:szCs w:val="20"/>
        </w:rPr>
        <w:tab/>
        <w:t xml:space="preserve">            </w:t>
      </w:r>
      <w:proofErr w:type="gramStart"/>
      <w:r w:rsidRPr="00896765">
        <w:rPr>
          <w:rFonts w:asciiTheme="majorBidi" w:hAnsiTheme="majorBidi" w:cstheme="majorBidi"/>
          <w:sz w:val="20"/>
          <w:szCs w:val="20"/>
        </w:rPr>
        <w:t xml:space="preserve">   (</w:t>
      </w:r>
      <w:proofErr w:type="gramEnd"/>
      <w:r w:rsidRPr="00896765">
        <w:rPr>
          <w:rFonts w:asciiTheme="majorBidi" w:hAnsiTheme="majorBidi" w:cstheme="majorBidi"/>
          <w:sz w:val="20"/>
          <w:szCs w:val="20"/>
        </w:rPr>
        <w:t>b)</w:t>
      </w:r>
    </w:p>
    <w:p w14:paraId="38FE46CF" w14:textId="7F4CCA9F" w:rsidR="00043C6C" w:rsidRPr="00C71B8E" w:rsidRDefault="00043C6C" w:rsidP="00C71B8E">
      <w:pPr>
        <w:spacing w:after="0" w:line="288" w:lineRule="auto"/>
        <w:ind w:left="2880"/>
        <w:rPr>
          <w:rFonts w:asciiTheme="majorBidi" w:hAnsiTheme="majorBidi" w:cstheme="majorBidi"/>
          <w:sz w:val="20"/>
          <w:szCs w:val="20"/>
        </w:rPr>
      </w:pPr>
      <w:r w:rsidRPr="00C71B8E">
        <w:rPr>
          <w:rFonts w:asciiTheme="majorBidi" w:hAnsiTheme="majorBidi" w:cstheme="majorBidi"/>
          <w:sz w:val="20"/>
          <w:szCs w:val="20"/>
        </w:rPr>
        <w:t xml:space="preserve">                                                                                                     (b)</w:t>
      </w:r>
      <w:r w:rsidRPr="00C71B8E">
        <w:rPr>
          <w:noProof/>
          <w:sz w:val="20"/>
          <w:szCs w:val="20"/>
        </w:rPr>
        <w:t xml:space="preserve"> </w:t>
      </w:r>
    </w:p>
    <w:p w14:paraId="0DEF4387" w14:textId="77777777" w:rsidR="00043C6C" w:rsidRPr="00896765" w:rsidRDefault="00043C6C" w:rsidP="00043C6C">
      <w:pPr>
        <w:spacing w:after="0" w:line="288" w:lineRule="auto"/>
        <w:rPr>
          <w:rFonts w:asciiTheme="majorBidi" w:hAnsiTheme="majorBidi" w:cstheme="majorBidi"/>
          <w:sz w:val="20"/>
          <w:szCs w:val="20"/>
        </w:rPr>
      </w:pPr>
    </w:p>
    <w:p w14:paraId="2EFE3ABB" w14:textId="77777777" w:rsidR="00043C6C" w:rsidRPr="00896765" w:rsidRDefault="00043C6C" w:rsidP="00043C6C">
      <w:pPr>
        <w:spacing w:after="0" w:line="288" w:lineRule="auto"/>
        <w:rPr>
          <w:rFonts w:asciiTheme="majorBidi" w:hAnsiTheme="majorBidi" w:cstheme="majorBidi"/>
        </w:rPr>
      </w:pPr>
    </w:p>
    <w:p w14:paraId="6A1FE39C" w14:textId="77777777" w:rsidR="00043C6C" w:rsidRPr="00896765" w:rsidRDefault="00043C6C" w:rsidP="00043C6C">
      <w:pPr>
        <w:spacing w:after="0" w:line="288" w:lineRule="auto"/>
        <w:rPr>
          <w:rFonts w:asciiTheme="majorBidi" w:hAnsiTheme="majorBidi" w:cstheme="majorBidi"/>
        </w:rPr>
      </w:pPr>
    </w:p>
    <w:p w14:paraId="646BC30B" w14:textId="77777777" w:rsidR="00043C6C" w:rsidRPr="00896765" w:rsidRDefault="00043C6C" w:rsidP="00043C6C">
      <w:pPr>
        <w:spacing w:after="0" w:line="288" w:lineRule="auto"/>
        <w:rPr>
          <w:rFonts w:asciiTheme="majorBidi" w:hAnsiTheme="majorBidi" w:cstheme="majorBidi"/>
        </w:rPr>
      </w:pPr>
    </w:p>
    <w:p w14:paraId="15266201" w14:textId="77777777" w:rsidR="00043C6C" w:rsidRPr="00896765" w:rsidRDefault="00043C6C" w:rsidP="00043C6C">
      <w:pPr>
        <w:spacing w:after="0" w:line="288" w:lineRule="auto"/>
        <w:rPr>
          <w:rFonts w:asciiTheme="majorBidi" w:hAnsiTheme="majorBidi" w:cstheme="majorBidi"/>
        </w:rPr>
      </w:pPr>
    </w:p>
    <w:p w14:paraId="7C8A6E24" w14:textId="77777777" w:rsidR="00043C6C" w:rsidRPr="00896765" w:rsidRDefault="00043C6C" w:rsidP="00043C6C">
      <w:pPr>
        <w:spacing w:after="0" w:line="288" w:lineRule="auto"/>
        <w:rPr>
          <w:rFonts w:asciiTheme="majorBidi" w:hAnsiTheme="majorBidi" w:cstheme="majorBidi"/>
        </w:rPr>
      </w:pPr>
    </w:p>
    <w:p w14:paraId="65B05A9B" w14:textId="3D9D0756" w:rsidR="00043C6C" w:rsidRPr="00896765" w:rsidRDefault="00043C6C" w:rsidP="00043C6C">
      <w:pPr>
        <w:spacing w:after="0" w:line="288" w:lineRule="auto"/>
        <w:rPr>
          <w:rFonts w:asciiTheme="majorBidi" w:hAnsiTheme="majorBidi" w:cstheme="majorBidi"/>
        </w:rPr>
      </w:pPr>
      <w:r w:rsidRPr="00896765">
        <w:rPr>
          <w:rFonts w:asciiTheme="majorBidi" w:hAnsiTheme="majorBidi" w:cstheme="majorBidi"/>
          <w:noProof/>
        </w:rPr>
        <w:drawing>
          <wp:anchor distT="0" distB="0" distL="114300" distR="114300" simplePos="0" relativeHeight="251688960" behindDoc="0" locked="0" layoutInCell="1" allowOverlap="1" wp14:anchorId="0C814B9F" wp14:editId="573EBB26">
            <wp:simplePos x="0" y="0"/>
            <wp:positionH relativeFrom="margin">
              <wp:posOffset>3181350</wp:posOffset>
            </wp:positionH>
            <wp:positionV relativeFrom="paragraph">
              <wp:posOffset>258445</wp:posOffset>
            </wp:positionV>
            <wp:extent cx="2447925" cy="2238375"/>
            <wp:effectExtent l="0" t="0" r="9525" b="9525"/>
            <wp:wrapThrough wrapText="bothSides">
              <wp:wrapPolygon edited="0">
                <wp:start x="0" y="0"/>
                <wp:lineTo x="0" y="21508"/>
                <wp:lineTo x="21516" y="21508"/>
                <wp:lineTo x="2151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7925" cy="2238375"/>
                    </a:xfrm>
                    <a:prstGeom prst="rect">
                      <a:avLst/>
                    </a:prstGeom>
                    <a:noFill/>
                  </pic:spPr>
                </pic:pic>
              </a:graphicData>
            </a:graphic>
            <wp14:sizeRelH relativeFrom="margin">
              <wp14:pctWidth>0</wp14:pctWidth>
            </wp14:sizeRelH>
            <wp14:sizeRelV relativeFrom="margin">
              <wp14:pctHeight>0</wp14:pctHeight>
            </wp14:sizeRelV>
          </wp:anchor>
        </w:drawing>
      </w:r>
      <w:r w:rsidRPr="00896765">
        <w:rPr>
          <w:rFonts w:asciiTheme="majorBidi" w:hAnsiTheme="majorBidi" w:cstheme="majorBidi"/>
          <w:noProof/>
        </w:rPr>
        <w:drawing>
          <wp:anchor distT="0" distB="0" distL="114300" distR="114300" simplePos="0" relativeHeight="251687936" behindDoc="0" locked="0" layoutInCell="1" allowOverlap="1" wp14:anchorId="1C9E76FA" wp14:editId="4C7D0458">
            <wp:simplePos x="0" y="0"/>
            <wp:positionH relativeFrom="column">
              <wp:posOffset>323850</wp:posOffset>
            </wp:positionH>
            <wp:positionV relativeFrom="paragraph">
              <wp:posOffset>248920</wp:posOffset>
            </wp:positionV>
            <wp:extent cx="2457450" cy="22383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7450" cy="2238375"/>
                    </a:xfrm>
                    <a:prstGeom prst="rect">
                      <a:avLst/>
                    </a:prstGeom>
                    <a:noFill/>
                  </pic:spPr>
                </pic:pic>
              </a:graphicData>
            </a:graphic>
            <wp14:sizeRelH relativeFrom="page">
              <wp14:pctWidth>0</wp14:pctWidth>
            </wp14:sizeRelH>
            <wp14:sizeRelV relativeFrom="page">
              <wp14:pctHeight>0</wp14:pctHeight>
            </wp14:sizeRelV>
          </wp:anchor>
        </w:drawing>
      </w:r>
    </w:p>
    <w:p w14:paraId="3990CC25" w14:textId="52590EE3" w:rsidR="00043C6C" w:rsidRPr="00514B11" w:rsidRDefault="00043C6C" w:rsidP="00043C6C">
      <w:pPr>
        <w:tabs>
          <w:tab w:val="left" w:pos="720"/>
          <w:tab w:val="left" w:pos="1440"/>
          <w:tab w:val="left" w:pos="2160"/>
          <w:tab w:val="left" w:pos="2880"/>
          <w:tab w:val="left" w:pos="3600"/>
          <w:tab w:val="left" w:pos="4320"/>
        </w:tabs>
        <w:spacing w:after="0" w:line="288" w:lineRule="auto"/>
        <w:rPr>
          <w:rFonts w:asciiTheme="majorBidi" w:hAnsiTheme="majorBidi" w:cstheme="majorBidi"/>
          <w:sz w:val="20"/>
          <w:szCs w:val="20"/>
          <w:lang w:val="it-IT"/>
        </w:rPr>
      </w:pPr>
      <w:r w:rsidRPr="00514B11">
        <w:rPr>
          <w:rFonts w:asciiTheme="majorBidi" w:hAnsiTheme="majorBidi" w:cstheme="majorBidi"/>
          <w:sz w:val="20"/>
          <w:szCs w:val="20"/>
          <w:lang w:val="it-IT"/>
        </w:rPr>
        <w:t>(c)</w:t>
      </w:r>
      <w:r w:rsidRPr="00514B11">
        <w:rPr>
          <w:rFonts w:asciiTheme="majorBidi" w:hAnsiTheme="majorBidi" w:cstheme="majorBidi"/>
          <w:sz w:val="20"/>
          <w:szCs w:val="20"/>
          <w:lang w:val="it-IT"/>
        </w:rPr>
        <w:tab/>
      </w:r>
      <w:r w:rsidRPr="00514B11">
        <w:rPr>
          <w:rFonts w:asciiTheme="majorBidi" w:hAnsiTheme="majorBidi" w:cstheme="majorBidi"/>
          <w:sz w:val="20"/>
          <w:szCs w:val="20"/>
          <w:lang w:val="it-IT"/>
        </w:rPr>
        <w:tab/>
      </w:r>
      <w:r w:rsidRPr="00514B11">
        <w:rPr>
          <w:rFonts w:asciiTheme="majorBidi" w:hAnsiTheme="majorBidi" w:cstheme="majorBidi"/>
          <w:sz w:val="20"/>
          <w:szCs w:val="20"/>
          <w:lang w:val="it-IT"/>
        </w:rPr>
        <w:tab/>
      </w:r>
      <w:r w:rsidRPr="00514B11">
        <w:rPr>
          <w:rFonts w:asciiTheme="majorBidi" w:hAnsiTheme="majorBidi" w:cstheme="majorBidi"/>
          <w:sz w:val="20"/>
          <w:szCs w:val="20"/>
          <w:lang w:val="it-IT"/>
        </w:rPr>
        <w:tab/>
      </w:r>
      <w:r w:rsidRPr="00514B11">
        <w:rPr>
          <w:rFonts w:asciiTheme="majorBidi" w:hAnsiTheme="majorBidi" w:cstheme="majorBidi"/>
          <w:sz w:val="20"/>
          <w:szCs w:val="20"/>
          <w:lang w:val="it-IT"/>
        </w:rPr>
        <w:tab/>
      </w:r>
      <w:r w:rsidRPr="00514B11">
        <w:rPr>
          <w:rFonts w:asciiTheme="majorBidi" w:hAnsiTheme="majorBidi" w:cstheme="majorBidi"/>
          <w:sz w:val="20"/>
          <w:szCs w:val="20"/>
          <w:lang w:val="it-IT"/>
        </w:rPr>
        <w:tab/>
        <w:t xml:space="preserve">    (d)   </w:t>
      </w:r>
    </w:p>
    <w:p w14:paraId="02F46722" w14:textId="0045C478" w:rsidR="00043C6C" w:rsidRPr="00514B11" w:rsidRDefault="00043C6C" w:rsidP="00043C6C">
      <w:pPr>
        <w:spacing w:after="0" w:line="288" w:lineRule="auto"/>
        <w:rPr>
          <w:rFonts w:asciiTheme="majorBidi" w:hAnsiTheme="majorBidi" w:cstheme="majorBidi"/>
          <w:lang w:val="it-IT"/>
        </w:rPr>
      </w:pPr>
    </w:p>
    <w:p w14:paraId="752545F6" w14:textId="6ECD9B5D" w:rsidR="00043C6C" w:rsidRPr="00514B11" w:rsidRDefault="00043C6C" w:rsidP="00043C6C">
      <w:pPr>
        <w:spacing w:after="0" w:line="288" w:lineRule="auto"/>
        <w:rPr>
          <w:rFonts w:asciiTheme="majorBidi" w:hAnsiTheme="majorBidi" w:cstheme="majorBidi"/>
          <w:lang w:val="it-IT"/>
        </w:rPr>
      </w:pPr>
    </w:p>
    <w:p w14:paraId="31F9DA91" w14:textId="573CA404" w:rsidR="00043C6C" w:rsidRPr="00514B11" w:rsidRDefault="00043C6C" w:rsidP="00043C6C">
      <w:pPr>
        <w:spacing w:after="0" w:line="288" w:lineRule="auto"/>
        <w:rPr>
          <w:rFonts w:asciiTheme="majorBidi" w:hAnsiTheme="majorBidi" w:cstheme="majorBidi"/>
          <w:lang w:val="it-IT"/>
        </w:rPr>
      </w:pPr>
    </w:p>
    <w:p w14:paraId="5942C251" w14:textId="77777777" w:rsidR="00043C6C" w:rsidRPr="00514B11" w:rsidRDefault="00043C6C" w:rsidP="00043C6C">
      <w:pPr>
        <w:spacing w:after="0" w:line="288" w:lineRule="auto"/>
        <w:rPr>
          <w:rFonts w:asciiTheme="majorBidi" w:hAnsiTheme="majorBidi" w:cstheme="majorBidi"/>
          <w:lang w:val="it-IT"/>
        </w:rPr>
      </w:pPr>
    </w:p>
    <w:p w14:paraId="71258EDD" w14:textId="77777777" w:rsidR="00043C6C" w:rsidRPr="00514B11" w:rsidRDefault="00043C6C" w:rsidP="00043C6C">
      <w:pPr>
        <w:spacing w:after="0" w:line="288" w:lineRule="auto"/>
        <w:rPr>
          <w:rFonts w:asciiTheme="majorBidi" w:hAnsiTheme="majorBidi" w:cstheme="majorBidi"/>
          <w:lang w:val="it-IT"/>
        </w:rPr>
      </w:pPr>
    </w:p>
    <w:p w14:paraId="48E6B4A3" w14:textId="77777777" w:rsidR="00043C6C" w:rsidRPr="00514B11" w:rsidRDefault="00043C6C" w:rsidP="00043C6C">
      <w:pPr>
        <w:spacing w:after="0" w:line="288" w:lineRule="auto"/>
        <w:rPr>
          <w:rFonts w:asciiTheme="majorBidi" w:hAnsiTheme="majorBidi" w:cstheme="majorBidi"/>
          <w:lang w:val="it-IT"/>
        </w:rPr>
      </w:pPr>
    </w:p>
    <w:p w14:paraId="55ACB0E6" w14:textId="77777777" w:rsidR="00043C6C" w:rsidRPr="00514B11" w:rsidRDefault="00043C6C" w:rsidP="00043C6C">
      <w:pPr>
        <w:spacing w:after="0" w:line="288" w:lineRule="auto"/>
        <w:rPr>
          <w:rFonts w:asciiTheme="majorBidi" w:hAnsiTheme="majorBidi" w:cstheme="majorBidi"/>
          <w:lang w:val="it-IT"/>
        </w:rPr>
      </w:pPr>
    </w:p>
    <w:p w14:paraId="5D0B3FAB" w14:textId="403CA1D1" w:rsidR="00043C6C" w:rsidRPr="00514B11" w:rsidRDefault="00043C6C" w:rsidP="00043C6C">
      <w:pPr>
        <w:spacing w:after="0" w:line="288" w:lineRule="auto"/>
        <w:rPr>
          <w:rFonts w:asciiTheme="majorBidi" w:hAnsiTheme="majorBidi" w:cstheme="majorBidi"/>
          <w:lang w:val="it-IT"/>
        </w:rPr>
      </w:pPr>
    </w:p>
    <w:p w14:paraId="13967457" w14:textId="2D6A0A71" w:rsidR="00043C6C" w:rsidRPr="00514B11" w:rsidRDefault="00043C6C" w:rsidP="00043C6C">
      <w:pPr>
        <w:spacing w:after="0" w:line="288" w:lineRule="auto"/>
        <w:rPr>
          <w:rFonts w:asciiTheme="majorBidi" w:hAnsiTheme="majorBidi" w:cstheme="majorBidi"/>
          <w:sz w:val="20"/>
          <w:szCs w:val="20"/>
          <w:lang w:val="it-IT"/>
        </w:rPr>
      </w:pPr>
      <w:r w:rsidRPr="00514B11">
        <w:rPr>
          <w:rFonts w:asciiTheme="majorBidi" w:hAnsiTheme="majorBidi" w:cstheme="majorBidi"/>
          <w:sz w:val="20"/>
          <w:szCs w:val="20"/>
          <w:lang w:val="it-IT"/>
        </w:rPr>
        <w:t xml:space="preserve">                                         (e)</w:t>
      </w:r>
    </w:p>
    <w:p w14:paraId="0DF9F2B1" w14:textId="77777777" w:rsidR="00043C6C" w:rsidRPr="00514B11" w:rsidRDefault="00043C6C" w:rsidP="00043C6C">
      <w:pPr>
        <w:spacing w:after="0" w:line="288" w:lineRule="auto"/>
        <w:rPr>
          <w:rFonts w:asciiTheme="majorBidi" w:hAnsiTheme="majorBidi" w:cstheme="majorBidi"/>
          <w:lang w:val="it-IT"/>
        </w:rPr>
      </w:pPr>
    </w:p>
    <w:p w14:paraId="48E035E9" w14:textId="77777777" w:rsidR="00043C6C" w:rsidRPr="00514B11" w:rsidRDefault="00043C6C" w:rsidP="00043C6C">
      <w:pPr>
        <w:spacing w:after="0" w:line="288" w:lineRule="auto"/>
        <w:jc w:val="center"/>
        <w:rPr>
          <w:rFonts w:asciiTheme="majorBidi" w:hAnsiTheme="majorBidi" w:cstheme="majorBidi"/>
          <w:lang w:val="it-IT"/>
        </w:rPr>
      </w:pPr>
    </w:p>
    <w:p w14:paraId="5C80FBAB" w14:textId="4AB113BD" w:rsidR="00043C6C" w:rsidRPr="00514B11" w:rsidRDefault="00043C6C" w:rsidP="00043C6C">
      <w:pPr>
        <w:spacing w:after="0" w:line="288" w:lineRule="auto"/>
        <w:jc w:val="center"/>
        <w:rPr>
          <w:rFonts w:asciiTheme="majorBidi" w:hAnsiTheme="majorBidi" w:cstheme="majorBidi"/>
          <w:lang w:val="it-IT"/>
        </w:rPr>
      </w:pPr>
    </w:p>
    <w:p w14:paraId="5B43A8A9" w14:textId="61DE055A" w:rsidR="00043C6C" w:rsidRPr="00514B11" w:rsidRDefault="00524C74" w:rsidP="006F36CE">
      <w:pPr>
        <w:tabs>
          <w:tab w:val="left" w:pos="2410"/>
        </w:tabs>
        <w:spacing w:after="0" w:line="288" w:lineRule="auto"/>
        <w:rPr>
          <w:rFonts w:asciiTheme="majorBidi" w:hAnsiTheme="majorBidi" w:cstheme="majorBidi"/>
          <w:lang w:val="it-IT"/>
        </w:rPr>
      </w:pPr>
      <w:r w:rsidRPr="00896765">
        <w:rPr>
          <w:rFonts w:asciiTheme="majorBidi" w:hAnsiTheme="majorBidi" w:cstheme="majorBidi"/>
          <w:noProof/>
        </w:rPr>
        <w:drawing>
          <wp:anchor distT="0" distB="0" distL="114300" distR="114300" simplePos="0" relativeHeight="251689984" behindDoc="0" locked="0" layoutInCell="1" allowOverlap="1" wp14:anchorId="6D6F64C8" wp14:editId="6CE25898">
            <wp:simplePos x="0" y="0"/>
            <wp:positionH relativeFrom="column">
              <wp:posOffset>2014220</wp:posOffset>
            </wp:positionH>
            <wp:positionV relativeFrom="paragraph">
              <wp:posOffset>119380</wp:posOffset>
            </wp:positionV>
            <wp:extent cx="2543175" cy="21621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2162175"/>
                    </a:xfrm>
                    <a:prstGeom prst="rect">
                      <a:avLst/>
                    </a:prstGeom>
                    <a:noFill/>
                  </pic:spPr>
                </pic:pic>
              </a:graphicData>
            </a:graphic>
            <wp14:sizeRelH relativeFrom="margin">
              <wp14:pctWidth>0</wp14:pctWidth>
            </wp14:sizeRelH>
            <wp14:sizeRelV relativeFrom="margin">
              <wp14:pctHeight>0</wp14:pctHeight>
            </wp14:sizeRelV>
          </wp:anchor>
        </w:drawing>
      </w:r>
      <w:r w:rsidR="006F36CE" w:rsidRPr="00514B11">
        <w:rPr>
          <w:rFonts w:asciiTheme="majorBidi" w:hAnsiTheme="majorBidi" w:cstheme="majorBidi"/>
          <w:lang w:val="it-IT"/>
        </w:rPr>
        <w:tab/>
        <w:t>(e)</w:t>
      </w:r>
    </w:p>
    <w:p w14:paraId="016BB5E6" w14:textId="77777777" w:rsidR="006F36CE" w:rsidRPr="00514B11" w:rsidRDefault="006F36CE" w:rsidP="00043C6C">
      <w:pPr>
        <w:spacing w:after="0" w:line="288" w:lineRule="auto"/>
        <w:jc w:val="center"/>
        <w:rPr>
          <w:rFonts w:asciiTheme="majorBidi" w:hAnsiTheme="majorBidi" w:cstheme="majorBidi"/>
          <w:lang w:val="it-IT"/>
        </w:rPr>
      </w:pPr>
    </w:p>
    <w:p w14:paraId="4DAA378E" w14:textId="32FAEE2C" w:rsidR="00043C6C" w:rsidRPr="00514B11" w:rsidRDefault="00043C6C" w:rsidP="00043C6C">
      <w:pPr>
        <w:spacing w:after="0" w:line="288" w:lineRule="auto"/>
        <w:jc w:val="center"/>
        <w:rPr>
          <w:rFonts w:asciiTheme="majorBidi" w:hAnsiTheme="majorBidi" w:cstheme="majorBidi"/>
          <w:lang w:val="it-IT"/>
        </w:rPr>
      </w:pPr>
    </w:p>
    <w:p w14:paraId="16222C76" w14:textId="77777777" w:rsidR="00043C6C" w:rsidRPr="00514B11" w:rsidRDefault="00043C6C" w:rsidP="00043C6C">
      <w:pPr>
        <w:spacing w:after="0" w:line="288" w:lineRule="auto"/>
        <w:jc w:val="center"/>
        <w:rPr>
          <w:rFonts w:asciiTheme="majorBidi" w:hAnsiTheme="majorBidi" w:cstheme="majorBidi"/>
          <w:lang w:val="it-IT"/>
        </w:rPr>
      </w:pPr>
    </w:p>
    <w:p w14:paraId="38107798" w14:textId="77777777" w:rsidR="00043C6C" w:rsidRPr="00514B11" w:rsidRDefault="00043C6C" w:rsidP="00043C6C">
      <w:pPr>
        <w:spacing w:after="0" w:line="288" w:lineRule="auto"/>
        <w:jc w:val="center"/>
        <w:rPr>
          <w:rFonts w:asciiTheme="majorBidi" w:hAnsiTheme="majorBidi" w:cstheme="majorBidi"/>
          <w:lang w:val="it-IT"/>
        </w:rPr>
      </w:pPr>
    </w:p>
    <w:p w14:paraId="6AC8DC0E" w14:textId="77777777" w:rsidR="00043C6C" w:rsidRPr="00514B11" w:rsidRDefault="00043C6C" w:rsidP="00043C6C">
      <w:pPr>
        <w:spacing w:after="0" w:line="288" w:lineRule="auto"/>
        <w:jc w:val="center"/>
        <w:rPr>
          <w:rFonts w:asciiTheme="majorBidi" w:hAnsiTheme="majorBidi" w:cstheme="majorBidi"/>
          <w:lang w:val="it-IT"/>
        </w:rPr>
      </w:pPr>
    </w:p>
    <w:p w14:paraId="6038CD4C" w14:textId="77777777" w:rsidR="00524C74" w:rsidRPr="00514B11" w:rsidRDefault="00043C6C" w:rsidP="00043C6C">
      <w:pPr>
        <w:spacing w:after="0" w:line="288" w:lineRule="auto"/>
        <w:ind w:firstLine="720"/>
        <w:jc w:val="both"/>
        <w:rPr>
          <w:rFonts w:asciiTheme="majorBidi" w:hAnsiTheme="majorBidi" w:cstheme="majorBidi"/>
          <w:lang w:val="it-IT"/>
        </w:rPr>
      </w:pPr>
      <w:r w:rsidRPr="00514B11">
        <w:rPr>
          <w:rFonts w:asciiTheme="majorBidi" w:hAnsiTheme="majorBidi" w:cstheme="majorBidi"/>
          <w:lang w:val="it-IT"/>
        </w:rPr>
        <w:t xml:space="preserve">  </w:t>
      </w:r>
    </w:p>
    <w:p w14:paraId="0021EF72" w14:textId="77777777" w:rsidR="00524C74" w:rsidRPr="00514B11" w:rsidRDefault="00524C74" w:rsidP="00043C6C">
      <w:pPr>
        <w:spacing w:after="0" w:line="288" w:lineRule="auto"/>
        <w:ind w:firstLine="720"/>
        <w:jc w:val="both"/>
        <w:rPr>
          <w:rFonts w:asciiTheme="majorBidi" w:hAnsiTheme="majorBidi" w:cstheme="majorBidi"/>
          <w:lang w:val="it-IT"/>
        </w:rPr>
      </w:pPr>
    </w:p>
    <w:p w14:paraId="5AA2C1AC" w14:textId="77777777" w:rsidR="00524C74" w:rsidRPr="00514B11" w:rsidRDefault="00524C74" w:rsidP="00043C6C">
      <w:pPr>
        <w:spacing w:after="0" w:line="288" w:lineRule="auto"/>
        <w:ind w:firstLine="720"/>
        <w:jc w:val="both"/>
        <w:rPr>
          <w:rFonts w:asciiTheme="majorBidi" w:hAnsiTheme="majorBidi" w:cstheme="majorBidi"/>
          <w:lang w:val="it-IT"/>
        </w:rPr>
      </w:pPr>
    </w:p>
    <w:p w14:paraId="45159390" w14:textId="77777777" w:rsidR="00524C74" w:rsidRPr="00514B11" w:rsidRDefault="00524C74" w:rsidP="00043C6C">
      <w:pPr>
        <w:spacing w:after="0" w:line="288" w:lineRule="auto"/>
        <w:ind w:firstLine="720"/>
        <w:jc w:val="both"/>
        <w:rPr>
          <w:rFonts w:asciiTheme="majorBidi" w:hAnsiTheme="majorBidi" w:cstheme="majorBidi"/>
          <w:lang w:val="it-IT"/>
        </w:rPr>
      </w:pPr>
    </w:p>
    <w:p w14:paraId="6C180290" w14:textId="77777777" w:rsidR="00524C74" w:rsidRPr="00514B11" w:rsidRDefault="00524C74" w:rsidP="00043C6C">
      <w:pPr>
        <w:spacing w:after="0" w:line="288" w:lineRule="auto"/>
        <w:ind w:firstLine="720"/>
        <w:jc w:val="both"/>
        <w:rPr>
          <w:rFonts w:asciiTheme="majorBidi" w:hAnsiTheme="majorBidi" w:cstheme="majorBidi"/>
          <w:lang w:val="it-IT"/>
        </w:rPr>
      </w:pPr>
    </w:p>
    <w:p w14:paraId="29E2EA6A" w14:textId="77777777" w:rsidR="00524C74" w:rsidRPr="00514B11" w:rsidRDefault="00524C74" w:rsidP="00043C6C">
      <w:pPr>
        <w:spacing w:after="0" w:line="288" w:lineRule="auto"/>
        <w:ind w:firstLine="720"/>
        <w:jc w:val="both"/>
        <w:rPr>
          <w:rFonts w:asciiTheme="majorBidi" w:hAnsiTheme="majorBidi" w:cstheme="majorBidi"/>
          <w:lang w:val="it-IT"/>
        </w:rPr>
      </w:pPr>
    </w:p>
    <w:p w14:paraId="3EC92CC9" w14:textId="17B606C8" w:rsidR="00524C74" w:rsidRPr="00514B11" w:rsidRDefault="00524C74" w:rsidP="00043C6C">
      <w:pPr>
        <w:spacing w:after="0" w:line="288" w:lineRule="auto"/>
        <w:ind w:firstLine="720"/>
        <w:jc w:val="both"/>
        <w:rPr>
          <w:rFonts w:asciiTheme="majorBidi" w:hAnsiTheme="majorBidi" w:cstheme="majorBidi"/>
          <w:lang w:val="it-IT"/>
        </w:rPr>
      </w:pPr>
    </w:p>
    <w:p w14:paraId="2E981F4A" w14:textId="77777777" w:rsidR="00DE4664" w:rsidRPr="00514B11" w:rsidRDefault="00043C6C" w:rsidP="007D53D8">
      <w:pPr>
        <w:spacing w:after="0" w:line="240" w:lineRule="auto"/>
        <w:ind w:firstLine="720"/>
        <w:jc w:val="both"/>
        <w:rPr>
          <w:rFonts w:asciiTheme="majorBidi" w:hAnsiTheme="majorBidi" w:cstheme="majorBidi"/>
          <w:sz w:val="20"/>
          <w:szCs w:val="20"/>
          <w:lang w:val="it-IT"/>
        </w:rPr>
      </w:pPr>
      <w:r w:rsidRPr="00514B11">
        <w:rPr>
          <w:rFonts w:asciiTheme="majorBidi" w:hAnsiTheme="majorBidi" w:cstheme="majorBidi"/>
          <w:i/>
          <w:sz w:val="20"/>
          <w:szCs w:val="20"/>
          <w:lang w:val="it-IT"/>
        </w:rPr>
        <w:t>Note</w:t>
      </w:r>
      <w:r w:rsidR="00DE4664" w:rsidRPr="00514B11">
        <w:rPr>
          <w:rFonts w:asciiTheme="majorBidi" w:hAnsiTheme="majorBidi" w:cstheme="majorBidi"/>
          <w:i/>
          <w:sz w:val="20"/>
          <w:szCs w:val="20"/>
          <w:lang w:val="it-IT"/>
        </w:rPr>
        <w:t>s</w:t>
      </w:r>
      <w:r w:rsidRPr="00514B11">
        <w:rPr>
          <w:rFonts w:asciiTheme="majorBidi" w:hAnsiTheme="majorBidi" w:cstheme="majorBidi"/>
          <w:sz w:val="20"/>
          <w:szCs w:val="20"/>
          <w:lang w:val="it-IT"/>
        </w:rPr>
        <w:t xml:space="preserve"> </w:t>
      </w:r>
    </w:p>
    <w:p w14:paraId="0A26A0BB" w14:textId="18F245C9" w:rsidR="00DE4664" w:rsidRPr="00514B11" w:rsidRDefault="00043C6C" w:rsidP="007D53D8">
      <w:pPr>
        <w:tabs>
          <w:tab w:val="left" w:pos="1134"/>
        </w:tabs>
        <w:spacing w:after="0" w:line="240" w:lineRule="auto"/>
        <w:ind w:firstLine="720"/>
        <w:jc w:val="both"/>
        <w:rPr>
          <w:rFonts w:asciiTheme="majorBidi" w:hAnsiTheme="majorBidi" w:cstheme="majorBidi"/>
          <w:sz w:val="20"/>
          <w:szCs w:val="20"/>
          <w:lang w:val="it-IT"/>
        </w:rPr>
      </w:pPr>
      <w:r w:rsidRPr="00514B11">
        <w:rPr>
          <w:rFonts w:asciiTheme="majorBidi" w:hAnsiTheme="majorBidi" w:cstheme="majorBidi"/>
          <w:sz w:val="20"/>
          <w:szCs w:val="20"/>
          <w:lang w:val="it-IT"/>
        </w:rPr>
        <w:t xml:space="preserve">(a) </w:t>
      </w:r>
      <w:r w:rsidR="00DE4664" w:rsidRPr="00514B11">
        <w:rPr>
          <w:rFonts w:asciiTheme="majorBidi" w:hAnsiTheme="majorBidi" w:cstheme="majorBidi"/>
          <w:sz w:val="20"/>
          <w:szCs w:val="20"/>
          <w:lang w:val="it-IT"/>
        </w:rPr>
        <w:tab/>
      </w:r>
      <w:r w:rsidRPr="00514B11">
        <w:rPr>
          <w:rFonts w:asciiTheme="majorBidi" w:hAnsiTheme="majorBidi" w:cstheme="majorBidi"/>
          <w:sz w:val="20"/>
          <w:szCs w:val="20"/>
          <w:lang w:val="it-IT"/>
        </w:rPr>
        <w:t xml:space="preserve">Ethnicity </w:t>
      </w:r>
    </w:p>
    <w:p w14:paraId="5F9810E9" w14:textId="76690286" w:rsidR="00DE4664" w:rsidRDefault="00043C6C" w:rsidP="007D53D8">
      <w:pPr>
        <w:tabs>
          <w:tab w:val="left" w:pos="1134"/>
        </w:tabs>
        <w:spacing w:after="0" w:line="240" w:lineRule="auto"/>
        <w:ind w:firstLine="720"/>
        <w:jc w:val="both"/>
        <w:rPr>
          <w:rFonts w:asciiTheme="majorBidi" w:hAnsiTheme="majorBidi" w:cstheme="majorBidi"/>
          <w:sz w:val="20"/>
          <w:szCs w:val="20"/>
        </w:rPr>
      </w:pPr>
      <w:r w:rsidRPr="00896765">
        <w:rPr>
          <w:rFonts w:asciiTheme="majorBidi" w:hAnsiTheme="majorBidi" w:cstheme="majorBidi"/>
          <w:sz w:val="20"/>
          <w:szCs w:val="20"/>
        </w:rPr>
        <w:t xml:space="preserve">(b) </w:t>
      </w:r>
      <w:r w:rsidR="00DE4664">
        <w:rPr>
          <w:rFonts w:asciiTheme="majorBidi" w:hAnsiTheme="majorBidi" w:cstheme="majorBidi"/>
          <w:sz w:val="20"/>
          <w:szCs w:val="20"/>
        </w:rPr>
        <w:tab/>
      </w:r>
      <w:r w:rsidRPr="00896765">
        <w:rPr>
          <w:rFonts w:asciiTheme="majorBidi" w:hAnsiTheme="majorBidi" w:cstheme="majorBidi"/>
          <w:sz w:val="20"/>
          <w:szCs w:val="20"/>
        </w:rPr>
        <w:t>Qualification</w:t>
      </w:r>
    </w:p>
    <w:p w14:paraId="41B4C2AA" w14:textId="3592BE66" w:rsidR="00DE4664" w:rsidRDefault="00043C6C" w:rsidP="007D53D8">
      <w:pPr>
        <w:tabs>
          <w:tab w:val="left" w:pos="1134"/>
        </w:tabs>
        <w:spacing w:after="0" w:line="240" w:lineRule="auto"/>
        <w:ind w:firstLine="720"/>
        <w:jc w:val="both"/>
        <w:rPr>
          <w:rFonts w:asciiTheme="majorBidi" w:hAnsiTheme="majorBidi" w:cstheme="majorBidi"/>
          <w:sz w:val="20"/>
          <w:szCs w:val="20"/>
        </w:rPr>
      </w:pPr>
      <w:r w:rsidRPr="00896765">
        <w:rPr>
          <w:rFonts w:asciiTheme="majorBidi" w:hAnsiTheme="majorBidi" w:cstheme="majorBidi"/>
          <w:sz w:val="20"/>
          <w:szCs w:val="20"/>
        </w:rPr>
        <w:t xml:space="preserve">(c) </w:t>
      </w:r>
      <w:r w:rsidR="00DE4664">
        <w:rPr>
          <w:rFonts w:asciiTheme="majorBidi" w:hAnsiTheme="majorBidi" w:cstheme="majorBidi"/>
          <w:sz w:val="20"/>
          <w:szCs w:val="20"/>
        </w:rPr>
        <w:tab/>
      </w:r>
      <w:r w:rsidRPr="00896765">
        <w:rPr>
          <w:rFonts w:asciiTheme="majorBidi" w:hAnsiTheme="majorBidi" w:cstheme="majorBidi"/>
          <w:sz w:val="20"/>
          <w:szCs w:val="20"/>
        </w:rPr>
        <w:t xml:space="preserve">Age </w:t>
      </w:r>
    </w:p>
    <w:p w14:paraId="6FE73F7E" w14:textId="599F224C" w:rsidR="00DE4664" w:rsidRDefault="00043C6C" w:rsidP="007D53D8">
      <w:pPr>
        <w:tabs>
          <w:tab w:val="left" w:pos="1134"/>
        </w:tabs>
        <w:spacing w:after="0" w:line="240" w:lineRule="auto"/>
        <w:ind w:firstLine="720"/>
        <w:jc w:val="both"/>
        <w:rPr>
          <w:rFonts w:asciiTheme="majorBidi" w:hAnsiTheme="majorBidi" w:cstheme="majorBidi"/>
          <w:sz w:val="20"/>
          <w:szCs w:val="20"/>
        </w:rPr>
      </w:pPr>
      <w:r w:rsidRPr="00896765">
        <w:rPr>
          <w:rFonts w:asciiTheme="majorBidi" w:hAnsiTheme="majorBidi" w:cstheme="majorBidi"/>
          <w:sz w:val="20"/>
          <w:szCs w:val="20"/>
        </w:rPr>
        <w:t xml:space="preserve">(d) </w:t>
      </w:r>
      <w:r w:rsidR="00DE4664">
        <w:rPr>
          <w:rFonts w:asciiTheme="majorBidi" w:hAnsiTheme="majorBidi" w:cstheme="majorBidi"/>
          <w:sz w:val="20"/>
          <w:szCs w:val="20"/>
        </w:rPr>
        <w:tab/>
      </w:r>
      <w:r w:rsidRPr="00896765">
        <w:rPr>
          <w:rFonts w:asciiTheme="majorBidi" w:hAnsiTheme="majorBidi" w:cstheme="majorBidi"/>
          <w:sz w:val="20"/>
          <w:szCs w:val="20"/>
        </w:rPr>
        <w:t>Occupation</w:t>
      </w:r>
    </w:p>
    <w:p w14:paraId="36AEFD1F" w14:textId="5740684C" w:rsidR="00043C6C" w:rsidRPr="00896765" w:rsidRDefault="00043C6C" w:rsidP="007D53D8">
      <w:pPr>
        <w:tabs>
          <w:tab w:val="left" w:pos="1134"/>
        </w:tabs>
        <w:spacing w:after="0" w:line="240" w:lineRule="auto"/>
        <w:ind w:firstLine="720"/>
        <w:jc w:val="both"/>
        <w:rPr>
          <w:rFonts w:asciiTheme="majorBidi" w:hAnsiTheme="majorBidi" w:cstheme="majorBidi"/>
          <w:sz w:val="20"/>
          <w:szCs w:val="20"/>
        </w:rPr>
      </w:pPr>
      <w:r w:rsidRPr="00896765">
        <w:rPr>
          <w:rFonts w:asciiTheme="majorBidi" w:hAnsiTheme="majorBidi" w:cstheme="majorBidi"/>
          <w:sz w:val="20"/>
          <w:szCs w:val="20"/>
        </w:rPr>
        <w:t xml:space="preserve">(e) </w:t>
      </w:r>
      <w:r w:rsidR="00DE4664">
        <w:rPr>
          <w:rFonts w:asciiTheme="majorBidi" w:hAnsiTheme="majorBidi" w:cstheme="majorBidi"/>
          <w:sz w:val="20"/>
          <w:szCs w:val="20"/>
        </w:rPr>
        <w:tab/>
      </w:r>
      <w:r w:rsidRPr="00896765">
        <w:rPr>
          <w:rFonts w:asciiTheme="majorBidi" w:hAnsiTheme="majorBidi" w:cstheme="majorBidi"/>
          <w:sz w:val="20"/>
          <w:szCs w:val="20"/>
        </w:rPr>
        <w:t>Income</w:t>
      </w:r>
    </w:p>
    <w:p w14:paraId="0825FAA9" w14:textId="77777777" w:rsidR="00DE4664" w:rsidRPr="00C71B8E" w:rsidRDefault="00DE4664" w:rsidP="007D53D8">
      <w:pPr>
        <w:spacing w:after="0" w:line="240" w:lineRule="auto"/>
        <w:ind w:left="709"/>
        <w:jc w:val="both"/>
        <w:rPr>
          <w:rFonts w:asciiTheme="majorBidi" w:hAnsiTheme="majorBidi" w:cstheme="majorBidi"/>
          <w:sz w:val="6"/>
          <w:szCs w:val="6"/>
        </w:rPr>
      </w:pPr>
    </w:p>
    <w:p w14:paraId="723167CC" w14:textId="2852B63D" w:rsidR="00043C6C" w:rsidRPr="00896765" w:rsidRDefault="00043C6C" w:rsidP="007D53D8">
      <w:pPr>
        <w:spacing w:after="0" w:line="240" w:lineRule="auto"/>
        <w:ind w:left="709"/>
        <w:jc w:val="both"/>
        <w:rPr>
          <w:rFonts w:asciiTheme="majorBidi" w:hAnsiTheme="majorBidi" w:cstheme="majorBidi"/>
          <w:sz w:val="20"/>
          <w:szCs w:val="20"/>
        </w:rPr>
      </w:pPr>
      <w:r w:rsidRPr="00896765">
        <w:rPr>
          <w:rFonts w:asciiTheme="majorBidi" w:hAnsiTheme="majorBidi" w:cstheme="majorBidi"/>
          <w:sz w:val="20"/>
          <w:szCs w:val="20"/>
        </w:rPr>
        <w:t>Diversity is measured by means of the Evenness Index.</w:t>
      </w:r>
    </w:p>
    <w:p w14:paraId="142D6364" w14:textId="77777777" w:rsidR="00043C6C" w:rsidRDefault="00043C6C" w:rsidP="00AA0D7C">
      <w:pPr>
        <w:spacing w:after="0" w:line="288" w:lineRule="auto"/>
        <w:ind w:firstLine="720"/>
        <w:jc w:val="both"/>
        <w:rPr>
          <w:rFonts w:asciiTheme="majorBidi" w:hAnsiTheme="majorBidi" w:cstheme="majorBidi"/>
          <w:sz w:val="24"/>
          <w:szCs w:val="24"/>
        </w:rPr>
      </w:pPr>
    </w:p>
    <w:p w14:paraId="183E67CF" w14:textId="77777777" w:rsidR="00AA0D7C" w:rsidRDefault="00AA0D7C" w:rsidP="00FE5EE3">
      <w:pPr>
        <w:spacing w:after="0" w:line="288" w:lineRule="auto"/>
        <w:ind w:firstLine="720"/>
        <w:jc w:val="both"/>
        <w:rPr>
          <w:rFonts w:asciiTheme="majorBidi" w:hAnsiTheme="majorBidi" w:cstheme="majorBidi"/>
          <w:sz w:val="24"/>
          <w:szCs w:val="24"/>
        </w:rPr>
      </w:pPr>
    </w:p>
    <w:p w14:paraId="12EBC00C" w14:textId="44BFC426" w:rsidR="00DC5628" w:rsidRPr="006176D6" w:rsidRDefault="00DC5628" w:rsidP="00FE5EE3">
      <w:pPr>
        <w:spacing w:after="0" w:line="288" w:lineRule="auto"/>
        <w:jc w:val="both"/>
        <w:rPr>
          <w:rFonts w:asciiTheme="majorBidi" w:hAnsiTheme="majorBidi" w:cstheme="majorBidi"/>
          <w:b/>
          <w:bCs/>
          <w:sz w:val="24"/>
          <w:szCs w:val="24"/>
        </w:rPr>
      </w:pPr>
      <w:r w:rsidRPr="006176D6">
        <w:rPr>
          <w:rFonts w:asciiTheme="majorBidi" w:hAnsiTheme="majorBidi" w:cstheme="majorBidi"/>
          <w:b/>
          <w:bCs/>
          <w:sz w:val="24"/>
          <w:szCs w:val="24"/>
        </w:rPr>
        <w:lastRenderedPageBreak/>
        <w:t xml:space="preserve">Sorting by </w:t>
      </w:r>
      <w:r w:rsidR="006176D6">
        <w:rPr>
          <w:rFonts w:asciiTheme="majorBidi" w:hAnsiTheme="majorBidi" w:cstheme="majorBidi"/>
          <w:b/>
          <w:bCs/>
          <w:sz w:val="24"/>
          <w:szCs w:val="24"/>
        </w:rPr>
        <w:t>E</w:t>
      </w:r>
      <w:r w:rsidRPr="006176D6">
        <w:rPr>
          <w:rFonts w:asciiTheme="majorBidi" w:hAnsiTheme="majorBidi" w:cstheme="majorBidi"/>
          <w:b/>
          <w:bCs/>
          <w:sz w:val="24"/>
          <w:szCs w:val="24"/>
        </w:rPr>
        <w:t>thnicity</w:t>
      </w:r>
    </w:p>
    <w:p w14:paraId="79334DEB" w14:textId="17335103" w:rsidR="00DC5628" w:rsidRDefault="00DC5628" w:rsidP="00FE5EE3">
      <w:pPr>
        <w:spacing w:after="0" w:line="288" w:lineRule="auto"/>
        <w:jc w:val="both"/>
        <w:rPr>
          <w:rFonts w:asciiTheme="majorBidi" w:hAnsiTheme="majorBidi" w:cstheme="majorBidi"/>
          <w:sz w:val="24"/>
          <w:szCs w:val="24"/>
        </w:rPr>
      </w:pPr>
      <w:r w:rsidRPr="00896765">
        <w:rPr>
          <w:rFonts w:asciiTheme="majorBidi" w:hAnsiTheme="majorBidi" w:cstheme="majorBidi"/>
          <w:sz w:val="24"/>
          <w:szCs w:val="24"/>
        </w:rPr>
        <w:t xml:space="preserve">Table 5 shows the values of measures of residential sorting </w:t>
      </w:r>
      <w:r w:rsidR="00D5128E" w:rsidRPr="00896765">
        <w:rPr>
          <w:rFonts w:asciiTheme="majorBidi" w:hAnsiTheme="majorBidi" w:cstheme="majorBidi"/>
          <w:sz w:val="24"/>
          <w:szCs w:val="24"/>
        </w:rPr>
        <w:t xml:space="preserve">by ethnic group </w:t>
      </w:r>
      <w:r w:rsidRPr="00896765">
        <w:rPr>
          <w:rFonts w:asciiTheme="majorBidi" w:hAnsiTheme="majorBidi" w:cstheme="majorBidi"/>
          <w:sz w:val="24"/>
          <w:szCs w:val="24"/>
        </w:rPr>
        <w:t xml:space="preserve">in Auckland in 2013. The </w:t>
      </w:r>
      <w:r w:rsidR="007526A9" w:rsidRPr="00896765">
        <w:rPr>
          <w:rFonts w:asciiTheme="majorBidi" w:hAnsiTheme="majorBidi" w:cstheme="majorBidi"/>
          <w:sz w:val="24"/>
          <w:szCs w:val="24"/>
        </w:rPr>
        <w:t xml:space="preserve">corresponding </w:t>
      </w:r>
      <w:r w:rsidRPr="00896765">
        <w:rPr>
          <w:rFonts w:asciiTheme="majorBidi" w:hAnsiTheme="majorBidi" w:cstheme="majorBidi"/>
          <w:sz w:val="24"/>
          <w:szCs w:val="24"/>
        </w:rPr>
        <w:t>values for the years 1991, 1996, 2001 and 2006 are shown in the Appendix.</w:t>
      </w:r>
    </w:p>
    <w:p w14:paraId="26B79FEE" w14:textId="6D7F3E02" w:rsidR="00524C74" w:rsidRDefault="00524C74" w:rsidP="00FE5EE3">
      <w:pPr>
        <w:spacing w:after="0" w:line="288" w:lineRule="auto"/>
        <w:jc w:val="both"/>
        <w:rPr>
          <w:rFonts w:asciiTheme="majorBidi" w:hAnsiTheme="majorBidi" w:cstheme="majorBidi"/>
          <w:sz w:val="24"/>
          <w:szCs w:val="24"/>
        </w:rPr>
      </w:pPr>
    </w:p>
    <w:p w14:paraId="637250BF" w14:textId="0AB87165" w:rsidR="000B64F8" w:rsidRPr="007D53D8" w:rsidRDefault="000B64F8" w:rsidP="0001504D">
      <w:pPr>
        <w:spacing w:after="0" w:line="288" w:lineRule="auto"/>
        <w:jc w:val="center"/>
        <w:rPr>
          <w:rFonts w:asciiTheme="majorBidi" w:hAnsiTheme="majorBidi" w:cstheme="majorBidi"/>
          <w:b/>
          <w:bCs/>
        </w:rPr>
      </w:pPr>
      <w:r w:rsidRPr="007D53D8">
        <w:rPr>
          <w:rFonts w:asciiTheme="majorBidi" w:hAnsiTheme="majorBidi" w:cstheme="majorBidi"/>
          <w:b/>
          <w:bCs/>
        </w:rPr>
        <w:t>Table 5: Measures of Residential Sorting of Ethnic Groups in Auckland, 2013</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1701"/>
        <w:gridCol w:w="857"/>
        <w:gridCol w:w="1230"/>
        <w:gridCol w:w="1230"/>
        <w:gridCol w:w="1230"/>
      </w:tblGrid>
      <w:tr w:rsidR="000B64F8" w:rsidRPr="00896765" w14:paraId="5982A97A" w14:textId="77777777" w:rsidTr="007D53D8">
        <w:trPr>
          <w:trHeight w:val="300"/>
          <w:jc w:val="center"/>
        </w:trPr>
        <w:tc>
          <w:tcPr>
            <w:tcW w:w="2547" w:type="dxa"/>
            <w:tcBorders>
              <w:top w:val="single" w:sz="4" w:space="0" w:color="auto"/>
              <w:bottom w:val="single" w:sz="4" w:space="0" w:color="auto"/>
            </w:tcBorders>
            <w:noWrap/>
            <w:hideMark/>
          </w:tcPr>
          <w:p w14:paraId="3390961D" w14:textId="77777777" w:rsidR="000B64F8" w:rsidRPr="00DE4664" w:rsidRDefault="000B64F8" w:rsidP="006176D6">
            <w:pPr>
              <w:jc w:val="both"/>
              <w:rPr>
                <w:rFonts w:ascii="Times New Roman" w:hAnsi="Times New Roman" w:cs="Times New Roman"/>
                <w:b/>
              </w:rPr>
            </w:pPr>
            <w:bookmarkStart w:id="0" w:name="OLE_LINK1"/>
            <w:bookmarkStart w:id="1" w:name="OLE_LINK2"/>
            <w:r w:rsidRPr="00DE4664">
              <w:rPr>
                <w:rFonts w:ascii="Times New Roman" w:hAnsi="Times New Roman" w:cs="Times New Roman"/>
                <w:b/>
              </w:rPr>
              <w:t>Ethnicity</w:t>
            </w:r>
          </w:p>
        </w:tc>
        <w:tc>
          <w:tcPr>
            <w:tcW w:w="1701" w:type="dxa"/>
            <w:tcBorders>
              <w:top w:val="single" w:sz="4" w:space="0" w:color="auto"/>
              <w:bottom w:val="single" w:sz="4" w:space="0" w:color="auto"/>
            </w:tcBorders>
            <w:noWrap/>
            <w:hideMark/>
          </w:tcPr>
          <w:p w14:paraId="4CDBB17F" w14:textId="53EAE05E" w:rsidR="000B64F8" w:rsidRPr="00DE4664" w:rsidRDefault="000B64F8" w:rsidP="006176D6">
            <w:pPr>
              <w:jc w:val="center"/>
              <w:rPr>
                <w:rFonts w:ascii="Times New Roman" w:hAnsi="Times New Roman" w:cs="Times New Roman"/>
                <w:b/>
              </w:rPr>
            </w:pPr>
            <w:r w:rsidRPr="00DE4664">
              <w:rPr>
                <w:rFonts w:ascii="Times New Roman" w:hAnsi="Times New Roman" w:cs="Times New Roman"/>
                <w:b/>
              </w:rPr>
              <w:t>Share of Total Responses (%)</w:t>
            </w:r>
          </w:p>
        </w:tc>
        <w:tc>
          <w:tcPr>
            <w:tcW w:w="857" w:type="dxa"/>
            <w:tcBorders>
              <w:top w:val="single" w:sz="4" w:space="0" w:color="auto"/>
              <w:bottom w:val="single" w:sz="4" w:space="0" w:color="auto"/>
            </w:tcBorders>
            <w:noWrap/>
            <w:hideMark/>
          </w:tcPr>
          <w:p w14:paraId="2335429C" w14:textId="77777777" w:rsidR="000B64F8" w:rsidRPr="00DE4664" w:rsidRDefault="000B64F8" w:rsidP="006176D6">
            <w:pPr>
              <w:jc w:val="center"/>
              <w:rPr>
                <w:rFonts w:ascii="Times New Roman" w:hAnsi="Times New Roman" w:cs="Times New Roman"/>
                <w:b/>
              </w:rPr>
            </w:pPr>
            <w:proofErr w:type="spellStart"/>
            <w:r w:rsidRPr="00DE4664">
              <w:rPr>
                <w:rFonts w:ascii="Times New Roman" w:hAnsi="Times New Roman" w:cs="Times New Roman"/>
                <w:b/>
              </w:rPr>
              <w:t>ISeg</w:t>
            </w:r>
            <w:proofErr w:type="spellEnd"/>
          </w:p>
        </w:tc>
        <w:tc>
          <w:tcPr>
            <w:tcW w:w="1230" w:type="dxa"/>
            <w:tcBorders>
              <w:top w:val="single" w:sz="4" w:space="0" w:color="auto"/>
              <w:bottom w:val="single" w:sz="4" w:space="0" w:color="auto"/>
            </w:tcBorders>
            <w:noWrap/>
            <w:hideMark/>
          </w:tcPr>
          <w:p w14:paraId="4D491C9C" w14:textId="77777777" w:rsidR="000B64F8" w:rsidRPr="00DE4664" w:rsidRDefault="000B64F8" w:rsidP="006176D6">
            <w:pPr>
              <w:jc w:val="center"/>
              <w:rPr>
                <w:rFonts w:ascii="Times New Roman" w:hAnsi="Times New Roman" w:cs="Times New Roman"/>
                <w:b/>
              </w:rPr>
            </w:pPr>
            <w:proofErr w:type="spellStart"/>
            <w:r w:rsidRPr="00DE4664">
              <w:rPr>
                <w:rFonts w:ascii="Times New Roman" w:hAnsi="Times New Roman" w:cs="Times New Roman"/>
                <w:b/>
              </w:rPr>
              <w:t>IIsol</w:t>
            </w:r>
            <w:proofErr w:type="spellEnd"/>
          </w:p>
        </w:tc>
        <w:tc>
          <w:tcPr>
            <w:tcW w:w="1230" w:type="dxa"/>
            <w:tcBorders>
              <w:top w:val="single" w:sz="4" w:space="0" w:color="auto"/>
              <w:bottom w:val="single" w:sz="4" w:space="0" w:color="auto"/>
            </w:tcBorders>
            <w:noWrap/>
            <w:hideMark/>
          </w:tcPr>
          <w:p w14:paraId="08DB6085" w14:textId="77777777" w:rsidR="000B64F8" w:rsidRPr="00DE4664" w:rsidRDefault="000B64F8" w:rsidP="006176D6">
            <w:pPr>
              <w:jc w:val="center"/>
              <w:rPr>
                <w:rFonts w:ascii="Times New Roman" w:hAnsi="Times New Roman" w:cs="Times New Roman"/>
                <w:b/>
              </w:rPr>
            </w:pPr>
            <w:r w:rsidRPr="00DE4664">
              <w:rPr>
                <w:rFonts w:ascii="Times New Roman" w:hAnsi="Times New Roman" w:cs="Times New Roman"/>
                <w:b/>
              </w:rPr>
              <w:t>EG</w:t>
            </w:r>
          </w:p>
        </w:tc>
        <w:tc>
          <w:tcPr>
            <w:tcW w:w="1230" w:type="dxa"/>
            <w:tcBorders>
              <w:top w:val="single" w:sz="4" w:space="0" w:color="auto"/>
              <w:bottom w:val="single" w:sz="4" w:space="0" w:color="auto"/>
            </w:tcBorders>
            <w:noWrap/>
            <w:hideMark/>
          </w:tcPr>
          <w:p w14:paraId="63128B9B" w14:textId="77777777" w:rsidR="000B64F8" w:rsidRPr="00DE4664" w:rsidRDefault="000B64F8" w:rsidP="006176D6">
            <w:pPr>
              <w:jc w:val="center"/>
              <w:rPr>
                <w:rFonts w:ascii="Times New Roman" w:hAnsi="Times New Roman" w:cs="Times New Roman"/>
                <w:b/>
              </w:rPr>
            </w:pPr>
            <w:r w:rsidRPr="00DE4664">
              <w:rPr>
                <w:rFonts w:ascii="Times New Roman" w:hAnsi="Times New Roman" w:cs="Times New Roman"/>
                <w:b/>
              </w:rPr>
              <w:t>EIS</w:t>
            </w:r>
          </w:p>
        </w:tc>
      </w:tr>
      <w:tr w:rsidR="000B64F8" w:rsidRPr="00896765" w14:paraId="74978E5E" w14:textId="77777777" w:rsidTr="007D53D8">
        <w:trPr>
          <w:trHeight w:val="300"/>
          <w:jc w:val="center"/>
        </w:trPr>
        <w:tc>
          <w:tcPr>
            <w:tcW w:w="2547" w:type="dxa"/>
            <w:tcBorders>
              <w:top w:val="single" w:sz="4" w:space="0" w:color="auto"/>
            </w:tcBorders>
            <w:noWrap/>
            <w:hideMark/>
          </w:tcPr>
          <w:p w14:paraId="04AC83F1"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New Zealand European</w:t>
            </w:r>
          </w:p>
        </w:tc>
        <w:tc>
          <w:tcPr>
            <w:tcW w:w="1701" w:type="dxa"/>
            <w:tcBorders>
              <w:top w:val="single" w:sz="4" w:space="0" w:color="auto"/>
            </w:tcBorders>
            <w:noWrap/>
            <w:hideMark/>
          </w:tcPr>
          <w:p w14:paraId="694E6720"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56.8</w:t>
            </w:r>
          </w:p>
        </w:tc>
        <w:tc>
          <w:tcPr>
            <w:tcW w:w="857" w:type="dxa"/>
            <w:tcBorders>
              <w:top w:val="single" w:sz="4" w:space="0" w:color="auto"/>
            </w:tcBorders>
            <w:noWrap/>
            <w:hideMark/>
          </w:tcPr>
          <w:p w14:paraId="7FD727C3"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0.337</w:t>
            </w:r>
          </w:p>
        </w:tc>
        <w:tc>
          <w:tcPr>
            <w:tcW w:w="1230" w:type="dxa"/>
            <w:tcBorders>
              <w:top w:val="single" w:sz="4" w:space="0" w:color="auto"/>
            </w:tcBorders>
            <w:noWrap/>
            <w:hideMark/>
          </w:tcPr>
          <w:p w14:paraId="7C1D6EAE"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0.145</w:t>
            </w:r>
          </w:p>
        </w:tc>
        <w:tc>
          <w:tcPr>
            <w:tcW w:w="1230" w:type="dxa"/>
            <w:tcBorders>
              <w:top w:val="single" w:sz="4" w:space="0" w:color="auto"/>
            </w:tcBorders>
            <w:noWrap/>
            <w:hideMark/>
          </w:tcPr>
          <w:p w14:paraId="102BF962"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0.365</w:t>
            </w:r>
          </w:p>
        </w:tc>
        <w:tc>
          <w:tcPr>
            <w:tcW w:w="1230" w:type="dxa"/>
            <w:tcBorders>
              <w:top w:val="single" w:sz="4" w:space="0" w:color="auto"/>
            </w:tcBorders>
            <w:noWrap/>
            <w:hideMark/>
          </w:tcPr>
          <w:p w14:paraId="020AD4EF"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0.128</w:t>
            </w:r>
          </w:p>
        </w:tc>
      </w:tr>
      <w:tr w:rsidR="000B64F8" w:rsidRPr="00896765" w14:paraId="45990576" w14:textId="77777777" w:rsidTr="007D53D8">
        <w:trPr>
          <w:trHeight w:val="300"/>
          <w:jc w:val="center"/>
        </w:trPr>
        <w:tc>
          <w:tcPr>
            <w:tcW w:w="2547" w:type="dxa"/>
            <w:noWrap/>
            <w:hideMark/>
          </w:tcPr>
          <w:p w14:paraId="753D992B"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Other European</w:t>
            </w:r>
          </w:p>
        </w:tc>
        <w:tc>
          <w:tcPr>
            <w:tcW w:w="1701" w:type="dxa"/>
            <w:noWrap/>
            <w:hideMark/>
          </w:tcPr>
          <w:p w14:paraId="572A027A"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5.78</w:t>
            </w:r>
          </w:p>
        </w:tc>
        <w:tc>
          <w:tcPr>
            <w:tcW w:w="857" w:type="dxa"/>
            <w:noWrap/>
            <w:hideMark/>
          </w:tcPr>
          <w:p w14:paraId="01ADE5E7"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0.15</w:t>
            </w:r>
          </w:p>
        </w:tc>
        <w:tc>
          <w:tcPr>
            <w:tcW w:w="1230" w:type="dxa"/>
            <w:noWrap/>
            <w:hideMark/>
          </w:tcPr>
          <w:p w14:paraId="075991C2"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0.007</w:t>
            </w:r>
          </w:p>
        </w:tc>
        <w:tc>
          <w:tcPr>
            <w:tcW w:w="1230" w:type="dxa"/>
            <w:noWrap/>
            <w:hideMark/>
          </w:tcPr>
          <w:p w14:paraId="123973DB"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0.369</w:t>
            </w:r>
          </w:p>
        </w:tc>
        <w:tc>
          <w:tcPr>
            <w:tcW w:w="1230" w:type="dxa"/>
            <w:noWrap/>
            <w:hideMark/>
          </w:tcPr>
          <w:p w14:paraId="411E61C1"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0.026</w:t>
            </w:r>
          </w:p>
        </w:tc>
      </w:tr>
      <w:tr w:rsidR="000B64F8" w:rsidRPr="00896765" w14:paraId="273604A3" w14:textId="77777777" w:rsidTr="007D53D8">
        <w:trPr>
          <w:trHeight w:val="300"/>
          <w:jc w:val="center"/>
        </w:trPr>
        <w:tc>
          <w:tcPr>
            <w:tcW w:w="2547" w:type="dxa"/>
            <w:noWrap/>
            <w:hideMark/>
          </w:tcPr>
          <w:p w14:paraId="1A736805" w14:textId="51CCED1C" w:rsidR="000B64F8" w:rsidRPr="006176D6" w:rsidRDefault="000B64F8" w:rsidP="006176D6">
            <w:pPr>
              <w:jc w:val="both"/>
              <w:rPr>
                <w:rFonts w:ascii="Times New Roman" w:hAnsi="Times New Roman" w:cs="Times New Roman"/>
              </w:rPr>
            </w:pPr>
            <w:r w:rsidRPr="006176D6">
              <w:rPr>
                <w:rFonts w:ascii="Times New Roman" w:hAnsi="Times New Roman" w:cs="Times New Roman"/>
              </w:rPr>
              <w:t>N</w:t>
            </w:r>
            <w:r w:rsidR="007D53D8">
              <w:rPr>
                <w:rFonts w:ascii="Times New Roman" w:hAnsi="Times New Roman" w:cs="Times New Roman"/>
              </w:rPr>
              <w:t xml:space="preserve">ew </w:t>
            </w:r>
            <w:r w:rsidRPr="006176D6">
              <w:rPr>
                <w:rFonts w:ascii="Times New Roman" w:hAnsi="Times New Roman" w:cs="Times New Roman"/>
              </w:rPr>
              <w:t>Z</w:t>
            </w:r>
            <w:r w:rsidR="007D53D8">
              <w:rPr>
                <w:rFonts w:ascii="Times New Roman" w:hAnsi="Times New Roman" w:cs="Times New Roman"/>
              </w:rPr>
              <w:t>ealand</w:t>
            </w:r>
            <w:r w:rsidRPr="006176D6">
              <w:rPr>
                <w:rFonts w:ascii="Times New Roman" w:hAnsi="Times New Roman" w:cs="Times New Roman"/>
              </w:rPr>
              <w:t xml:space="preserve">  Maori</w:t>
            </w:r>
          </w:p>
        </w:tc>
        <w:tc>
          <w:tcPr>
            <w:tcW w:w="1701" w:type="dxa"/>
            <w:noWrap/>
            <w:hideMark/>
          </w:tcPr>
          <w:p w14:paraId="586A4DB9"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8.43</w:t>
            </w:r>
          </w:p>
        </w:tc>
        <w:tc>
          <w:tcPr>
            <w:tcW w:w="857" w:type="dxa"/>
            <w:noWrap/>
            <w:hideMark/>
          </w:tcPr>
          <w:p w14:paraId="01349E1C"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0.273</w:t>
            </w:r>
          </w:p>
        </w:tc>
        <w:tc>
          <w:tcPr>
            <w:tcW w:w="1230" w:type="dxa"/>
            <w:noWrap/>
            <w:hideMark/>
          </w:tcPr>
          <w:p w14:paraId="5AA23ADD"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0.039</w:t>
            </w:r>
          </w:p>
        </w:tc>
        <w:tc>
          <w:tcPr>
            <w:tcW w:w="1230" w:type="dxa"/>
            <w:noWrap/>
            <w:hideMark/>
          </w:tcPr>
          <w:p w14:paraId="1CB90DF3"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1.26</w:t>
            </w:r>
          </w:p>
        </w:tc>
        <w:tc>
          <w:tcPr>
            <w:tcW w:w="1230" w:type="dxa"/>
            <w:noWrap/>
            <w:hideMark/>
          </w:tcPr>
          <w:p w14:paraId="0258E42B"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0.061</w:t>
            </w:r>
          </w:p>
        </w:tc>
      </w:tr>
      <w:tr w:rsidR="000B64F8" w:rsidRPr="00896765" w14:paraId="40CC960B" w14:textId="77777777" w:rsidTr="007D53D8">
        <w:trPr>
          <w:trHeight w:val="300"/>
          <w:jc w:val="center"/>
        </w:trPr>
        <w:tc>
          <w:tcPr>
            <w:tcW w:w="2547" w:type="dxa"/>
            <w:noWrap/>
            <w:hideMark/>
          </w:tcPr>
          <w:p w14:paraId="5E5CB1D7"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Samoan</w:t>
            </w:r>
          </w:p>
        </w:tc>
        <w:tc>
          <w:tcPr>
            <w:tcW w:w="1701" w:type="dxa"/>
            <w:noWrap/>
            <w:hideMark/>
          </w:tcPr>
          <w:p w14:paraId="251F60AB"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5.39</w:t>
            </w:r>
          </w:p>
        </w:tc>
        <w:tc>
          <w:tcPr>
            <w:tcW w:w="857" w:type="dxa"/>
            <w:noWrap/>
            <w:hideMark/>
          </w:tcPr>
          <w:p w14:paraId="3FCC589D"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0.517</w:t>
            </w:r>
          </w:p>
        </w:tc>
        <w:tc>
          <w:tcPr>
            <w:tcW w:w="1230" w:type="dxa"/>
            <w:noWrap/>
            <w:hideMark/>
          </w:tcPr>
          <w:p w14:paraId="1D70465F"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0.109</w:t>
            </w:r>
          </w:p>
        </w:tc>
        <w:tc>
          <w:tcPr>
            <w:tcW w:w="1230" w:type="dxa"/>
            <w:noWrap/>
            <w:hideMark/>
          </w:tcPr>
          <w:p w14:paraId="77485AFD"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5.11</w:t>
            </w:r>
          </w:p>
        </w:tc>
        <w:tc>
          <w:tcPr>
            <w:tcW w:w="1230" w:type="dxa"/>
            <w:noWrap/>
            <w:hideMark/>
          </w:tcPr>
          <w:p w14:paraId="2DD789C2"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0.199</w:t>
            </w:r>
          </w:p>
        </w:tc>
      </w:tr>
      <w:tr w:rsidR="000B64F8" w:rsidRPr="00896765" w14:paraId="3CA8D80B" w14:textId="77777777" w:rsidTr="007D53D8">
        <w:trPr>
          <w:trHeight w:val="300"/>
          <w:jc w:val="center"/>
        </w:trPr>
        <w:tc>
          <w:tcPr>
            <w:tcW w:w="2547" w:type="dxa"/>
            <w:noWrap/>
            <w:hideMark/>
          </w:tcPr>
          <w:p w14:paraId="03A4F12D"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Cook Island Maori</w:t>
            </w:r>
          </w:p>
        </w:tc>
        <w:tc>
          <w:tcPr>
            <w:tcW w:w="1701" w:type="dxa"/>
            <w:noWrap/>
            <w:hideMark/>
          </w:tcPr>
          <w:p w14:paraId="69C50245"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2.16</w:t>
            </w:r>
          </w:p>
        </w:tc>
        <w:tc>
          <w:tcPr>
            <w:tcW w:w="857" w:type="dxa"/>
            <w:noWrap/>
            <w:hideMark/>
          </w:tcPr>
          <w:p w14:paraId="45F4F060"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0.533</w:t>
            </w:r>
          </w:p>
        </w:tc>
        <w:tc>
          <w:tcPr>
            <w:tcW w:w="1230" w:type="dxa"/>
            <w:noWrap/>
            <w:hideMark/>
          </w:tcPr>
          <w:p w14:paraId="60B66E83"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0.059</w:t>
            </w:r>
          </w:p>
        </w:tc>
        <w:tc>
          <w:tcPr>
            <w:tcW w:w="1230" w:type="dxa"/>
            <w:noWrap/>
            <w:hideMark/>
          </w:tcPr>
          <w:p w14:paraId="51BA770C"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6.64</w:t>
            </w:r>
          </w:p>
        </w:tc>
        <w:tc>
          <w:tcPr>
            <w:tcW w:w="1230" w:type="dxa"/>
            <w:noWrap/>
            <w:hideMark/>
          </w:tcPr>
          <w:p w14:paraId="7975F0EE"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0.189</w:t>
            </w:r>
          </w:p>
        </w:tc>
      </w:tr>
      <w:tr w:rsidR="000B64F8" w:rsidRPr="00896765" w14:paraId="7990EB79" w14:textId="77777777" w:rsidTr="007D53D8">
        <w:trPr>
          <w:trHeight w:val="300"/>
          <w:jc w:val="center"/>
        </w:trPr>
        <w:tc>
          <w:tcPr>
            <w:tcW w:w="2547" w:type="dxa"/>
            <w:noWrap/>
            <w:hideMark/>
          </w:tcPr>
          <w:p w14:paraId="3474E1F5"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Tongan</w:t>
            </w:r>
          </w:p>
        </w:tc>
        <w:tc>
          <w:tcPr>
            <w:tcW w:w="1701" w:type="dxa"/>
            <w:noWrap/>
            <w:hideMark/>
          </w:tcPr>
          <w:p w14:paraId="030D442E"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2.35</w:t>
            </w:r>
          </w:p>
        </w:tc>
        <w:tc>
          <w:tcPr>
            <w:tcW w:w="857" w:type="dxa"/>
            <w:noWrap/>
            <w:hideMark/>
          </w:tcPr>
          <w:p w14:paraId="2EFD59D3"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0.548</w:t>
            </w:r>
          </w:p>
        </w:tc>
        <w:tc>
          <w:tcPr>
            <w:tcW w:w="1230" w:type="dxa"/>
            <w:noWrap/>
            <w:hideMark/>
          </w:tcPr>
          <w:p w14:paraId="486BC793"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0.065</w:t>
            </w:r>
          </w:p>
        </w:tc>
        <w:tc>
          <w:tcPr>
            <w:tcW w:w="1230" w:type="dxa"/>
            <w:noWrap/>
            <w:hideMark/>
          </w:tcPr>
          <w:p w14:paraId="69D42DAA"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7.17</w:t>
            </w:r>
          </w:p>
        </w:tc>
        <w:tc>
          <w:tcPr>
            <w:tcW w:w="1230" w:type="dxa"/>
            <w:noWrap/>
            <w:hideMark/>
          </w:tcPr>
          <w:p w14:paraId="0BE8B5BE"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0.202</w:t>
            </w:r>
          </w:p>
        </w:tc>
      </w:tr>
      <w:tr w:rsidR="000B64F8" w:rsidRPr="00896765" w14:paraId="29DD2EE4" w14:textId="77777777" w:rsidTr="007D53D8">
        <w:trPr>
          <w:trHeight w:val="300"/>
          <w:jc w:val="center"/>
        </w:trPr>
        <w:tc>
          <w:tcPr>
            <w:tcW w:w="2547" w:type="dxa"/>
            <w:noWrap/>
            <w:hideMark/>
          </w:tcPr>
          <w:p w14:paraId="47A67CAA"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Niuean</w:t>
            </w:r>
          </w:p>
        </w:tc>
        <w:tc>
          <w:tcPr>
            <w:tcW w:w="1701" w:type="dxa"/>
            <w:noWrap/>
            <w:hideMark/>
          </w:tcPr>
          <w:p w14:paraId="59095B66"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1.08</w:t>
            </w:r>
          </w:p>
        </w:tc>
        <w:tc>
          <w:tcPr>
            <w:tcW w:w="857" w:type="dxa"/>
            <w:noWrap/>
            <w:hideMark/>
          </w:tcPr>
          <w:p w14:paraId="5704497F"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0.534</w:t>
            </w:r>
          </w:p>
        </w:tc>
        <w:tc>
          <w:tcPr>
            <w:tcW w:w="1230" w:type="dxa"/>
            <w:noWrap/>
            <w:hideMark/>
          </w:tcPr>
          <w:p w14:paraId="5A846720"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0.022</w:t>
            </w:r>
          </w:p>
        </w:tc>
        <w:tc>
          <w:tcPr>
            <w:tcW w:w="1230" w:type="dxa"/>
            <w:noWrap/>
            <w:hideMark/>
          </w:tcPr>
          <w:p w14:paraId="2475163C"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5.24</w:t>
            </w:r>
          </w:p>
        </w:tc>
        <w:tc>
          <w:tcPr>
            <w:tcW w:w="1230" w:type="dxa"/>
            <w:noWrap/>
            <w:hideMark/>
          </w:tcPr>
          <w:p w14:paraId="3AE2CCF2"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0.159</w:t>
            </w:r>
          </w:p>
        </w:tc>
      </w:tr>
      <w:tr w:rsidR="000B64F8" w:rsidRPr="00896765" w14:paraId="56D3D797" w14:textId="77777777" w:rsidTr="007D53D8">
        <w:trPr>
          <w:trHeight w:val="300"/>
          <w:jc w:val="center"/>
        </w:trPr>
        <w:tc>
          <w:tcPr>
            <w:tcW w:w="2547" w:type="dxa"/>
            <w:noWrap/>
            <w:hideMark/>
          </w:tcPr>
          <w:p w14:paraId="255CA58A"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Tokelauan</w:t>
            </w:r>
          </w:p>
        </w:tc>
        <w:tc>
          <w:tcPr>
            <w:tcW w:w="1701" w:type="dxa"/>
            <w:noWrap/>
            <w:hideMark/>
          </w:tcPr>
          <w:p w14:paraId="6E476843"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0.065</w:t>
            </w:r>
          </w:p>
        </w:tc>
        <w:tc>
          <w:tcPr>
            <w:tcW w:w="857" w:type="dxa"/>
            <w:noWrap/>
            <w:hideMark/>
          </w:tcPr>
          <w:p w14:paraId="4477B6F8"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0.868</w:t>
            </w:r>
          </w:p>
        </w:tc>
        <w:tc>
          <w:tcPr>
            <w:tcW w:w="1230" w:type="dxa"/>
            <w:noWrap/>
            <w:hideMark/>
          </w:tcPr>
          <w:p w14:paraId="3FB31FD6"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0.006</w:t>
            </w:r>
          </w:p>
        </w:tc>
        <w:tc>
          <w:tcPr>
            <w:tcW w:w="1230" w:type="dxa"/>
            <w:noWrap/>
            <w:hideMark/>
          </w:tcPr>
          <w:p w14:paraId="55D9231E"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22.6</w:t>
            </w:r>
          </w:p>
        </w:tc>
        <w:tc>
          <w:tcPr>
            <w:tcW w:w="1230" w:type="dxa"/>
            <w:noWrap/>
            <w:hideMark/>
          </w:tcPr>
          <w:p w14:paraId="06250F97"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0.261</w:t>
            </w:r>
          </w:p>
        </w:tc>
      </w:tr>
      <w:tr w:rsidR="000B64F8" w:rsidRPr="00896765" w14:paraId="3B9C56B1" w14:textId="77777777" w:rsidTr="007D53D8">
        <w:trPr>
          <w:trHeight w:val="300"/>
          <w:jc w:val="center"/>
        </w:trPr>
        <w:tc>
          <w:tcPr>
            <w:tcW w:w="2547" w:type="dxa"/>
            <w:noWrap/>
            <w:hideMark/>
          </w:tcPr>
          <w:p w14:paraId="18029D7D"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Fijian</w:t>
            </w:r>
          </w:p>
        </w:tc>
        <w:tc>
          <w:tcPr>
            <w:tcW w:w="1701" w:type="dxa"/>
            <w:noWrap/>
            <w:hideMark/>
          </w:tcPr>
          <w:p w14:paraId="376091E3"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0.349</w:t>
            </w:r>
          </w:p>
        </w:tc>
        <w:tc>
          <w:tcPr>
            <w:tcW w:w="857" w:type="dxa"/>
            <w:noWrap/>
            <w:hideMark/>
          </w:tcPr>
          <w:p w14:paraId="0EC98444"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0.488</w:t>
            </w:r>
          </w:p>
        </w:tc>
        <w:tc>
          <w:tcPr>
            <w:tcW w:w="1230" w:type="dxa"/>
            <w:noWrap/>
            <w:hideMark/>
          </w:tcPr>
          <w:p w14:paraId="63E3CD2A"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0.005</w:t>
            </w:r>
          </w:p>
        </w:tc>
        <w:tc>
          <w:tcPr>
            <w:tcW w:w="1230" w:type="dxa"/>
            <w:noWrap/>
            <w:hideMark/>
          </w:tcPr>
          <w:p w14:paraId="3542A165"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3.63</w:t>
            </w:r>
          </w:p>
        </w:tc>
        <w:tc>
          <w:tcPr>
            <w:tcW w:w="1230" w:type="dxa"/>
            <w:noWrap/>
            <w:hideMark/>
          </w:tcPr>
          <w:p w14:paraId="58367110"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0.115</w:t>
            </w:r>
          </w:p>
        </w:tc>
      </w:tr>
      <w:tr w:rsidR="000B64F8" w:rsidRPr="00896765" w14:paraId="5CBF5B2B" w14:textId="77777777" w:rsidTr="007D53D8">
        <w:trPr>
          <w:trHeight w:val="300"/>
          <w:jc w:val="center"/>
        </w:trPr>
        <w:tc>
          <w:tcPr>
            <w:tcW w:w="2547" w:type="dxa"/>
            <w:noWrap/>
            <w:hideMark/>
          </w:tcPr>
          <w:p w14:paraId="77B6A302"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Other Pacific Island</w:t>
            </w:r>
          </w:p>
        </w:tc>
        <w:tc>
          <w:tcPr>
            <w:tcW w:w="1701" w:type="dxa"/>
            <w:noWrap/>
            <w:hideMark/>
          </w:tcPr>
          <w:p w14:paraId="34987458"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0.193</w:t>
            </w:r>
          </w:p>
        </w:tc>
        <w:tc>
          <w:tcPr>
            <w:tcW w:w="857" w:type="dxa"/>
            <w:noWrap/>
            <w:hideMark/>
          </w:tcPr>
          <w:p w14:paraId="57B42E1B"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0.704</w:t>
            </w:r>
          </w:p>
        </w:tc>
        <w:tc>
          <w:tcPr>
            <w:tcW w:w="1230" w:type="dxa"/>
            <w:noWrap/>
            <w:hideMark/>
          </w:tcPr>
          <w:p w14:paraId="3659AF5B"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0.008</w:t>
            </w:r>
          </w:p>
        </w:tc>
        <w:tc>
          <w:tcPr>
            <w:tcW w:w="1230" w:type="dxa"/>
            <w:noWrap/>
            <w:hideMark/>
          </w:tcPr>
          <w:p w14:paraId="29A8FEF7"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10.7</w:t>
            </w:r>
          </w:p>
        </w:tc>
        <w:tc>
          <w:tcPr>
            <w:tcW w:w="1230" w:type="dxa"/>
            <w:noWrap/>
            <w:hideMark/>
          </w:tcPr>
          <w:p w14:paraId="534A1974"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0.197</w:t>
            </w:r>
          </w:p>
        </w:tc>
      </w:tr>
      <w:tr w:rsidR="000B64F8" w:rsidRPr="00896765" w14:paraId="1078E45B" w14:textId="77777777" w:rsidTr="007D53D8">
        <w:trPr>
          <w:trHeight w:val="300"/>
          <w:jc w:val="center"/>
        </w:trPr>
        <w:tc>
          <w:tcPr>
            <w:tcW w:w="2547" w:type="dxa"/>
            <w:noWrap/>
            <w:hideMark/>
          </w:tcPr>
          <w:p w14:paraId="34196D45"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Southeast Asian</w:t>
            </w:r>
          </w:p>
        </w:tc>
        <w:tc>
          <w:tcPr>
            <w:tcW w:w="1701" w:type="dxa"/>
            <w:noWrap/>
            <w:hideMark/>
          </w:tcPr>
          <w:p w14:paraId="4E81B214"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1.73</w:t>
            </w:r>
          </w:p>
        </w:tc>
        <w:tc>
          <w:tcPr>
            <w:tcW w:w="857" w:type="dxa"/>
            <w:noWrap/>
            <w:hideMark/>
          </w:tcPr>
          <w:p w14:paraId="60998414"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0.346</w:t>
            </w:r>
          </w:p>
        </w:tc>
        <w:tc>
          <w:tcPr>
            <w:tcW w:w="1230" w:type="dxa"/>
            <w:noWrap/>
            <w:hideMark/>
          </w:tcPr>
          <w:p w14:paraId="7C6CD2CC"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0.015</w:t>
            </w:r>
          </w:p>
        </w:tc>
        <w:tc>
          <w:tcPr>
            <w:tcW w:w="1230" w:type="dxa"/>
            <w:noWrap/>
            <w:hideMark/>
          </w:tcPr>
          <w:p w14:paraId="75DFCCA6"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2.45</w:t>
            </w:r>
          </w:p>
        </w:tc>
        <w:tc>
          <w:tcPr>
            <w:tcW w:w="1230" w:type="dxa"/>
            <w:noWrap/>
            <w:hideMark/>
          </w:tcPr>
          <w:p w14:paraId="25BAF5EA"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0.081</w:t>
            </w:r>
          </w:p>
        </w:tc>
      </w:tr>
      <w:tr w:rsidR="000B64F8" w:rsidRPr="00896765" w14:paraId="6003F0E5" w14:textId="77777777" w:rsidTr="007D53D8">
        <w:trPr>
          <w:trHeight w:val="300"/>
          <w:jc w:val="center"/>
        </w:trPr>
        <w:tc>
          <w:tcPr>
            <w:tcW w:w="2547" w:type="dxa"/>
            <w:noWrap/>
            <w:hideMark/>
          </w:tcPr>
          <w:p w14:paraId="08DD4271"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Chinese</w:t>
            </w:r>
          </w:p>
        </w:tc>
        <w:tc>
          <w:tcPr>
            <w:tcW w:w="1701" w:type="dxa"/>
            <w:noWrap/>
            <w:hideMark/>
          </w:tcPr>
          <w:p w14:paraId="2B4A9230"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6.27</w:t>
            </w:r>
          </w:p>
        </w:tc>
        <w:tc>
          <w:tcPr>
            <w:tcW w:w="857" w:type="dxa"/>
            <w:noWrap/>
            <w:hideMark/>
          </w:tcPr>
          <w:p w14:paraId="66D70A8F"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0.399</w:t>
            </w:r>
          </w:p>
        </w:tc>
        <w:tc>
          <w:tcPr>
            <w:tcW w:w="1230" w:type="dxa"/>
            <w:noWrap/>
            <w:hideMark/>
          </w:tcPr>
          <w:p w14:paraId="62BD08F5"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0.065</w:t>
            </w:r>
          </w:p>
        </w:tc>
        <w:tc>
          <w:tcPr>
            <w:tcW w:w="1230" w:type="dxa"/>
            <w:noWrap/>
            <w:hideMark/>
          </w:tcPr>
          <w:p w14:paraId="090D8642"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2.90</w:t>
            </w:r>
          </w:p>
        </w:tc>
        <w:tc>
          <w:tcPr>
            <w:tcW w:w="1230" w:type="dxa"/>
            <w:noWrap/>
            <w:hideMark/>
          </w:tcPr>
          <w:p w14:paraId="66E450FD"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0.124</w:t>
            </w:r>
          </w:p>
        </w:tc>
      </w:tr>
      <w:tr w:rsidR="000B64F8" w:rsidRPr="00896765" w14:paraId="176D6F1E" w14:textId="77777777" w:rsidTr="007D53D8">
        <w:trPr>
          <w:trHeight w:val="300"/>
          <w:jc w:val="center"/>
        </w:trPr>
        <w:tc>
          <w:tcPr>
            <w:tcW w:w="2547" w:type="dxa"/>
            <w:noWrap/>
            <w:hideMark/>
          </w:tcPr>
          <w:p w14:paraId="123D6C1E"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Indian</w:t>
            </w:r>
          </w:p>
        </w:tc>
        <w:tc>
          <w:tcPr>
            <w:tcW w:w="1701" w:type="dxa"/>
            <w:noWrap/>
            <w:hideMark/>
          </w:tcPr>
          <w:p w14:paraId="59697617"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5.41</w:t>
            </w:r>
          </w:p>
        </w:tc>
        <w:tc>
          <w:tcPr>
            <w:tcW w:w="857" w:type="dxa"/>
            <w:noWrap/>
            <w:hideMark/>
          </w:tcPr>
          <w:p w14:paraId="3DE43D3A"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0.415</w:t>
            </w:r>
          </w:p>
        </w:tc>
        <w:tc>
          <w:tcPr>
            <w:tcW w:w="1230" w:type="dxa"/>
            <w:noWrap/>
            <w:hideMark/>
          </w:tcPr>
          <w:p w14:paraId="780DB0FC"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0.067</w:t>
            </w:r>
          </w:p>
        </w:tc>
        <w:tc>
          <w:tcPr>
            <w:tcW w:w="1230" w:type="dxa"/>
            <w:noWrap/>
            <w:hideMark/>
          </w:tcPr>
          <w:p w14:paraId="404BA85C"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3.95</w:t>
            </w:r>
          </w:p>
        </w:tc>
        <w:tc>
          <w:tcPr>
            <w:tcW w:w="1230" w:type="dxa"/>
            <w:noWrap/>
            <w:hideMark/>
          </w:tcPr>
          <w:p w14:paraId="3186B228"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0.136</w:t>
            </w:r>
          </w:p>
        </w:tc>
      </w:tr>
      <w:tr w:rsidR="000B64F8" w:rsidRPr="00896765" w14:paraId="0E7D510F" w14:textId="77777777" w:rsidTr="007D53D8">
        <w:trPr>
          <w:trHeight w:val="300"/>
          <w:jc w:val="center"/>
        </w:trPr>
        <w:tc>
          <w:tcPr>
            <w:tcW w:w="2547" w:type="dxa"/>
            <w:noWrap/>
            <w:hideMark/>
          </w:tcPr>
          <w:p w14:paraId="5C4C896B"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Other Asian</w:t>
            </w:r>
          </w:p>
        </w:tc>
        <w:tc>
          <w:tcPr>
            <w:tcW w:w="1701" w:type="dxa"/>
            <w:noWrap/>
            <w:hideMark/>
          </w:tcPr>
          <w:p w14:paraId="7F40BE8F"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1.96</w:t>
            </w:r>
          </w:p>
        </w:tc>
        <w:tc>
          <w:tcPr>
            <w:tcW w:w="857" w:type="dxa"/>
            <w:noWrap/>
            <w:hideMark/>
          </w:tcPr>
          <w:p w14:paraId="71DB7B58"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0.379</w:t>
            </w:r>
          </w:p>
        </w:tc>
        <w:tc>
          <w:tcPr>
            <w:tcW w:w="1230" w:type="dxa"/>
            <w:noWrap/>
            <w:hideMark/>
          </w:tcPr>
          <w:p w14:paraId="0C17C181"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0.02</w:t>
            </w:r>
          </w:p>
        </w:tc>
        <w:tc>
          <w:tcPr>
            <w:tcW w:w="1230" w:type="dxa"/>
            <w:noWrap/>
            <w:hideMark/>
          </w:tcPr>
          <w:p w14:paraId="06671FF3"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2.97</w:t>
            </w:r>
          </w:p>
        </w:tc>
        <w:tc>
          <w:tcPr>
            <w:tcW w:w="1230" w:type="dxa"/>
            <w:noWrap/>
            <w:hideMark/>
          </w:tcPr>
          <w:p w14:paraId="3D415597"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0.096</w:t>
            </w:r>
          </w:p>
        </w:tc>
      </w:tr>
      <w:tr w:rsidR="000B64F8" w:rsidRPr="00896765" w14:paraId="7BBFDD7F" w14:textId="77777777" w:rsidTr="007D53D8">
        <w:trPr>
          <w:trHeight w:val="300"/>
          <w:jc w:val="center"/>
        </w:trPr>
        <w:tc>
          <w:tcPr>
            <w:tcW w:w="2547" w:type="dxa"/>
            <w:noWrap/>
            <w:hideMark/>
          </w:tcPr>
          <w:p w14:paraId="789B5FB2"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Middle Eastern</w:t>
            </w:r>
          </w:p>
        </w:tc>
        <w:tc>
          <w:tcPr>
            <w:tcW w:w="1701" w:type="dxa"/>
            <w:noWrap/>
            <w:hideMark/>
          </w:tcPr>
          <w:p w14:paraId="7BB33927"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0.597</w:t>
            </w:r>
          </w:p>
        </w:tc>
        <w:tc>
          <w:tcPr>
            <w:tcW w:w="857" w:type="dxa"/>
            <w:noWrap/>
            <w:hideMark/>
          </w:tcPr>
          <w:p w14:paraId="25A4995C"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0.471</w:t>
            </w:r>
          </w:p>
        </w:tc>
        <w:tc>
          <w:tcPr>
            <w:tcW w:w="1230" w:type="dxa"/>
            <w:noWrap/>
            <w:hideMark/>
          </w:tcPr>
          <w:p w14:paraId="369C3291"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0.013</w:t>
            </w:r>
          </w:p>
        </w:tc>
        <w:tc>
          <w:tcPr>
            <w:tcW w:w="1230" w:type="dxa"/>
            <w:noWrap/>
            <w:hideMark/>
          </w:tcPr>
          <w:p w14:paraId="214CBDD8"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6.60</w:t>
            </w:r>
          </w:p>
        </w:tc>
        <w:tc>
          <w:tcPr>
            <w:tcW w:w="1230" w:type="dxa"/>
            <w:noWrap/>
            <w:hideMark/>
          </w:tcPr>
          <w:p w14:paraId="181BC0CB"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0.131</w:t>
            </w:r>
          </w:p>
        </w:tc>
      </w:tr>
      <w:tr w:rsidR="000B64F8" w:rsidRPr="00896765" w14:paraId="7E0DCDC1" w14:textId="77777777" w:rsidTr="007D53D8">
        <w:trPr>
          <w:trHeight w:val="300"/>
          <w:jc w:val="center"/>
        </w:trPr>
        <w:tc>
          <w:tcPr>
            <w:tcW w:w="2547" w:type="dxa"/>
            <w:noWrap/>
            <w:hideMark/>
          </w:tcPr>
          <w:p w14:paraId="0AA1425B" w14:textId="0504FD0C" w:rsidR="000B64F8" w:rsidRPr="006176D6" w:rsidRDefault="000B64F8" w:rsidP="006176D6">
            <w:pPr>
              <w:jc w:val="both"/>
              <w:rPr>
                <w:rFonts w:ascii="Times New Roman" w:hAnsi="Times New Roman" w:cs="Times New Roman"/>
              </w:rPr>
            </w:pPr>
            <w:r w:rsidRPr="006176D6">
              <w:rPr>
                <w:rFonts w:ascii="Times New Roman" w:hAnsi="Times New Roman" w:cs="Times New Roman"/>
              </w:rPr>
              <w:t>Latin</w:t>
            </w:r>
            <w:r w:rsidR="006176D6" w:rsidRPr="006176D6">
              <w:rPr>
                <w:rFonts w:ascii="Times New Roman" w:hAnsi="Times New Roman" w:cs="Times New Roman"/>
              </w:rPr>
              <w:t xml:space="preserve"> </w:t>
            </w:r>
            <w:r w:rsidRPr="006176D6">
              <w:rPr>
                <w:rFonts w:ascii="Times New Roman" w:hAnsi="Times New Roman" w:cs="Times New Roman"/>
              </w:rPr>
              <w:t>American/Hispanic</w:t>
            </w:r>
          </w:p>
        </w:tc>
        <w:tc>
          <w:tcPr>
            <w:tcW w:w="1701" w:type="dxa"/>
            <w:noWrap/>
            <w:hideMark/>
          </w:tcPr>
          <w:p w14:paraId="677B6237"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0.091</w:t>
            </w:r>
          </w:p>
        </w:tc>
        <w:tc>
          <w:tcPr>
            <w:tcW w:w="857" w:type="dxa"/>
            <w:noWrap/>
            <w:hideMark/>
          </w:tcPr>
          <w:p w14:paraId="0373CAED"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0.774</w:t>
            </w:r>
          </w:p>
        </w:tc>
        <w:tc>
          <w:tcPr>
            <w:tcW w:w="1230" w:type="dxa"/>
            <w:noWrap/>
            <w:hideMark/>
          </w:tcPr>
          <w:p w14:paraId="0C3C8BA4"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0.004</w:t>
            </w:r>
          </w:p>
        </w:tc>
        <w:tc>
          <w:tcPr>
            <w:tcW w:w="1230" w:type="dxa"/>
            <w:noWrap/>
            <w:hideMark/>
          </w:tcPr>
          <w:p w14:paraId="09C5C622"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13.4</w:t>
            </w:r>
          </w:p>
        </w:tc>
        <w:tc>
          <w:tcPr>
            <w:tcW w:w="1230" w:type="dxa"/>
            <w:noWrap/>
            <w:hideMark/>
          </w:tcPr>
          <w:p w14:paraId="034EB8A2"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0.198</w:t>
            </w:r>
          </w:p>
        </w:tc>
      </w:tr>
      <w:tr w:rsidR="000B64F8" w:rsidRPr="00896765" w14:paraId="098139A3" w14:textId="77777777" w:rsidTr="007D53D8">
        <w:trPr>
          <w:trHeight w:val="300"/>
          <w:jc w:val="center"/>
        </w:trPr>
        <w:tc>
          <w:tcPr>
            <w:tcW w:w="2547" w:type="dxa"/>
            <w:noWrap/>
            <w:hideMark/>
          </w:tcPr>
          <w:p w14:paraId="729B5A13" w14:textId="77777777" w:rsidR="000B64F8" w:rsidRPr="006176D6" w:rsidRDefault="000B64F8" w:rsidP="006176D6">
            <w:pPr>
              <w:jc w:val="both"/>
              <w:rPr>
                <w:rFonts w:ascii="Times New Roman" w:hAnsi="Times New Roman" w:cs="Times New Roman"/>
              </w:rPr>
            </w:pPr>
            <w:r w:rsidRPr="006176D6">
              <w:rPr>
                <w:rFonts w:ascii="Times New Roman" w:hAnsi="Times New Roman" w:cs="Times New Roman"/>
              </w:rPr>
              <w:t>African</w:t>
            </w:r>
          </w:p>
        </w:tc>
        <w:tc>
          <w:tcPr>
            <w:tcW w:w="1701" w:type="dxa"/>
            <w:noWrap/>
            <w:hideMark/>
          </w:tcPr>
          <w:p w14:paraId="4CDB9080"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0.147</w:t>
            </w:r>
          </w:p>
        </w:tc>
        <w:tc>
          <w:tcPr>
            <w:tcW w:w="857" w:type="dxa"/>
            <w:noWrap/>
            <w:hideMark/>
          </w:tcPr>
          <w:p w14:paraId="1E43533F"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0.722</w:t>
            </w:r>
          </w:p>
        </w:tc>
        <w:tc>
          <w:tcPr>
            <w:tcW w:w="1230" w:type="dxa"/>
            <w:noWrap/>
            <w:hideMark/>
          </w:tcPr>
          <w:p w14:paraId="17DD5C13"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0.008</w:t>
            </w:r>
          </w:p>
        </w:tc>
        <w:tc>
          <w:tcPr>
            <w:tcW w:w="1230" w:type="dxa"/>
            <w:noWrap/>
            <w:hideMark/>
          </w:tcPr>
          <w:p w14:paraId="2222039F"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12.9</w:t>
            </w:r>
          </w:p>
        </w:tc>
        <w:tc>
          <w:tcPr>
            <w:tcW w:w="1230" w:type="dxa"/>
            <w:noWrap/>
            <w:hideMark/>
          </w:tcPr>
          <w:p w14:paraId="0DF19F84"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0.203</w:t>
            </w:r>
          </w:p>
        </w:tc>
      </w:tr>
      <w:tr w:rsidR="000B64F8" w:rsidRPr="00896765" w14:paraId="14E3035B" w14:textId="77777777" w:rsidTr="007D53D8">
        <w:trPr>
          <w:trHeight w:val="300"/>
          <w:jc w:val="center"/>
        </w:trPr>
        <w:tc>
          <w:tcPr>
            <w:tcW w:w="2547" w:type="dxa"/>
            <w:noWrap/>
            <w:hideMark/>
          </w:tcPr>
          <w:p w14:paraId="3D8CDBE9" w14:textId="7D303E37" w:rsidR="000B64F8" w:rsidRPr="006176D6" w:rsidRDefault="000B64F8" w:rsidP="006176D6">
            <w:pPr>
              <w:rPr>
                <w:rFonts w:ascii="Times New Roman" w:hAnsi="Times New Roman" w:cs="Times New Roman"/>
              </w:rPr>
            </w:pPr>
            <w:r w:rsidRPr="006176D6">
              <w:rPr>
                <w:rFonts w:ascii="Times New Roman" w:hAnsi="Times New Roman" w:cs="Times New Roman"/>
              </w:rPr>
              <w:t>Others</w:t>
            </w:r>
            <w:r w:rsidR="006176D6">
              <w:rPr>
                <w:rFonts w:ascii="Times New Roman" w:hAnsi="Times New Roman" w:cs="Times New Roman"/>
              </w:rPr>
              <w:t xml:space="preserve"> (including</w:t>
            </w:r>
            <w:r w:rsidRPr="006176D6">
              <w:rPr>
                <w:rFonts w:ascii="Times New Roman" w:hAnsi="Times New Roman" w:cs="Times New Roman"/>
              </w:rPr>
              <w:t xml:space="preserve"> ‘New Zealander’)</w:t>
            </w:r>
          </w:p>
        </w:tc>
        <w:tc>
          <w:tcPr>
            <w:tcW w:w="1701" w:type="dxa"/>
            <w:noWrap/>
            <w:hideMark/>
          </w:tcPr>
          <w:p w14:paraId="5FDD4E3D"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1.2</w:t>
            </w:r>
          </w:p>
        </w:tc>
        <w:tc>
          <w:tcPr>
            <w:tcW w:w="857" w:type="dxa"/>
            <w:noWrap/>
            <w:hideMark/>
          </w:tcPr>
          <w:p w14:paraId="480F56C5"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0.2</w:t>
            </w:r>
          </w:p>
        </w:tc>
        <w:tc>
          <w:tcPr>
            <w:tcW w:w="1230" w:type="dxa"/>
            <w:noWrap/>
            <w:hideMark/>
          </w:tcPr>
          <w:p w14:paraId="0F80B0E4"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0.003</w:t>
            </w:r>
          </w:p>
        </w:tc>
        <w:tc>
          <w:tcPr>
            <w:tcW w:w="1230" w:type="dxa"/>
            <w:noWrap/>
            <w:hideMark/>
          </w:tcPr>
          <w:p w14:paraId="570ECED4"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0.527</w:t>
            </w:r>
          </w:p>
        </w:tc>
        <w:tc>
          <w:tcPr>
            <w:tcW w:w="1230" w:type="dxa"/>
            <w:noWrap/>
            <w:hideMark/>
          </w:tcPr>
          <w:p w14:paraId="6E21771A" w14:textId="77777777" w:rsidR="000B64F8" w:rsidRPr="006176D6" w:rsidRDefault="000B64F8" w:rsidP="006176D6">
            <w:pPr>
              <w:jc w:val="center"/>
              <w:rPr>
                <w:rFonts w:ascii="Times New Roman" w:hAnsi="Times New Roman" w:cs="Times New Roman"/>
              </w:rPr>
            </w:pPr>
            <w:r w:rsidRPr="006176D6">
              <w:rPr>
                <w:rFonts w:ascii="Times New Roman" w:hAnsi="Times New Roman" w:cs="Times New Roman"/>
              </w:rPr>
              <w:t>0.031</w:t>
            </w:r>
          </w:p>
        </w:tc>
      </w:tr>
    </w:tbl>
    <w:bookmarkEnd w:id="0"/>
    <w:bookmarkEnd w:id="1"/>
    <w:p w14:paraId="6404648B" w14:textId="24F9C3EA" w:rsidR="000B64F8" w:rsidRPr="00896765" w:rsidRDefault="000B64F8" w:rsidP="006176D6">
      <w:pPr>
        <w:spacing w:after="0" w:line="240" w:lineRule="auto"/>
        <w:ind w:left="142" w:right="95"/>
        <w:jc w:val="both"/>
        <w:rPr>
          <w:rFonts w:asciiTheme="majorBidi" w:hAnsiTheme="majorBidi" w:cstheme="majorBidi"/>
          <w:sz w:val="20"/>
          <w:szCs w:val="20"/>
        </w:rPr>
      </w:pPr>
      <w:r w:rsidRPr="00896765">
        <w:rPr>
          <w:rFonts w:asciiTheme="majorBidi" w:hAnsiTheme="majorBidi" w:cstheme="majorBidi"/>
          <w:i/>
          <w:iCs/>
          <w:sz w:val="20"/>
          <w:szCs w:val="20"/>
        </w:rPr>
        <w:t>Note</w:t>
      </w:r>
      <w:r w:rsidRPr="00896765">
        <w:rPr>
          <w:rFonts w:asciiTheme="majorBidi" w:hAnsiTheme="majorBidi" w:cstheme="majorBidi"/>
          <w:sz w:val="20"/>
          <w:szCs w:val="20"/>
        </w:rPr>
        <w:t xml:space="preserve">: </w:t>
      </w:r>
      <w:proofErr w:type="spellStart"/>
      <w:r w:rsidRPr="00896765">
        <w:rPr>
          <w:rFonts w:asciiTheme="majorBidi" w:hAnsiTheme="majorBidi" w:cstheme="majorBidi"/>
          <w:sz w:val="20"/>
          <w:szCs w:val="20"/>
        </w:rPr>
        <w:t>ISeg</w:t>
      </w:r>
      <w:proofErr w:type="spellEnd"/>
      <w:r w:rsidRPr="00896765">
        <w:rPr>
          <w:rFonts w:asciiTheme="majorBidi" w:hAnsiTheme="majorBidi" w:cstheme="majorBidi"/>
          <w:sz w:val="20"/>
          <w:szCs w:val="20"/>
        </w:rPr>
        <w:t xml:space="preserve"> -Index of Segregation, </w:t>
      </w:r>
      <w:proofErr w:type="spellStart"/>
      <w:r w:rsidRPr="00896765">
        <w:rPr>
          <w:rFonts w:asciiTheme="majorBidi" w:hAnsiTheme="majorBidi" w:cstheme="majorBidi"/>
          <w:sz w:val="20"/>
          <w:szCs w:val="20"/>
        </w:rPr>
        <w:t>IIsol</w:t>
      </w:r>
      <w:proofErr w:type="spellEnd"/>
      <w:r w:rsidRPr="00896765">
        <w:rPr>
          <w:rFonts w:asciiTheme="majorBidi" w:hAnsiTheme="majorBidi" w:cstheme="majorBidi"/>
          <w:sz w:val="20"/>
          <w:szCs w:val="20"/>
        </w:rPr>
        <w:t>-Index of Isolation, EG-Ellison-</w:t>
      </w:r>
      <w:proofErr w:type="spellStart"/>
      <w:r w:rsidRPr="00896765">
        <w:rPr>
          <w:rFonts w:asciiTheme="majorBidi" w:hAnsiTheme="majorBidi" w:cstheme="majorBidi"/>
          <w:sz w:val="20"/>
          <w:szCs w:val="20"/>
        </w:rPr>
        <w:t>Glaeser</w:t>
      </w:r>
      <w:proofErr w:type="spellEnd"/>
      <w:r w:rsidRPr="00896765">
        <w:rPr>
          <w:rFonts w:asciiTheme="majorBidi" w:hAnsiTheme="majorBidi" w:cstheme="majorBidi"/>
          <w:sz w:val="20"/>
          <w:szCs w:val="20"/>
        </w:rPr>
        <w:t xml:space="preserve"> concentration index, E- Entropy Index of Segregation</w:t>
      </w:r>
      <w:r w:rsidR="006176D6">
        <w:rPr>
          <w:rFonts w:asciiTheme="majorBidi" w:hAnsiTheme="majorBidi" w:cstheme="majorBidi"/>
          <w:sz w:val="20"/>
          <w:szCs w:val="20"/>
        </w:rPr>
        <w:t>.</w:t>
      </w:r>
    </w:p>
    <w:p w14:paraId="13D24090" w14:textId="3DB13280" w:rsidR="007526A9" w:rsidRDefault="007526A9" w:rsidP="00FE5EE3">
      <w:pPr>
        <w:spacing w:after="0" w:line="288" w:lineRule="auto"/>
        <w:ind w:left="2880" w:firstLine="720"/>
        <w:jc w:val="both"/>
        <w:rPr>
          <w:rFonts w:asciiTheme="majorBidi" w:hAnsiTheme="majorBidi" w:cstheme="majorBidi"/>
          <w:sz w:val="24"/>
          <w:szCs w:val="24"/>
        </w:rPr>
      </w:pPr>
    </w:p>
    <w:p w14:paraId="51EB1E7B" w14:textId="77777777" w:rsidR="007D53D8" w:rsidRPr="007D53D8" w:rsidRDefault="007D53D8" w:rsidP="00FE5EE3">
      <w:pPr>
        <w:spacing w:after="0" w:line="288" w:lineRule="auto"/>
        <w:ind w:left="2880" w:firstLine="720"/>
        <w:jc w:val="both"/>
        <w:rPr>
          <w:rFonts w:asciiTheme="majorBidi" w:hAnsiTheme="majorBidi" w:cstheme="majorBidi"/>
          <w:sz w:val="12"/>
          <w:szCs w:val="12"/>
        </w:rPr>
      </w:pPr>
    </w:p>
    <w:p w14:paraId="40412E1A" w14:textId="77CE7DCB" w:rsidR="00DC5628"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The Index of Segregation shows that the African, </w:t>
      </w:r>
      <w:r w:rsidR="00DA4B24" w:rsidRPr="00896765">
        <w:rPr>
          <w:rFonts w:asciiTheme="majorBidi" w:hAnsiTheme="majorBidi" w:cstheme="majorBidi"/>
          <w:sz w:val="24"/>
          <w:szCs w:val="24"/>
        </w:rPr>
        <w:t>Latin American/</w:t>
      </w:r>
      <w:r w:rsidRPr="00896765">
        <w:rPr>
          <w:rFonts w:asciiTheme="majorBidi" w:hAnsiTheme="majorBidi" w:cstheme="majorBidi"/>
          <w:sz w:val="24"/>
          <w:szCs w:val="24"/>
        </w:rPr>
        <w:t xml:space="preserve">Hispanic, Tokelauan </w:t>
      </w:r>
      <w:r w:rsidR="00DA4B24" w:rsidRPr="00896765">
        <w:rPr>
          <w:rFonts w:asciiTheme="majorBidi" w:hAnsiTheme="majorBidi" w:cstheme="majorBidi"/>
          <w:sz w:val="24"/>
          <w:szCs w:val="24"/>
        </w:rPr>
        <w:t xml:space="preserve">and </w:t>
      </w:r>
      <w:r w:rsidR="00FE24AD">
        <w:rPr>
          <w:rFonts w:asciiTheme="majorBidi" w:hAnsiTheme="majorBidi" w:cstheme="majorBidi"/>
          <w:sz w:val="24"/>
          <w:szCs w:val="24"/>
        </w:rPr>
        <w:t>‘</w:t>
      </w:r>
      <w:r w:rsidR="00DA4B24" w:rsidRPr="00896765">
        <w:rPr>
          <w:rFonts w:asciiTheme="majorBidi" w:hAnsiTheme="majorBidi" w:cstheme="majorBidi"/>
          <w:sz w:val="24"/>
          <w:szCs w:val="24"/>
        </w:rPr>
        <w:t>Other Pacific Island</w:t>
      </w:r>
      <w:r w:rsidR="00FE24AD">
        <w:rPr>
          <w:rFonts w:asciiTheme="majorBidi" w:hAnsiTheme="majorBidi" w:cstheme="majorBidi"/>
          <w:sz w:val="24"/>
          <w:szCs w:val="24"/>
        </w:rPr>
        <w:t>’</w:t>
      </w:r>
      <w:r w:rsidR="00DA4B24"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ethnic groups are </w:t>
      </w:r>
      <w:r w:rsidR="009B27DD" w:rsidRPr="00896765">
        <w:rPr>
          <w:rFonts w:asciiTheme="majorBidi" w:hAnsiTheme="majorBidi" w:cstheme="majorBidi"/>
          <w:sz w:val="24"/>
          <w:szCs w:val="24"/>
        </w:rPr>
        <w:t xml:space="preserve">consistently </w:t>
      </w:r>
      <w:r w:rsidRPr="00896765">
        <w:rPr>
          <w:rFonts w:asciiTheme="majorBidi" w:hAnsiTheme="majorBidi" w:cstheme="majorBidi"/>
          <w:sz w:val="24"/>
          <w:szCs w:val="24"/>
        </w:rPr>
        <w:t xml:space="preserve">the most residentially sorted ethnic groups. The least residentially sorted ethnic groups </w:t>
      </w:r>
      <w:r w:rsidR="0013199B" w:rsidRPr="00896765">
        <w:rPr>
          <w:rFonts w:asciiTheme="majorBidi" w:hAnsiTheme="majorBidi" w:cstheme="majorBidi"/>
          <w:sz w:val="24"/>
          <w:szCs w:val="24"/>
        </w:rPr>
        <w:t>are consistently</w:t>
      </w:r>
      <w:r w:rsidR="009B27DD" w:rsidRPr="00896765">
        <w:rPr>
          <w:rFonts w:asciiTheme="majorBidi" w:hAnsiTheme="majorBidi" w:cstheme="majorBidi"/>
          <w:sz w:val="24"/>
          <w:szCs w:val="24"/>
        </w:rPr>
        <w:t xml:space="preserve"> </w:t>
      </w:r>
      <w:r w:rsidRPr="00896765">
        <w:rPr>
          <w:rFonts w:asciiTheme="majorBidi" w:hAnsiTheme="majorBidi" w:cstheme="majorBidi"/>
          <w:sz w:val="24"/>
          <w:szCs w:val="24"/>
        </w:rPr>
        <w:t>New Zealand European</w:t>
      </w:r>
      <w:r w:rsidR="00DA4B24" w:rsidRPr="00896765">
        <w:rPr>
          <w:rFonts w:asciiTheme="majorBidi" w:hAnsiTheme="majorBidi" w:cstheme="majorBidi"/>
          <w:sz w:val="24"/>
          <w:szCs w:val="24"/>
        </w:rPr>
        <w:t xml:space="preserve">, Other European, and </w:t>
      </w:r>
      <w:r w:rsidRPr="00896765">
        <w:rPr>
          <w:rFonts w:asciiTheme="majorBidi" w:hAnsiTheme="majorBidi" w:cstheme="majorBidi"/>
          <w:sz w:val="24"/>
          <w:szCs w:val="24"/>
        </w:rPr>
        <w:t xml:space="preserve">New Zealand </w:t>
      </w:r>
      <w:r w:rsidR="008B2AF6" w:rsidRPr="00896765">
        <w:rPr>
          <w:rFonts w:asciiTheme="majorBidi" w:hAnsiTheme="majorBidi" w:cstheme="majorBidi"/>
          <w:sz w:val="24"/>
          <w:szCs w:val="24"/>
        </w:rPr>
        <w:t>Māori</w:t>
      </w:r>
      <w:r w:rsidRPr="00896765">
        <w:rPr>
          <w:rFonts w:asciiTheme="majorBidi" w:hAnsiTheme="majorBidi" w:cstheme="majorBidi"/>
          <w:sz w:val="24"/>
          <w:szCs w:val="24"/>
        </w:rPr>
        <w:t>.</w:t>
      </w:r>
      <w:r w:rsidR="003C6C42" w:rsidRPr="00896765">
        <w:rPr>
          <w:rFonts w:asciiTheme="majorBidi" w:hAnsiTheme="majorBidi" w:cstheme="majorBidi"/>
          <w:sz w:val="24"/>
          <w:szCs w:val="24"/>
        </w:rPr>
        <w:t xml:space="preserve"> </w:t>
      </w:r>
      <w:r w:rsidR="00D87C81" w:rsidRPr="00896765">
        <w:rPr>
          <w:rFonts w:asciiTheme="majorBidi" w:hAnsiTheme="majorBidi" w:cstheme="majorBidi"/>
          <w:sz w:val="24"/>
          <w:szCs w:val="24"/>
        </w:rPr>
        <w:t xml:space="preserve">This implies that the shares of these three groups in area unit populations (strictly speaking total responses regarding ethnicity) do not vary much across area units. </w:t>
      </w:r>
      <w:r w:rsidR="003C6C42" w:rsidRPr="00896765">
        <w:rPr>
          <w:rFonts w:asciiTheme="majorBidi" w:hAnsiTheme="majorBidi" w:cstheme="majorBidi"/>
          <w:sz w:val="24"/>
          <w:szCs w:val="24"/>
        </w:rPr>
        <w:t xml:space="preserve">The Chinese </w:t>
      </w:r>
      <w:r w:rsidR="009B27DD" w:rsidRPr="00896765">
        <w:rPr>
          <w:rFonts w:asciiTheme="majorBidi" w:hAnsiTheme="majorBidi" w:cstheme="majorBidi"/>
          <w:sz w:val="24"/>
          <w:szCs w:val="24"/>
        </w:rPr>
        <w:t>ethnic group became</w:t>
      </w:r>
      <w:r w:rsidR="003C6C42" w:rsidRPr="00896765">
        <w:rPr>
          <w:rFonts w:asciiTheme="majorBidi" w:hAnsiTheme="majorBidi" w:cstheme="majorBidi"/>
          <w:sz w:val="24"/>
          <w:szCs w:val="24"/>
        </w:rPr>
        <w:t xml:space="preserve"> more segregated from 1991 to 2006</w:t>
      </w:r>
      <w:r w:rsidR="00D87C81" w:rsidRPr="00896765">
        <w:rPr>
          <w:rFonts w:asciiTheme="majorBidi" w:hAnsiTheme="majorBidi" w:cstheme="majorBidi"/>
          <w:sz w:val="24"/>
          <w:szCs w:val="24"/>
        </w:rPr>
        <w:t xml:space="preserve"> (with little change since then)</w:t>
      </w:r>
      <w:r w:rsidR="009B27DD" w:rsidRPr="00896765">
        <w:rPr>
          <w:rFonts w:asciiTheme="majorBidi" w:hAnsiTheme="majorBidi" w:cstheme="majorBidi"/>
          <w:sz w:val="24"/>
          <w:szCs w:val="24"/>
        </w:rPr>
        <w:t xml:space="preserve">, while the </w:t>
      </w:r>
      <w:r w:rsidR="003C6C42" w:rsidRPr="00896765">
        <w:rPr>
          <w:rFonts w:asciiTheme="majorBidi" w:hAnsiTheme="majorBidi" w:cstheme="majorBidi"/>
          <w:sz w:val="24"/>
          <w:szCs w:val="24"/>
        </w:rPr>
        <w:t>Indian</w:t>
      </w:r>
      <w:r w:rsidR="009B27DD" w:rsidRPr="00896765">
        <w:rPr>
          <w:rFonts w:asciiTheme="majorBidi" w:hAnsiTheme="majorBidi" w:cstheme="majorBidi"/>
          <w:sz w:val="24"/>
          <w:szCs w:val="24"/>
        </w:rPr>
        <w:t xml:space="preserve"> ethnic group has</w:t>
      </w:r>
      <w:r w:rsidR="003C6C42" w:rsidRPr="00896765">
        <w:rPr>
          <w:rFonts w:asciiTheme="majorBidi" w:hAnsiTheme="majorBidi" w:cstheme="majorBidi"/>
          <w:sz w:val="24"/>
          <w:szCs w:val="24"/>
        </w:rPr>
        <w:t xml:space="preserve"> becom</w:t>
      </w:r>
      <w:r w:rsidR="009B27DD" w:rsidRPr="00896765">
        <w:rPr>
          <w:rFonts w:asciiTheme="majorBidi" w:hAnsiTheme="majorBidi" w:cstheme="majorBidi"/>
          <w:sz w:val="24"/>
          <w:szCs w:val="24"/>
        </w:rPr>
        <w:t>e</w:t>
      </w:r>
      <w:r w:rsidR="003C6C42" w:rsidRPr="00896765">
        <w:rPr>
          <w:rFonts w:asciiTheme="majorBidi" w:hAnsiTheme="majorBidi" w:cstheme="majorBidi"/>
          <w:sz w:val="24"/>
          <w:szCs w:val="24"/>
        </w:rPr>
        <w:t xml:space="preserve"> more segregated</w:t>
      </w:r>
      <w:r w:rsidR="009B27DD" w:rsidRPr="00896765">
        <w:rPr>
          <w:rFonts w:asciiTheme="majorBidi" w:hAnsiTheme="majorBidi" w:cstheme="majorBidi"/>
          <w:sz w:val="24"/>
          <w:szCs w:val="24"/>
        </w:rPr>
        <w:t xml:space="preserve"> throughout the period since 1991</w:t>
      </w:r>
      <w:r w:rsidR="003C6C42" w:rsidRPr="00896765">
        <w:rPr>
          <w:rFonts w:asciiTheme="majorBidi" w:hAnsiTheme="majorBidi" w:cstheme="majorBidi"/>
          <w:sz w:val="24"/>
          <w:szCs w:val="24"/>
        </w:rPr>
        <w:t>.</w:t>
      </w:r>
    </w:p>
    <w:p w14:paraId="57620F8F" w14:textId="77777777" w:rsidR="000B64F8" w:rsidRPr="00896765" w:rsidRDefault="000B64F8" w:rsidP="00FE5EE3">
      <w:pPr>
        <w:spacing w:after="0" w:line="288" w:lineRule="auto"/>
        <w:ind w:firstLine="720"/>
        <w:jc w:val="both"/>
        <w:rPr>
          <w:rFonts w:asciiTheme="majorBidi" w:hAnsiTheme="majorBidi" w:cstheme="majorBidi"/>
          <w:sz w:val="24"/>
          <w:szCs w:val="24"/>
        </w:rPr>
      </w:pPr>
    </w:p>
    <w:p w14:paraId="62424BA4" w14:textId="67FBCEF1" w:rsidR="0076388E" w:rsidRDefault="00AB1B16" w:rsidP="00FE5EE3">
      <w:pPr>
        <w:spacing w:after="0" w:line="288" w:lineRule="auto"/>
        <w:jc w:val="both"/>
        <w:rPr>
          <w:rFonts w:asciiTheme="majorBidi" w:hAnsiTheme="majorBidi" w:cstheme="majorBidi"/>
          <w:sz w:val="24"/>
          <w:szCs w:val="24"/>
        </w:rPr>
      </w:pPr>
      <w:r w:rsidRPr="00896765">
        <w:rPr>
          <w:rFonts w:asciiTheme="majorBidi" w:hAnsiTheme="majorBidi" w:cstheme="majorBidi"/>
          <w:sz w:val="24"/>
          <w:szCs w:val="24"/>
        </w:rPr>
        <w:t xml:space="preserve"> </w:t>
      </w:r>
      <w:r w:rsidR="00D26988" w:rsidRPr="00896765">
        <w:rPr>
          <w:rFonts w:asciiTheme="majorBidi" w:hAnsiTheme="majorBidi" w:cstheme="majorBidi"/>
          <w:sz w:val="24"/>
          <w:szCs w:val="24"/>
        </w:rPr>
        <w:tab/>
      </w:r>
      <w:r w:rsidRPr="00896765">
        <w:rPr>
          <w:rFonts w:asciiTheme="majorBidi" w:hAnsiTheme="majorBidi" w:cstheme="majorBidi"/>
          <w:sz w:val="24"/>
          <w:szCs w:val="24"/>
        </w:rPr>
        <w:t xml:space="preserve">The Index of Isolation measures the extent to which people disproportionally live in areas where they make up a large share of the population. </w:t>
      </w:r>
      <w:r w:rsidR="009B27DD" w:rsidRPr="00896765">
        <w:rPr>
          <w:rFonts w:asciiTheme="majorBidi" w:hAnsiTheme="majorBidi" w:cstheme="majorBidi"/>
          <w:sz w:val="24"/>
          <w:szCs w:val="24"/>
        </w:rPr>
        <w:t>T</w:t>
      </w:r>
      <w:r w:rsidR="00DC5628" w:rsidRPr="00896765">
        <w:rPr>
          <w:rFonts w:asciiTheme="majorBidi" w:hAnsiTheme="majorBidi" w:cstheme="majorBidi"/>
          <w:sz w:val="24"/>
          <w:szCs w:val="24"/>
        </w:rPr>
        <w:t xml:space="preserve">he Index of Isolation is </w:t>
      </w:r>
      <w:r w:rsidR="009B27DD" w:rsidRPr="00896765">
        <w:rPr>
          <w:rFonts w:asciiTheme="majorBidi" w:hAnsiTheme="majorBidi" w:cstheme="majorBidi"/>
          <w:sz w:val="24"/>
          <w:szCs w:val="24"/>
        </w:rPr>
        <w:t xml:space="preserve">consistently </w:t>
      </w:r>
      <w:r w:rsidR="00DC5628" w:rsidRPr="00896765">
        <w:rPr>
          <w:rFonts w:asciiTheme="majorBidi" w:hAnsiTheme="majorBidi" w:cstheme="majorBidi"/>
          <w:sz w:val="24"/>
          <w:szCs w:val="24"/>
        </w:rPr>
        <w:t xml:space="preserve">highest for the New Zealand European ethnic group followed by Samoan. </w:t>
      </w:r>
      <w:r w:rsidRPr="00896765">
        <w:rPr>
          <w:rFonts w:asciiTheme="majorBidi" w:hAnsiTheme="majorBidi" w:cstheme="majorBidi"/>
          <w:sz w:val="24"/>
          <w:szCs w:val="24"/>
        </w:rPr>
        <w:t xml:space="preserve">Hence Europeans and Samoans are attracted to Area Units where they are a relatively large share of the population. </w:t>
      </w:r>
      <w:r w:rsidR="00DC5628" w:rsidRPr="00896765">
        <w:rPr>
          <w:rFonts w:asciiTheme="majorBidi" w:hAnsiTheme="majorBidi" w:cstheme="majorBidi"/>
          <w:sz w:val="24"/>
          <w:szCs w:val="24"/>
        </w:rPr>
        <w:t xml:space="preserve">The Index of Isolation decreased for the New Zealand European group from 2001 </w:t>
      </w:r>
      <w:r w:rsidR="00DC5628" w:rsidRPr="00896765">
        <w:rPr>
          <w:rFonts w:asciiTheme="majorBidi" w:hAnsiTheme="majorBidi" w:cstheme="majorBidi"/>
          <w:sz w:val="24"/>
          <w:szCs w:val="24"/>
        </w:rPr>
        <w:lastRenderedPageBreak/>
        <w:t>to 2006 then increased in 2013</w:t>
      </w:r>
      <w:r w:rsidR="009B27DD" w:rsidRPr="00896765">
        <w:rPr>
          <w:rFonts w:asciiTheme="majorBidi" w:hAnsiTheme="majorBidi" w:cstheme="majorBidi"/>
          <w:sz w:val="24"/>
          <w:szCs w:val="24"/>
        </w:rPr>
        <w:t>,</w:t>
      </w:r>
      <w:r w:rsidR="00DC5628" w:rsidRPr="00896765">
        <w:rPr>
          <w:rStyle w:val="FootnoteReference"/>
          <w:sz w:val="24"/>
          <w:szCs w:val="24"/>
        </w:rPr>
        <w:footnoteReference w:id="15"/>
      </w:r>
      <w:r w:rsidR="009B27DD" w:rsidRPr="00896765">
        <w:rPr>
          <w:rFonts w:asciiTheme="majorBidi" w:hAnsiTheme="majorBidi" w:cstheme="majorBidi"/>
          <w:sz w:val="24"/>
          <w:szCs w:val="24"/>
        </w:rPr>
        <w:t xml:space="preserve"> which</w:t>
      </w:r>
      <w:r w:rsidR="00DC5628" w:rsidRPr="00896765">
        <w:rPr>
          <w:rFonts w:asciiTheme="majorBidi" w:hAnsiTheme="majorBidi" w:cstheme="majorBidi"/>
          <w:sz w:val="24"/>
          <w:szCs w:val="24"/>
        </w:rPr>
        <w:t xml:space="preserve"> might be due to the change in group </w:t>
      </w:r>
      <w:r w:rsidR="00505CC2" w:rsidRPr="00896765">
        <w:rPr>
          <w:rFonts w:asciiTheme="majorBidi" w:hAnsiTheme="majorBidi" w:cstheme="majorBidi"/>
          <w:sz w:val="24"/>
          <w:szCs w:val="24"/>
        </w:rPr>
        <w:t xml:space="preserve">share </w:t>
      </w:r>
      <w:r w:rsidR="00DC5628" w:rsidRPr="00896765">
        <w:rPr>
          <w:rFonts w:asciiTheme="majorBidi" w:hAnsiTheme="majorBidi" w:cstheme="majorBidi"/>
          <w:sz w:val="24"/>
          <w:szCs w:val="24"/>
        </w:rPr>
        <w:t>(which decreased from 2001 to 2006, then increased in 2013). The Ellison-</w:t>
      </w:r>
      <w:proofErr w:type="spellStart"/>
      <w:r w:rsidRPr="00896765">
        <w:rPr>
          <w:rFonts w:asciiTheme="majorBidi" w:hAnsiTheme="majorBidi" w:cstheme="majorBidi"/>
          <w:sz w:val="24"/>
          <w:szCs w:val="24"/>
        </w:rPr>
        <w:t>Glaeser</w:t>
      </w:r>
      <w:proofErr w:type="spellEnd"/>
      <w:r w:rsidR="0013199B" w:rsidRPr="00896765">
        <w:rPr>
          <w:rFonts w:asciiTheme="majorBidi" w:hAnsiTheme="majorBidi" w:cstheme="majorBidi"/>
          <w:sz w:val="24"/>
          <w:szCs w:val="24"/>
        </w:rPr>
        <w:t xml:space="preserve"> </w:t>
      </w:r>
      <w:r w:rsidR="00DC5628" w:rsidRPr="00896765">
        <w:rPr>
          <w:rFonts w:asciiTheme="majorBidi" w:hAnsiTheme="majorBidi" w:cstheme="majorBidi"/>
          <w:sz w:val="24"/>
          <w:szCs w:val="24"/>
        </w:rPr>
        <w:t>concentration index show</w:t>
      </w:r>
      <w:r w:rsidR="0076388E" w:rsidRPr="00896765">
        <w:rPr>
          <w:rFonts w:asciiTheme="majorBidi" w:hAnsiTheme="majorBidi" w:cstheme="majorBidi"/>
          <w:sz w:val="24"/>
          <w:szCs w:val="24"/>
        </w:rPr>
        <w:t>s</w:t>
      </w:r>
      <w:r w:rsidR="00DC5628" w:rsidRPr="00896765">
        <w:rPr>
          <w:rFonts w:asciiTheme="majorBidi" w:hAnsiTheme="majorBidi" w:cstheme="majorBidi"/>
          <w:sz w:val="24"/>
          <w:szCs w:val="24"/>
        </w:rPr>
        <w:t xml:space="preserve"> that New Zealand European is the ethnic group with the least residential sorting</w:t>
      </w:r>
      <w:r w:rsidR="0076388E" w:rsidRPr="00896765">
        <w:rPr>
          <w:rFonts w:asciiTheme="majorBidi" w:hAnsiTheme="majorBidi" w:cstheme="majorBidi"/>
          <w:sz w:val="24"/>
          <w:szCs w:val="24"/>
        </w:rPr>
        <w:t>, while the African, Hispanic and Tokelauan groups exhibit the greatest residential sorting</w:t>
      </w:r>
      <w:r w:rsidR="00E55A24" w:rsidRPr="00896765">
        <w:rPr>
          <w:rFonts w:asciiTheme="majorBidi" w:hAnsiTheme="majorBidi" w:cstheme="majorBidi"/>
          <w:sz w:val="24"/>
          <w:szCs w:val="24"/>
        </w:rPr>
        <w:t xml:space="preserve"> </w:t>
      </w:r>
    </w:p>
    <w:p w14:paraId="423EE644" w14:textId="77777777" w:rsidR="000B64F8" w:rsidRPr="00896765" w:rsidRDefault="000B64F8" w:rsidP="00FE5EE3">
      <w:pPr>
        <w:spacing w:after="0" w:line="288" w:lineRule="auto"/>
        <w:jc w:val="both"/>
        <w:rPr>
          <w:rFonts w:asciiTheme="majorBidi" w:hAnsiTheme="majorBidi" w:cstheme="majorBidi"/>
          <w:sz w:val="24"/>
          <w:szCs w:val="24"/>
        </w:rPr>
      </w:pPr>
    </w:p>
    <w:p w14:paraId="271025C9" w14:textId="02149C11" w:rsidR="00E77E50" w:rsidRDefault="00E035C5"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According to the Entropy </w:t>
      </w:r>
      <w:r w:rsidR="00F57DAF" w:rsidRPr="00896765">
        <w:rPr>
          <w:rFonts w:asciiTheme="majorBidi" w:hAnsiTheme="majorBidi" w:cstheme="majorBidi"/>
          <w:sz w:val="24"/>
          <w:szCs w:val="24"/>
        </w:rPr>
        <w:t>Index of Segregation</w:t>
      </w:r>
      <w:r w:rsidR="00DC5628" w:rsidRPr="00896765">
        <w:rPr>
          <w:rFonts w:asciiTheme="majorBidi" w:hAnsiTheme="majorBidi" w:cstheme="majorBidi"/>
          <w:sz w:val="24"/>
          <w:szCs w:val="24"/>
        </w:rPr>
        <w:t xml:space="preserve">, we find </w:t>
      </w:r>
      <w:r w:rsidR="007E764C" w:rsidRPr="00896765">
        <w:rPr>
          <w:rFonts w:asciiTheme="majorBidi" w:hAnsiTheme="majorBidi" w:cstheme="majorBidi"/>
          <w:sz w:val="24"/>
          <w:szCs w:val="24"/>
        </w:rPr>
        <w:t xml:space="preserve">in Table 5 </w:t>
      </w:r>
      <w:r w:rsidR="00DC5628" w:rsidRPr="00896765">
        <w:rPr>
          <w:rFonts w:asciiTheme="majorBidi" w:hAnsiTheme="majorBidi" w:cstheme="majorBidi"/>
          <w:sz w:val="24"/>
          <w:szCs w:val="24"/>
        </w:rPr>
        <w:t xml:space="preserve">that the </w:t>
      </w:r>
      <w:r w:rsidR="00F57DAF" w:rsidRPr="00896765">
        <w:rPr>
          <w:rFonts w:asciiTheme="majorBidi" w:hAnsiTheme="majorBidi" w:cstheme="majorBidi"/>
          <w:sz w:val="24"/>
          <w:szCs w:val="24"/>
        </w:rPr>
        <w:t>Other</w:t>
      </w:r>
      <w:r w:rsidR="00DC5628" w:rsidRPr="00896765">
        <w:rPr>
          <w:rFonts w:asciiTheme="majorBidi" w:hAnsiTheme="majorBidi" w:cstheme="majorBidi"/>
          <w:sz w:val="24"/>
          <w:szCs w:val="24"/>
        </w:rPr>
        <w:t xml:space="preserve"> European</w:t>
      </w:r>
      <w:r w:rsidR="00F57DAF" w:rsidRPr="00896765">
        <w:rPr>
          <w:rFonts w:asciiTheme="majorBidi" w:hAnsiTheme="majorBidi" w:cstheme="majorBidi"/>
          <w:sz w:val="24"/>
          <w:szCs w:val="24"/>
        </w:rPr>
        <w:t xml:space="preserve">, </w:t>
      </w:r>
      <w:r w:rsidR="00DC5628" w:rsidRPr="00896765">
        <w:rPr>
          <w:rFonts w:asciiTheme="majorBidi" w:hAnsiTheme="majorBidi" w:cstheme="majorBidi"/>
          <w:sz w:val="24"/>
          <w:szCs w:val="24"/>
        </w:rPr>
        <w:t>New Zealand Māori</w:t>
      </w:r>
      <w:r w:rsidR="00F57DAF" w:rsidRPr="00896765">
        <w:rPr>
          <w:rFonts w:asciiTheme="majorBidi" w:hAnsiTheme="majorBidi" w:cstheme="majorBidi"/>
          <w:sz w:val="24"/>
          <w:szCs w:val="24"/>
        </w:rPr>
        <w:t>, Other Asian and Others</w:t>
      </w:r>
      <w:r w:rsidR="00DC5628" w:rsidRPr="00896765">
        <w:rPr>
          <w:rFonts w:asciiTheme="majorBidi" w:hAnsiTheme="majorBidi" w:cstheme="majorBidi"/>
          <w:sz w:val="24"/>
          <w:szCs w:val="24"/>
        </w:rPr>
        <w:t xml:space="preserve"> ethnic groups are </w:t>
      </w:r>
      <w:r w:rsidR="0076388E" w:rsidRPr="00896765">
        <w:rPr>
          <w:rFonts w:asciiTheme="majorBidi" w:hAnsiTheme="majorBidi" w:cstheme="majorBidi"/>
          <w:sz w:val="24"/>
          <w:szCs w:val="24"/>
        </w:rPr>
        <w:t xml:space="preserve">consistently </w:t>
      </w:r>
      <w:r w:rsidR="00DC5628" w:rsidRPr="00896765">
        <w:rPr>
          <w:rFonts w:asciiTheme="majorBidi" w:hAnsiTheme="majorBidi" w:cstheme="majorBidi"/>
          <w:sz w:val="24"/>
          <w:szCs w:val="24"/>
        </w:rPr>
        <w:t xml:space="preserve">the least residentially sorted. </w:t>
      </w:r>
      <w:r w:rsidR="00F57DAF" w:rsidRPr="00896765">
        <w:rPr>
          <w:rFonts w:asciiTheme="majorBidi" w:hAnsiTheme="majorBidi" w:cstheme="majorBidi"/>
          <w:sz w:val="24"/>
          <w:szCs w:val="24"/>
        </w:rPr>
        <w:t xml:space="preserve">For them, the spatial variation in their share of population (responses) is relatively small. </w:t>
      </w:r>
      <w:r w:rsidR="00E77E50" w:rsidRPr="00896765">
        <w:rPr>
          <w:rFonts w:asciiTheme="majorBidi" w:hAnsiTheme="majorBidi" w:cstheme="majorBidi"/>
          <w:sz w:val="24"/>
          <w:szCs w:val="24"/>
        </w:rPr>
        <w:t>T</w:t>
      </w:r>
      <w:r w:rsidR="00DC5628" w:rsidRPr="00896765">
        <w:rPr>
          <w:rFonts w:asciiTheme="majorBidi" w:hAnsiTheme="majorBidi" w:cstheme="majorBidi"/>
          <w:sz w:val="24"/>
          <w:szCs w:val="24"/>
        </w:rPr>
        <w:t>he African, Hispanic, Samoan, Tongan and Tokelauan ethnic groups are</w:t>
      </w:r>
      <w:r w:rsidR="00E77E50" w:rsidRPr="00896765">
        <w:rPr>
          <w:rFonts w:asciiTheme="majorBidi" w:hAnsiTheme="majorBidi" w:cstheme="majorBidi"/>
          <w:sz w:val="24"/>
          <w:szCs w:val="24"/>
        </w:rPr>
        <w:t xml:space="preserve"> </w:t>
      </w:r>
      <w:r w:rsidR="00DC5628" w:rsidRPr="00896765">
        <w:rPr>
          <w:rFonts w:asciiTheme="majorBidi" w:hAnsiTheme="majorBidi" w:cstheme="majorBidi"/>
          <w:sz w:val="24"/>
          <w:szCs w:val="24"/>
        </w:rPr>
        <w:t>the most residentially sorted</w:t>
      </w:r>
      <w:r w:rsidR="007E764C" w:rsidRPr="00896765">
        <w:rPr>
          <w:rFonts w:asciiTheme="majorBidi" w:hAnsiTheme="majorBidi" w:cstheme="majorBidi"/>
          <w:sz w:val="24"/>
          <w:szCs w:val="24"/>
        </w:rPr>
        <w:t xml:space="preserve"> in 2013</w:t>
      </w:r>
      <w:r w:rsidR="00DC5628" w:rsidRPr="00896765">
        <w:rPr>
          <w:rFonts w:asciiTheme="majorBidi" w:hAnsiTheme="majorBidi" w:cstheme="majorBidi"/>
          <w:sz w:val="24"/>
          <w:szCs w:val="24"/>
        </w:rPr>
        <w:t xml:space="preserve">. </w:t>
      </w:r>
    </w:p>
    <w:p w14:paraId="6BB3F816" w14:textId="77777777" w:rsidR="000B64F8" w:rsidRPr="00896765" w:rsidRDefault="000B64F8" w:rsidP="00FE5EE3">
      <w:pPr>
        <w:spacing w:after="0" w:line="288" w:lineRule="auto"/>
        <w:ind w:firstLine="720"/>
        <w:jc w:val="both"/>
        <w:rPr>
          <w:rFonts w:asciiTheme="majorBidi" w:hAnsiTheme="majorBidi" w:cstheme="majorBidi"/>
          <w:sz w:val="24"/>
          <w:szCs w:val="24"/>
        </w:rPr>
      </w:pPr>
    </w:p>
    <w:p w14:paraId="4F7F50A4" w14:textId="724161DF" w:rsidR="00DC5628"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Overall, the measures provide similar evidence for the relative ranking of the groups in terms of residential sorting. </w:t>
      </w:r>
      <w:r w:rsidR="00460B14" w:rsidRPr="00896765">
        <w:rPr>
          <w:rFonts w:asciiTheme="majorBidi" w:hAnsiTheme="majorBidi" w:cstheme="majorBidi"/>
          <w:sz w:val="24"/>
          <w:szCs w:val="24"/>
        </w:rPr>
        <w:t>The Index of Segregation, Ellison-</w:t>
      </w:r>
      <w:proofErr w:type="spellStart"/>
      <w:r w:rsidR="00AB1B16" w:rsidRPr="00896765">
        <w:rPr>
          <w:rFonts w:asciiTheme="majorBidi" w:hAnsiTheme="majorBidi" w:cstheme="majorBidi"/>
          <w:sz w:val="24"/>
          <w:szCs w:val="24"/>
        </w:rPr>
        <w:t>Glaeser</w:t>
      </w:r>
      <w:proofErr w:type="spellEnd"/>
      <w:r w:rsidR="00460B14" w:rsidRPr="00896765">
        <w:rPr>
          <w:rFonts w:asciiTheme="majorBidi" w:hAnsiTheme="majorBidi" w:cstheme="majorBidi"/>
          <w:sz w:val="24"/>
          <w:szCs w:val="24"/>
        </w:rPr>
        <w:t xml:space="preserve"> concentration index and the Entropy Index provide similar evidence but </w:t>
      </w:r>
      <w:r w:rsidR="00E77E50" w:rsidRPr="00896765">
        <w:rPr>
          <w:rFonts w:asciiTheme="majorBidi" w:hAnsiTheme="majorBidi" w:cstheme="majorBidi"/>
          <w:sz w:val="24"/>
          <w:szCs w:val="24"/>
        </w:rPr>
        <w:t>the</w:t>
      </w:r>
      <w:r w:rsidR="007E764C" w:rsidRPr="00896765">
        <w:rPr>
          <w:rFonts w:asciiTheme="majorBidi" w:hAnsiTheme="majorBidi" w:cstheme="majorBidi"/>
          <w:sz w:val="24"/>
          <w:szCs w:val="24"/>
        </w:rPr>
        <w:t xml:space="preserve"> </w:t>
      </w:r>
      <w:r w:rsidR="00460B14" w:rsidRPr="00896765">
        <w:rPr>
          <w:rFonts w:asciiTheme="majorBidi" w:hAnsiTheme="majorBidi" w:cstheme="majorBidi"/>
          <w:sz w:val="24"/>
          <w:szCs w:val="24"/>
        </w:rPr>
        <w:t xml:space="preserve">Index of Isolation gives </w:t>
      </w:r>
      <w:r w:rsidR="007E764C" w:rsidRPr="00896765">
        <w:rPr>
          <w:rFonts w:asciiTheme="majorBidi" w:hAnsiTheme="majorBidi" w:cstheme="majorBidi"/>
          <w:sz w:val="24"/>
          <w:szCs w:val="24"/>
        </w:rPr>
        <w:t xml:space="preserve">instead </w:t>
      </w:r>
      <w:r w:rsidR="00460B14" w:rsidRPr="00896765">
        <w:rPr>
          <w:rFonts w:asciiTheme="majorBidi" w:hAnsiTheme="majorBidi" w:cstheme="majorBidi"/>
          <w:sz w:val="24"/>
          <w:szCs w:val="24"/>
        </w:rPr>
        <w:t xml:space="preserve">different </w:t>
      </w:r>
      <w:r w:rsidR="00E77E50" w:rsidRPr="00896765">
        <w:rPr>
          <w:rFonts w:asciiTheme="majorBidi" w:hAnsiTheme="majorBidi" w:cstheme="majorBidi"/>
          <w:sz w:val="24"/>
          <w:szCs w:val="24"/>
        </w:rPr>
        <w:t>rankings</w:t>
      </w:r>
      <w:r w:rsidR="00460B14" w:rsidRPr="00896765">
        <w:rPr>
          <w:rFonts w:asciiTheme="majorBidi" w:hAnsiTheme="majorBidi" w:cstheme="majorBidi"/>
          <w:sz w:val="24"/>
          <w:szCs w:val="24"/>
        </w:rPr>
        <w:t xml:space="preserve">. </w:t>
      </w:r>
      <w:r w:rsidR="00E77E50" w:rsidRPr="00896765">
        <w:rPr>
          <w:rFonts w:asciiTheme="majorBidi" w:hAnsiTheme="majorBidi" w:cstheme="majorBidi"/>
          <w:sz w:val="24"/>
          <w:szCs w:val="24"/>
        </w:rPr>
        <w:t>The conflicting evidence from the Index of Isolation is due to the fact that it measures a different aspect of population distribution to the other measures. The</w:t>
      </w:r>
      <w:r w:rsidR="00E77E50" w:rsidRPr="00896765">
        <w:rPr>
          <w:rFonts w:asciiTheme="majorBidi" w:hAnsiTheme="majorBidi" w:cstheme="majorBidi"/>
          <w:i/>
          <w:iCs/>
          <w:sz w:val="24"/>
          <w:szCs w:val="24"/>
        </w:rPr>
        <w:t xml:space="preserve"> </w:t>
      </w:r>
      <w:r w:rsidR="00E77E50" w:rsidRPr="00896765">
        <w:rPr>
          <w:rFonts w:asciiTheme="majorBidi" w:hAnsiTheme="majorBidi" w:cstheme="majorBidi"/>
          <w:sz w:val="24"/>
          <w:szCs w:val="24"/>
        </w:rPr>
        <w:t>Index of Isolation</w:t>
      </w:r>
      <w:r w:rsidR="00E77E50" w:rsidRPr="00896765">
        <w:rPr>
          <w:rFonts w:asciiTheme="majorBidi" w:hAnsiTheme="majorBidi" w:cstheme="majorBidi"/>
          <w:i/>
          <w:iCs/>
          <w:sz w:val="24"/>
          <w:szCs w:val="24"/>
        </w:rPr>
        <w:t xml:space="preserve"> </w:t>
      </w:r>
      <w:r w:rsidR="00E77E50" w:rsidRPr="00896765">
        <w:rPr>
          <w:rFonts w:asciiTheme="majorBidi" w:hAnsiTheme="majorBidi" w:cstheme="majorBidi"/>
          <w:iCs/>
          <w:sz w:val="24"/>
          <w:szCs w:val="24"/>
        </w:rPr>
        <w:t xml:space="preserve">for any group </w:t>
      </w:r>
      <w:r w:rsidR="00E77E50" w:rsidRPr="00896765">
        <w:rPr>
          <w:rFonts w:asciiTheme="majorBidi" w:hAnsiTheme="majorBidi" w:cstheme="majorBidi"/>
          <w:i/>
          <w:iCs/>
          <w:sz w:val="24"/>
          <w:szCs w:val="24"/>
        </w:rPr>
        <w:t>g</w:t>
      </w:r>
      <w:r w:rsidR="00E77E50" w:rsidRPr="00896765">
        <w:rPr>
          <w:rFonts w:asciiTheme="majorBidi" w:hAnsiTheme="majorBidi" w:cstheme="majorBidi"/>
          <w:sz w:val="24"/>
          <w:szCs w:val="24"/>
        </w:rPr>
        <w:t xml:space="preserve"> measures the degree to which individuals of group </w:t>
      </w:r>
      <w:r w:rsidR="00E77E50" w:rsidRPr="00896765">
        <w:rPr>
          <w:rFonts w:asciiTheme="majorBidi" w:hAnsiTheme="majorBidi" w:cstheme="majorBidi"/>
          <w:i/>
          <w:sz w:val="24"/>
          <w:szCs w:val="24"/>
        </w:rPr>
        <w:t>g</w:t>
      </w:r>
      <w:r w:rsidR="00E77E50" w:rsidRPr="00896765">
        <w:rPr>
          <w:rFonts w:asciiTheme="majorBidi" w:hAnsiTheme="majorBidi" w:cstheme="majorBidi"/>
          <w:sz w:val="24"/>
          <w:szCs w:val="24"/>
        </w:rPr>
        <w:t xml:space="preserve"> co-locate with other members of their own group whereas the other indexes measure the extent to which group </w:t>
      </w:r>
      <w:r w:rsidR="00E77E50" w:rsidRPr="00896765">
        <w:rPr>
          <w:rFonts w:asciiTheme="majorBidi" w:hAnsiTheme="majorBidi" w:cstheme="majorBidi"/>
          <w:i/>
          <w:sz w:val="24"/>
          <w:szCs w:val="24"/>
        </w:rPr>
        <w:t>g</w:t>
      </w:r>
      <w:r w:rsidR="00E77E50" w:rsidRPr="00896765">
        <w:rPr>
          <w:rFonts w:asciiTheme="majorBidi" w:hAnsiTheme="majorBidi" w:cstheme="majorBidi"/>
          <w:sz w:val="24"/>
          <w:szCs w:val="24"/>
        </w:rPr>
        <w:t xml:space="preserve"> is concentrated in particular areas. The Index of Isolation is not significantly correlated with any of the other measures.</w:t>
      </w:r>
      <w:r w:rsidR="00E77E50" w:rsidRPr="00896765">
        <w:rPr>
          <w:rStyle w:val="FootnoteReference"/>
          <w:rFonts w:asciiTheme="majorBidi" w:hAnsiTheme="majorBidi" w:cstheme="majorBidi"/>
          <w:sz w:val="24"/>
          <w:szCs w:val="24"/>
        </w:rPr>
        <w:footnoteReference w:id="16"/>
      </w:r>
    </w:p>
    <w:p w14:paraId="51549EEC" w14:textId="77777777" w:rsidR="000B64F8" w:rsidRPr="00896765" w:rsidRDefault="000B64F8" w:rsidP="00FE5EE3">
      <w:pPr>
        <w:spacing w:after="0" w:line="288" w:lineRule="auto"/>
        <w:ind w:firstLine="720"/>
        <w:jc w:val="both"/>
        <w:rPr>
          <w:rFonts w:asciiTheme="majorBidi" w:hAnsiTheme="majorBidi" w:cstheme="majorBidi"/>
          <w:sz w:val="24"/>
          <w:szCs w:val="24"/>
        </w:rPr>
      </w:pPr>
    </w:p>
    <w:p w14:paraId="5B6DD07C" w14:textId="2B41D5DB" w:rsidR="000B64F8"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Table 6 shows the Entropy </w:t>
      </w:r>
      <w:r w:rsidR="007E764C" w:rsidRPr="00896765">
        <w:rPr>
          <w:rFonts w:asciiTheme="majorBidi" w:hAnsiTheme="majorBidi" w:cstheme="majorBidi"/>
          <w:sz w:val="24"/>
          <w:szCs w:val="24"/>
        </w:rPr>
        <w:t xml:space="preserve">Index </w:t>
      </w:r>
      <w:r w:rsidRPr="00896765">
        <w:rPr>
          <w:rFonts w:asciiTheme="majorBidi" w:hAnsiTheme="majorBidi" w:cstheme="majorBidi"/>
          <w:sz w:val="24"/>
          <w:szCs w:val="24"/>
        </w:rPr>
        <w:t xml:space="preserve">of </w:t>
      </w:r>
      <w:r w:rsidR="0013199B" w:rsidRPr="00896765">
        <w:rPr>
          <w:rFonts w:asciiTheme="majorBidi" w:hAnsiTheme="majorBidi" w:cstheme="majorBidi"/>
          <w:sz w:val="24"/>
          <w:szCs w:val="24"/>
        </w:rPr>
        <w:t>S</w:t>
      </w:r>
      <w:r w:rsidRPr="00896765">
        <w:rPr>
          <w:rFonts w:asciiTheme="majorBidi" w:hAnsiTheme="majorBidi" w:cstheme="majorBidi"/>
          <w:sz w:val="24"/>
          <w:szCs w:val="24"/>
        </w:rPr>
        <w:t>egregation for ethnic</w:t>
      </w:r>
      <w:r w:rsidR="00E77E50" w:rsidRPr="00896765">
        <w:rPr>
          <w:rFonts w:asciiTheme="majorBidi" w:hAnsiTheme="majorBidi" w:cstheme="majorBidi"/>
          <w:sz w:val="24"/>
          <w:szCs w:val="24"/>
        </w:rPr>
        <w:t>ity</w:t>
      </w:r>
      <w:r w:rsidRPr="00896765">
        <w:rPr>
          <w:rFonts w:asciiTheme="majorBidi" w:hAnsiTheme="majorBidi" w:cstheme="majorBidi"/>
          <w:sz w:val="24"/>
          <w:szCs w:val="24"/>
        </w:rPr>
        <w:t xml:space="preserve">. We observe that for all Level 2 ethnic groups </w:t>
      </w:r>
      <w:r w:rsidR="00E77E50" w:rsidRPr="00896765">
        <w:rPr>
          <w:rFonts w:asciiTheme="majorBidi" w:hAnsiTheme="majorBidi" w:cstheme="majorBidi"/>
          <w:sz w:val="24"/>
          <w:szCs w:val="24"/>
        </w:rPr>
        <w:t xml:space="preserve">within </w:t>
      </w:r>
      <w:r w:rsidRPr="00896765">
        <w:rPr>
          <w:rFonts w:asciiTheme="majorBidi" w:hAnsiTheme="majorBidi" w:cstheme="majorBidi"/>
          <w:sz w:val="24"/>
          <w:szCs w:val="24"/>
        </w:rPr>
        <w:t xml:space="preserve">the Pacific </w:t>
      </w:r>
      <w:r w:rsidR="00E77E50" w:rsidRPr="00896765">
        <w:rPr>
          <w:rFonts w:asciiTheme="majorBidi" w:hAnsiTheme="majorBidi" w:cstheme="majorBidi"/>
          <w:sz w:val="24"/>
          <w:szCs w:val="24"/>
        </w:rPr>
        <w:t xml:space="preserve">broad </w:t>
      </w:r>
      <w:r w:rsidRPr="00896765">
        <w:rPr>
          <w:rFonts w:asciiTheme="majorBidi" w:hAnsiTheme="majorBidi" w:cstheme="majorBidi"/>
          <w:sz w:val="24"/>
          <w:szCs w:val="24"/>
        </w:rPr>
        <w:t xml:space="preserve">ethnic group, </w:t>
      </w:r>
      <w:r w:rsidR="00E77E50" w:rsidRPr="00896765">
        <w:rPr>
          <w:rFonts w:asciiTheme="majorBidi" w:hAnsiTheme="majorBidi" w:cstheme="majorBidi"/>
          <w:sz w:val="24"/>
          <w:szCs w:val="24"/>
        </w:rPr>
        <w:t xml:space="preserve">along with the Chinese and Indian ethnic groups, </w:t>
      </w:r>
      <w:r w:rsidRPr="00896765">
        <w:rPr>
          <w:rFonts w:asciiTheme="majorBidi" w:hAnsiTheme="majorBidi" w:cstheme="majorBidi"/>
          <w:sz w:val="24"/>
          <w:szCs w:val="24"/>
        </w:rPr>
        <w:t xml:space="preserve">there has been an increase in </w:t>
      </w:r>
      <w:r w:rsidR="007E764C" w:rsidRPr="00896765">
        <w:rPr>
          <w:rFonts w:asciiTheme="majorBidi" w:hAnsiTheme="majorBidi" w:cstheme="majorBidi"/>
          <w:sz w:val="24"/>
          <w:szCs w:val="24"/>
        </w:rPr>
        <w:t xml:space="preserve">spatial </w:t>
      </w:r>
      <w:r w:rsidRPr="00896765">
        <w:rPr>
          <w:rFonts w:asciiTheme="majorBidi" w:hAnsiTheme="majorBidi" w:cstheme="majorBidi"/>
          <w:sz w:val="24"/>
          <w:szCs w:val="24"/>
        </w:rPr>
        <w:t xml:space="preserve">sorting. </w:t>
      </w:r>
      <w:r w:rsidR="00BE431F" w:rsidRPr="00896765">
        <w:rPr>
          <w:rFonts w:asciiTheme="majorBidi" w:hAnsiTheme="majorBidi" w:cstheme="majorBidi"/>
          <w:sz w:val="24"/>
          <w:szCs w:val="24"/>
        </w:rPr>
        <w:t xml:space="preserve">These groups </w:t>
      </w:r>
      <w:r w:rsidR="007E764C" w:rsidRPr="00896765">
        <w:rPr>
          <w:rFonts w:asciiTheme="majorBidi" w:hAnsiTheme="majorBidi" w:cstheme="majorBidi"/>
          <w:sz w:val="24"/>
          <w:szCs w:val="24"/>
        </w:rPr>
        <w:t xml:space="preserve">appear to </w:t>
      </w:r>
      <w:r w:rsidR="00BE431F" w:rsidRPr="00896765">
        <w:rPr>
          <w:rFonts w:asciiTheme="majorBidi" w:hAnsiTheme="majorBidi" w:cstheme="majorBidi"/>
          <w:sz w:val="24"/>
          <w:szCs w:val="24"/>
        </w:rPr>
        <w:t xml:space="preserve">show Schelling-type behaviour in that these migrant groups </w:t>
      </w:r>
      <w:r w:rsidR="00E77E50" w:rsidRPr="00896765">
        <w:rPr>
          <w:rFonts w:asciiTheme="majorBidi" w:hAnsiTheme="majorBidi" w:cstheme="majorBidi"/>
          <w:sz w:val="24"/>
          <w:szCs w:val="24"/>
        </w:rPr>
        <w:t xml:space="preserve">increasingly </w:t>
      </w:r>
      <w:r w:rsidR="00BE431F" w:rsidRPr="00896765">
        <w:rPr>
          <w:rFonts w:asciiTheme="majorBidi" w:hAnsiTheme="majorBidi" w:cstheme="majorBidi"/>
          <w:sz w:val="24"/>
          <w:szCs w:val="24"/>
        </w:rPr>
        <w:t xml:space="preserve">seek to </w:t>
      </w:r>
      <w:r w:rsidR="00E77E50" w:rsidRPr="00896765">
        <w:rPr>
          <w:rFonts w:asciiTheme="majorBidi" w:hAnsiTheme="majorBidi" w:cstheme="majorBidi"/>
          <w:sz w:val="24"/>
          <w:szCs w:val="24"/>
        </w:rPr>
        <w:t>live</w:t>
      </w:r>
      <w:r w:rsidR="00BE431F" w:rsidRPr="00896765">
        <w:rPr>
          <w:rFonts w:asciiTheme="majorBidi" w:hAnsiTheme="majorBidi" w:cstheme="majorBidi"/>
          <w:sz w:val="24"/>
          <w:szCs w:val="24"/>
        </w:rPr>
        <w:t xml:space="preserve"> with their </w:t>
      </w:r>
      <w:r w:rsidR="00E77E50" w:rsidRPr="00896765">
        <w:rPr>
          <w:rFonts w:asciiTheme="majorBidi" w:hAnsiTheme="majorBidi" w:cstheme="majorBidi"/>
          <w:sz w:val="24"/>
          <w:szCs w:val="24"/>
        </w:rPr>
        <w:t>co-ethnics</w:t>
      </w:r>
      <w:r w:rsidR="00BE431F" w:rsidRPr="00896765">
        <w:rPr>
          <w:rFonts w:asciiTheme="majorBidi" w:hAnsiTheme="majorBidi" w:cstheme="majorBidi"/>
          <w:sz w:val="24"/>
          <w:szCs w:val="24"/>
        </w:rPr>
        <w:t xml:space="preserve"> (Schelling 1971). In Auckland, </w:t>
      </w:r>
      <w:r w:rsidR="009346B9" w:rsidRPr="00896765">
        <w:rPr>
          <w:rFonts w:asciiTheme="majorBidi" w:hAnsiTheme="majorBidi" w:cstheme="majorBidi"/>
          <w:sz w:val="24"/>
          <w:szCs w:val="24"/>
        </w:rPr>
        <w:t xml:space="preserve">groups </w:t>
      </w:r>
      <w:r w:rsidR="00BE431F" w:rsidRPr="00896765">
        <w:rPr>
          <w:rFonts w:asciiTheme="majorBidi" w:hAnsiTheme="majorBidi" w:cstheme="majorBidi"/>
          <w:sz w:val="24"/>
          <w:szCs w:val="24"/>
        </w:rPr>
        <w:t xml:space="preserve">of Chinese are clustered in </w:t>
      </w:r>
      <w:r w:rsidR="009346B9" w:rsidRPr="00896765">
        <w:rPr>
          <w:rFonts w:asciiTheme="majorBidi" w:hAnsiTheme="majorBidi" w:cstheme="majorBidi"/>
          <w:sz w:val="24"/>
          <w:szCs w:val="24"/>
        </w:rPr>
        <w:t xml:space="preserve">the </w:t>
      </w:r>
      <w:r w:rsidR="00BE431F" w:rsidRPr="00896765">
        <w:rPr>
          <w:rFonts w:asciiTheme="majorBidi" w:hAnsiTheme="majorBidi" w:cstheme="majorBidi"/>
          <w:sz w:val="24"/>
          <w:szCs w:val="24"/>
        </w:rPr>
        <w:t xml:space="preserve">wealthier suburbs of Remuera and Epsom, but most are concentrated </w:t>
      </w:r>
      <w:r w:rsidR="009346B9" w:rsidRPr="00896765">
        <w:rPr>
          <w:rFonts w:asciiTheme="majorBidi" w:hAnsiTheme="majorBidi" w:cstheme="majorBidi"/>
          <w:sz w:val="24"/>
          <w:szCs w:val="24"/>
        </w:rPr>
        <w:t xml:space="preserve">in </w:t>
      </w:r>
      <w:r w:rsidR="00BE431F" w:rsidRPr="00896765">
        <w:rPr>
          <w:rFonts w:asciiTheme="majorBidi" w:hAnsiTheme="majorBidi" w:cstheme="majorBidi"/>
          <w:sz w:val="24"/>
          <w:szCs w:val="24"/>
        </w:rPr>
        <w:t xml:space="preserve">middle-priced suburbs (e.g. Mount Roskill and Mount Albert). </w:t>
      </w:r>
      <w:r w:rsidR="009346B9" w:rsidRPr="00896765">
        <w:rPr>
          <w:rFonts w:asciiTheme="majorBidi" w:hAnsiTheme="majorBidi" w:cstheme="majorBidi"/>
          <w:sz w:val="24"/>
          <w:szCs w:val="24"/>
        </w:rPr>
        <w:t xml:space="preserve">The </w:t>
      </w:r>
      <w:r w:rsidR="00BE431F" w:rsidRPr="00896765">
        <w:rPr>
          <w:rFonts w:asciiTheme="majorBidi" w:hAnsiTheme="majorBidi" w:cstheme="majorBidi"/>
          <w:sz w:val="24"/>
          <w:szCs w:val="24"/>
        </w:rPr>
        <w:t xml:space="preserve">Indian population is also observed to have major concentrations </w:t>
      </w:r>
      <w:r w:rsidR="009346B9" w:rsidRPr="00896765">
        <w:rPr>
          <w:rFonts w:asciiTheme="majorBidi" w:hAnsiTheme="majorBidi" w:cstheme="majorBidi"/>
          <w:sz w:val="24"/>
          <w:szCs w:val="24"/>
        </w:rPr>
        <w:t xml:space="preserve">in </w:t>
      </w:r>
      <w:r w:rsidR="00BE431F" w:rsidRPr="00896765">
        <w:rPr>
          <w:rFonts w:asciiTheme="majorBidi" w:hAnsiTheme="majorBidi" w:cstheme="majorBidi"/>
          <w:sz w:val="24"/>
          <w:szCs w:val="24"/>
        </w:rPr>
        <w:t xml:space="preserve">these areas. </w:t>
      </w:r>
    </w:p>
    <w:p w14:paraId="2DE3C30D" w14:textId="77777777" w:rsidR="000B64F8" w:rsidRDefault="000B64F8" w:rsidP="00FE5EE3">
      <w:pPr>
        <w:spacing w:after="0" w:line="288" w:lineRule="auto"/>
        <w:ind w:firstLine="720"/>
        <w:jc w:val="both"/>
        <w:rPr>
          <w:rFonts w:asciiTheme="majorBidi" w:hAnsiTheme="majorBidi" w:cstheme="majorBidi"/>
          <w:sz w:val="24"/>
          <w:szCs w:val="24"/>
        </w:rPr>
      </w:pPr>
    </w:p>
    <w:p w14:paraId="6245838F" w14:textId="375AA391" w:rsidR="00DC5628" w:rsidRDefault="00BE431F"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A large number of Asian students are concentrated in central Auckland, which is near the largest tertiary </w:t>
      </w:r>
      <w:r w:rsidR="00033981" w:rsidRPr="00896765">
        <w:rPr>
          <w:rFonts w:asciiTheme="majorBidi" w:hAnsiTheme="majorBidi" w:cstheme="majorBidi"/>
          <w:sz w:val="24"/>
          <w:szCs w:val="24"/>
        </w:rPr>
        <w:t>institutions (Ho 2015</w:t>
      </w:r>
      <w:r w:rsidRPr="00896765">
        <w:rPr>
          <w:rFonts w:asciiTheme="majorBidi" w:hAnsiTheme="majorBidi" w:cstheme="majorBidi"/>
          <w:sz w:val="24"/>
          <w:szCs w:val="24"/>
        </w:rPr>
        <w:t xml:space="preserve">). Friesen (2008) also found a significant level of clustering for the Asian population in Auckland. According to </w:t>
      </w:r>
      <w:r w:rsidR="007E764C" w:rsidRPr="00896765">
        <w:rPr>
          <w:rFonts w:asciiTheme="majorBidi" w:hAnsiTheme="majorBidi" w:cstheme="majorBidi"/>
          <w:sz w:val="24"/>
          <w:szCs w:val="24"/>
        </w:rPr>
        <w:t>Friesen and Ho</w:t>
      </w:r>
      <w:r w:rsidRPr="00896765">
        <w:rPr>
          <w:rFonts w:asciiTheme="majorBidi" w:hAnsiTheme="majorBidi" w:cstheme="majorBidi"/>
          <w:sz w:val="24"/>
          <w:szCs w:val="24"/>
        </w:rPr>
        <w:t xml:space="preserve">, this pattern is observed due to the fact that these ethnic groups look for advantages to co-locate with their own-group members. </w:t>
      </w:r>
      <w:r w:rsidR="00FB7CFF" w:rsidRPr="00896765">
        <w:rPr>
          <w:rFonts w:asciiTheme="majorBidi" w:hAnsiTheme="majorBidi" w:cstheme="majorBidi"/>
          <w:sz w:val="24"/>
          <w:szCs w:val="24"/>
        </w:rPr>
        <w:t>A</w:t>
      </w:r>
      <w:r w:rsidRPr="00896765">
        <w:rPr>
          <w:rFonts w:asciiTheme="majorBidi" w:hAnsiTheme="majorBidi" w:cstheme="majorBidi"/>
          <w:sz w:val="24"/>
          <w:szCs w:val="24"/>
        </w:rPr>
        <w:t xml:space="preserve"> </w:t>
      </w:r>
      <w:r w:rsidR="00FB7CFF" w:rsidRPr="00896765">
        <w:rPr>
          <w:rFonts w:asciiTheme="majorBidi" w:hAnsiTheme="majorBidi" w:cstheme="majorBidi"/>
          <w:sz w:val="24"/>
          <w:szCs w:val="24"/>
        </w:rPr>
        <w:t>‘</w:t>
      </w:r>
      <w:r w:rsidRPr="00896765">
        <w:rPr>
          <w:rFonts w:asciiTheme="majorBidi" w:hAnsiTheme="majorBidi" w:cstheme="majorBidi"/>
          <w:sz w:val="24"/>
          <w:szCs w:val="24"/>
        </w:rPr>
        <w:t>zone of familiarity</w:t>
      </w:r>
      <w:r w:rsidR="00FB7CFF" w:rsidRPr="00896765">
        <w:rPr>
          <w:rFonts w:asciiTheme="majorBidi" w:hAnsiTheme="majorBidi" w:cstheme="majorBidi"/>
          <w:sz w:val="24"/>
          <w:szCs w:val="24"/>
        </w:rPr>
        <w:t>’</w:t>
      </w:r>
      <w:r w:rsidRPr="00896765">
        <w:rPr>
          <w:rFonts w:asciiTheme="majorBidi" w:hAnsiTheme="majorBidi" w:cstheme="majorBidi"/>
          <w:sz w:val="24"/>
          <w:szCs w:val="24"/>
        </w:rPr>
        <w:t>,</w:t>
      </w:r>
      <w:r w:rsidR="00FB7CFF" w:rsidRPr="00896765">
        <w:rPr>
          <w:rFonts w:asciiTheme="majorBidi" w:hAnsiTheme="majorBidi" w:cstheme="majorBidi"/>
          <w:sz w:val="24"/>
          <w:szCs w:val="24"/>
        </w:rPr>
        <w:t xml:space="preserve"> including</w:t>
      </w:r>
      <w:r w:rsidRPr="00896765">
        <w:rPr>
          <w:rFonts w:asciiTheme="majorBidi" w:hAnsiTheme="majorBidi" w:cstheme="majorBidi"/>
          <w:sz w:val="24"/>
          <w:szCs w:val="24"/>
        </w:rPr>
        <w:t xml:space="preserve"> provision of ethnic goods and services and employment in ethnic</w:t>
      </w:r>
      <w:r w:rsidR="00FB7CFF"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businesses run by </w:t>
      </w:r>
      <w:r w:rsidR="00FB7CFF" w:rsidRPr="00896765">
        <w:rPr>
          <w:rFonts w:asciiTheme="majorBidi" w:hAnsiTheme="majorBidi" w:cstheme="majorBidi"/>
          <w:sz w:val="24"/>
          <w:szCs w:val="24"/>
        </w:rPr>
        <w:t xml:space="preserve">co-ethnics </w:t>
      </w:r>
      <w:r w:rsidRPr="00896765">
        <w:rPr>
          <w:rFonts w:asciiTheme="majorBidi" w:hAnsiTheme="majorBidi" w:cstheme="majorBidi"/>
          <w:sz w:val="24"/>
          <w:szCs w:val="24"/>
        </w:rPr>
        <w:t>is what triggers this Schelling-type behaviour for Asian</w:t>
      </w:r>
      <w:r w:rsidR="00FB7CFF" w:rsidRPr="00896765">
        <w:rPr>
          <w:rFonts w:asciiTheme="majorBidi" w:hAnsiTheme="majorBidi" w:cstheme="majorBidi"/>
          <w:sz w:val="24"/>
          <w:szCs w:val="24"/>
        </w:rPr>
        <w:t>s</w:t>
      </w:r>
      <w:r w:rsidRPr="00896765">
        <w:rPr>
          <w:rFonts w:asciiTheme="majorBidi" w:hAnsiTheme="majorBidi" w:cstheme="majorBidi"/>
          <w:sz w:val="24"/>
          <w:szCs w:val="24"/>
        </w:rPr>
        <w:t xml:space="preserve"> (</w:t>
      </w:r>
      <w:r w:rsidR="00561DB2" w:rsidRPr="00896765">
        <w:rPr>
          <w:rFonts w:asciiTheme="majorBidi" w:hAnsiTheme="majorBidi" w:cstheme="majorBidi"/>
          <w:sz w:val="24"/>
          <w:szCs w:val="24"/>
        </w:rPr>
        <w:t>especially</w:t>
      </w:r>
      <w:r w:rsidRPr="00896765">
        <w:rPr>
          <w:rFonts w:asciiTheme="majorBidi" w:hAnsiTheme="majorBidi" w:cstheme="majorBidi"/>
          <w:sz w:val="24"/>
          <w:szCs w:val="24"/>
        </w:rPr>
        <w:t xml:space="preserve"> Indian and Chinese). Poulsen</w:t>
      </w:r>
      <w:r w:rsidR="008304F3" w:rsidRPr="00896765">
        <w:rPr>
          <w:rFonts w:asciiTheme="majorBidi" w:hAnsiTheme="majorBidi" w:cstheme="majorBidi"/>
          <w:sz w:val="24"/>
          <w:szCs w:val="24"/>
        </w:rPr>
        <w:t xml:space="preserve"> </w:t>
      </w:r>
      <w:r w:rsidR="00DE4664" w:rsidRPr="00F06364">
        <w:rPr>
          <w:rFonts w:asciiTheme="majorBidi" w:hAnsiTheme="majorBidi" w:cstheme="majorBidi"/>
          <w:i/>
          <w:sz w:val="24"/>
          <w:szCs w:val="24"/>
        </w:rPr>
        <w:t>et al</w:t>
      </w:r>
      <w:r w:rsidR="00DE4664">
        <w:rPr>
          <w:rFonts w:asciiTheme="majorBidi" w:hAnsiTheme="majorBidi" w:cstheme="majorBidi"/>
          <w:i/>
          <w:sz w:val="24"/>
          <w:szCs w:val="24"/>
        </w:rPr>
        <w:t>.</w:t>
      </w:r>
      <w:r w:rsidR="00DE4664"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(2004) state that despite policies </w:t>
      </w:r>
      <w:r w:rsidR="007E764C" w:rsidRPr="00896765">
        <w:rPr>
          <w:rFonts w:asciiTheme="majorBidi" w:hAnsiTheme="majorBidi" w:cstheme="majorBidi"/>
          <w:sz w:val="24"/>
          <w:szCs w:val="24"/>
        </w:rPr>
        <w:t xml:space="preserve">promoting multiculturalism </w:t>
      </w:r>
      <w:r w:rsidRPr="00896765">
        <w:rPr>
          <w:rFonts w:asciiTheme="majorBidi" w:hAnsiTheme="majorBidi" w:cstheme="majorBidi"/>
          <w:sz w:val="24"/>
          <w:szCs w:val="24"/>
        </w:rPr>
        <w:t>in New Zealand, Asian ethnic groups choose to maximise their economic success</w:t>
      </w:r>
      <w:r w:rsidR="009A7BB2" w:rsidRPr="00896765">
        <w:rPr>
          <w:rFonts w:asciiTheme="majorBidi" w:hAnsiTheme="majorBidi" w:cstheme="majorBidi"/>
          <w:sz w:val="24"/>
          <w:szCs w:val="24"/>
        </w:rPr>
        <w:t>. Many are involved in small businesses serving their own community</w:t>
      </w:r>
      <w:r w:rsidRPr="00896765">
        <w:rPr>
          <w:rFonts w:asciiTheme="majorBidi" w:hAnsiTheme="majorBidi" w:cstheme="majorBidi"/>
          <w:sz w:val="24"/>
          <w:szCs w:val="24"/>
        </w:rPr>
        <w:t xml:space="preserve"> </w:t>
      </w:r>
      <w:r w:rsidRPr="00896765">
        <w:rPr>
          <w:rFonts w:asciiTheme="majorBidi" w:hAnsiTheme="majorBidi" w:cstheme="majorBidi"/>
          <w:sz w:val="24"/>
          <w:szCs w:val="24"/>
        </w:rPr>
        <w:lastRenderedPageBreak/>
        <w:t>and thus reside in neighbourhoods</w:t>
      </w:r>
      <w:r w:rsidR="009A7BB2" w:rsidRPr="00896765">
        <w:rPr>
          <w:rFonts w:asciiTheme="majorBidi" w:hAnsiTheme="majorBidi" w:cstheme="majorBidi"/>
          <w:sz w:val="24"/>
          <w:szCs w:val="24"/>
        </w:rPr>
        <w:t xml:space="preserve"> with a larger proportion of those of Chinese or Indian ethnicity</w:t>
      </w:r>
      <w:r w:rsidRPr="00896765">
        <w:rPr>
          <w:rFonts w:asciiTheme="majorBidi" w:hAnsiTheme="majorBidi" w:cstheme="majorBidi"/>
          <w:sz w:val="24"/>
          <w:szCs w:val="24"/>
        </w:rPr>
        <w:t xml:space="preserve">. </w:t>
      </w:r>
      <w:r w:rsidR="00FB7CFF" w:rsidRPr="00896765">
        <w:rPr>
          <w:rFonts w:asciiTheme="majorBidi" w:hAnsiTheme="majorBidi" w:cstheme="majorBidi"/>
          <w:sz w:val="24"/>
          <w:szCs w:val="24"/>
        </w:rPr>
        <w:t xml:space="preserve">In contrast to the Chinese, Indian and Pacific groups, </w:t>
      </w:r>
      <w:r w:rsidR="009A7BB2" w:rsidRPr="00896765">
        <w:rPr>
          <w:rFonts w:asciiTheme="majorBidi" w:hAnsiTheme="majorBidi" w:cstheme="majorBidi"/>
          <w:sz w:val="24"/>
          <w:szCs w:val="24"/>
        </w:rPr>
        <w:t xml:space="preserve">Table 6 shows that for </w:t>
      </w:r>
      <w:r w:rsidR="00FB7CFF" w:rsidRPr="00896765">
        <w:rPr>
          <w:rFonts w:asciiTheme="majorBidi" w:hAnsiTheme="majorBidi" w:cstheme="majorBidi"/>
          <w:sz w:val="24"/>
          <w:szCs w:val="24"/>
        </w:rPr>
        <w:t xml:space="preserve">the </w:t>
      </w:r>
      <w:r w:rsidR="00DC5628" w:rsidRPr="00896765">
        <w:rPr>
          <w:rFonts w:asciiTheme="majorBidi" w:hAnsiTheme="majorBidi" w:cstheme="majorBidi"/>
          <w:sz w:val="24"/>
          <w:szCs w:val="24"/>
        </w:rPr>
        <w:t>New</w:t>
      </w:r>
      <w:r w:rsidR="00FB7CFF" w:rsidRPr="00896765">
        <w:rPr>
          <w:rFonts w:asciiTheme="majorBidi" w:hAnsiTheme="majorBidi" w:cstheme="majorBidi"/>
          <w:sz w:val="24"/>
          <w:szCs w:val="24"/>
        </w:rPr>
        <w:t xml:space="preserve"> </w:t>
      </w:r>
      <w:r w:rsidR="00DC5628" w:rsidRPr="00896765">
        <w:rPr>
          <w:rFonts w:asciiTheme="majorBidi" w:hAnsiTheme="majorBidi" w:cstheme="majorBidi"/>
          <w:sz w:val="24"/>
          <w:szCs w:val="24"/>
        </w:rPr>
        <w:t>Zealand European, South-East Asian</w:t>
      </w:r>
      <w:r w:rsidR="00FB7CFF" w:rsidRPr="00896765">
        <w:rPr>
          <w:rFonts w:asciiTheme="majorBidi" w:hAnsiTheme="majorBidi" w:cstheme="majorBidi"/>
          <w:sz w:val="24"/>
          <w:szCs w:val="24"/>
        </w:rPr>
        <w:t>,</w:t>
      </w:r>
      <w:r w:rsidR="00DC5628" w:rsidRPr="00896765">
        <w:rPr>
          <w:rFonts w:asciiTheme="majorBidi" w:hAnsiTheme="majorBidi" w:cstheme="majorBidi"/>
          <w:sz w:val="24"/>
          <w:szCs w:val="24"/>
        </w:rPr>
        <w:t xml:space="preserve"> and all of the Level 2 ethnic groups </w:t>
      </w:r>
      <w:r w:rsidR="00FB7CFF" w:rsidRPr="00896765">
        <w:rPr>
          <w:rFonts w:asciiTheme="majorBidi" w:hAnsiTheme="majorBidi" w:cstheme="majorBidi"/>
          <w:sz w:val="24"/>
          <w:szCs w:val="24"/>
        </w:rPr>
        <w:t xml:space="preserve">within </w:t>
      </w:r>
      <w:r w:rsidR="00DC5628" w:rsidRPr="00896765">
        <w:rPr>
          <w:rFonts w:asciiTheme="majorBidi" w:hAnsiTheme="majorBidi" w:cstheme="majorBidi"/>
          <w:sz w:val="24"/>
          <w:szCs w:val="24"/>
        </w:rPr>
        <w:t>the MELAA</w:t>
      </w:r>
      <w:r w:rsidR="00657DF2" w:rsidRPr="00896765">
        <w:rPr>
          <w:rStyle w:val="FootnoteReference"/>
          <w:rFonts w:asciiTheme="majorBidi" w:hAnsiTheme="majorBidi" w:cstheme="majorBidi"/>
          <w:sz w:val="24"/>
          <w:szCs w:val="24"/>
        </w:rPr>
        <w:footnoteReference w:id="17"/>
      </w:r>
      <w:r w:rsidR="00DC5628" w:rsidRPr="00896765">
        <w:rPr>
          <w:rFonts w:asciiTheme="majorBidi" w:hAnsiTheme="majorBidi" w:cstheme="majorBidi"/>
          <w:sz w:val="24"/>
          <w:szCs w:val="24"/>
        </w:rPr>
        <w:t xml:space="preserve"> </w:t>
      </w:r>
      <w:r w:rsidR="00FB7CFF" w:rsidRPr="00896765">
        <w:rPr>
          <w:rFonts w:asciiTheme="majorBidi" w:hAnsiTheme="majorBidi" w:cstheme="majorBidi"/>
          <w:sz w:val="24"/>
          <w:szCs w:val="24"/>
        </w:rPr>
        <w:t xml:space="preserve">broad ethnic group, </w:t>
      </w:r>
      <w:r w:rsidR="00DC5628" w:rsidRPr="00896765">
        <w:rPr>
          <w:rFonts w:asciiTheme="majorBidi" w:hAnsiTheme="majorBidi" w:cstheme="majorBidi"/>
          <w:sz w:val="24"/>
          <w:szCs w:val="24"/>
        </w:rPr>
        <w:t xml:space="preserve">residential sorting has declined over </w:t>
      </w:r>
      <w:r w:rsidR="00FB7CFF" w:rsidRPr="00896765">
        <w:rPr>
          <w:rFonts w:asciiTheme="majorBidi" w:hAnsiTheme="majorBidi" w:cstheme="majorBidi"/>
          <w:sz w:val="24"/>
          <w:szCs w:val="24"/>
        </w:rPr>
        <w:t>time.</w:t>
      </w:r>
      <w:r w:rsidR="008B2AF6" w:rsidRPr="00896765">
        <w:rPr>
          <w:rStyle w:val="FootnoteReference"/>
          <w:rFonts w:asciiTheme="majorBidi" w:hAnsiTheme="majorBidi" w:cstheme="majorBidi"/>
          <w:sz w:val="24"/>
          <w:szCs w:val="24"/>
        </w:rPr>
        <w:footnoteReference w:id="18"/>
      </w:r>
      <w:r w:rsidR="00DC5628" w:rsidRPr="00896765">
        <w:rPr>
          <w:rFonts w:asciiTheme="majorBidi" w:hAnsiTheme="majorBidi" w:cstheme="majorBidi"/>
          <w:sz w:val="24"/>
          <w:szCs w:val="24"/>
        </w:rPr>
        <w:t xml:space="preserve"> </w:t>
      </w:r>
    </w:p>
    <w:p w14:paraId="24CA4493" w14:textId="2B184F41" w:rsidR="00B155C1" w:rsidRPr="00896765" w:rsidRDefault="00B155C1" w:rsidP="00B155C1">
      <w:pPr>
        <w:spacing w:after="0" w:line="288" w:lineRule="auto"/>
        <w:jc w:val="both"/>
        <w:rPr>
          <w:rFonts w:asciiTheme="majorBidi" w:hAnsiTheme="majorBidi" w:cstheme="majorBidi"/>
          <w:b/>
          <w:bCs/>
          <w:sz w:val="24"/>
          <w:szCs w:val="24"/>
        </w:rPr>
      </w:pPr>
      <w:r w:rsidRPr="00B155C1">
        <w:rPr>
          <w:rFonts w:asciiTheme="majorBidi" w:hAnsiTheme="majorBidi" w:cstheme="majorBidi"/>
          <w:b/>
          <w:bCs/>
          <w:sz w:val="24"/>
          <w:szCs w:val="24"/>
        </w:rPr>
        <w:t xml:space="preserve"> </w:t>
      </w:r>
    </w:p>
    <w:p w14:paraId="77359FF9" w14:textId="66AEB128" w:rsidR="006176D6" w:rsidRDefault="00B155C1" w:rsidP="000460AB">
      <w:pPr>
        <w:spacing w:after="0" w:line="240" w:lineRule="auto"/>
        <w:jc w:val="center"/>
        <w:rPr>
          <w:rFonts w:ascii="Times New Roman" w:hAnsi="Times New Roman" w:cs="Times New Roman"/>
          <w:b/>
          <w:bCs/>
        </w:rPr>
      </w:pPr>
      <w:r w:rsidRPr="00D5098F">
        <w:rPr>
          <w:rFonts w:ascii="Times New Roman" w:hAnsi="Times New Roman" w:cs="Times New Roman"/>
          <w:b/>
          <w:bCs/>
        </w:rPr>
        <w:t>Table 6: Entropy Index of Segregation by Ethnicity</w:t>
      </w:r>
    </w:p>
    <w:p w14:paraId="7EB57E89" w14:textId="2B6C5CEC" w:rsidR="00B155C1" w:rsidRPr="006176D6" w:rsidRDefault="00B155C1" w:rsidP="000460AB">
      <w:pPr>
        <w:spacing w:after="0" w:line="240" w:lineRule="auto"/>
        <w:jc w:val="center"/>
        <w:rPr>
          <w:rFonts w:ascii="Times New Roman" w:hAnsi="Times New Roman" w:cs="Times New Roman"/>
          <w:bCs/>
        </w:rPr>
      </w:pPr>
      <w:r w:rsidRPr="006176D6">
        <w:rPr>
          <w:rFonts w:ascii="Times New Roman" w:hAnsi="Times New Roman" w:cs="Times New Roman"/>
          <w:bCs/>
        </w:rPr>
        <w:t>Auckland, 1991-2013</w:t>
      </w:r>
    </w:p>
    <w:tbl>
      <w:tblPr>
        <w:tblStyle w:val="TableGrid"/>
        <w:tblW w:w="0" w:type="auto"/>
        <w:jc w:val="center"/>
        <w:tblLook w:val="04A0" w:firstRow="1" w:lastRow="0" w:firstColumn="1" w:lastColumn="0" w:noHBand="0" w:noVBand="1"/>
      </w:tblPr>
      <w:tblGrid>
        <w:gridCol w:w="2836"/>
        <w:gridCol w:w="943"/>
        <w:gridCol w:w="1180"/>
        <w:gridCol w:w="960"/>
        <w:gridCol w:w="960"/>
        <w:gridCol w:w="1769"/>
      </w:tblGrid>
      <w:tr w:rsidR="00B155C1" w:rsidRPr="00D5098F" w14:paraId="4C54C51A" w14:textId="77777777" w:rsidTr="007D53D8">
        <w:trPr>
          <w:trHeight w:val="300"/>
          <w:jc w:val="center"/>
        </w:trPr>
        <w:tc>
          <w:tcPr>
            <w:tcW w:w="2836" w:type="dxa"/>
            <w:noWrap/>
            <w:hideMark/>
          </w:tcPr>
          <w:p w14:paraId="13C44462" w14:textId="77777777" w:rsidR="00B155C1" w:rsidRPr="006176D6" w:rsidRDefault="00B155C1" w:rsidP="000460AB">
            <w:pPr>
              <w:jc w:val="both"/>
              <w:rPr>
                <w:rFonts w:ascii="Times New Roman" w:hAnsi="Times New Roman" w:cs="Times New Roman"/>
                <w:b/>
              </w:rPr>
            </w:pPr>
            <w:r w:rsidRPr="006176D6">
              <w:rPr>
                <w:rFonts w:ascii="Times New Roman" w:hAnsi="Times New Roman" w:cs="Times New Roman"/>
                <w:b/>
              </w:rPr>
              <w:t>Ethnicity</w:t>
            </w:r>
          </w:p>
        </w:tc>
        <w:tc>
          <w:tcPr>
            <w:tcW w:w="943" w:type="dxa"/>
            <w:noWrap/>
            <w:hideMark/>
          </w:tcPr>
          <w:p w14:paraId="6B802BC1" w14:textId="77777777" w:rsidR="00B155C1" w:rsidRPr="006176D6" w:rsidRDefault="00B155C1" w:rsidP="006176D6">
            <w:pPr>
              <w:jc w:val="center"/>
              <w:rPr>
                <w:rFonts w:ascii="Times New Roman" w:hAnsi="Times New Roman" w:cs="Times New Roman"/>
                <w:b/>
              </w:rPr>
            </w:pPr>
            <w:r w:rsidRPr="006176D6">
              <w:rPr>
                <w:rFonts w:ascii="Times New Roman" w:hAnsi="Times New Roman" w:cs="Times New Roman"/>
                <w:b/>
              </w:rPr>
              <w:t>1991</w:t>
            </w:r>
          </w:p>
        </w:tc>
        <w:tc>
          <w:tcPr>
            <w:tcW w:w="1180" w:type="dxa"/>
            <w:noWrap/>
            <w:hideMark/>
          </w:tcPr>
          <w:p w14:paraId="2F1B883F" w14:textId="77777777" w:rsidR="00B155C1" w:rsidRPr="006176D6" w:rsidRDefault="00B155C1" w:rsidP="006176D6">
            <w:pPr>
              <w:jc w:val="center"/>
              <w:rPr>
                <w:rFonts w:ascii="Times New Roman" w:hAnsi="Times New Roman" w:cs="Times New Roman"/>
                <w:b/>
              </w:rPr>
            </w:pPr>
            <w:r w:rsidRPr="006176D6">
              <w:rPr>
                <w:rFonts w:ascii="Times New Roman" w:hAnsi="Times New Roman" w:cs="Times New Roman"/>
                <w:b/>
              </w:rPr>
              <w:t>1996</w:t>
            </w:r>
          </w:p>
        </w:tc>
        <w:tc>
          <w:tcPr>
            <w:tcW w:w="960" w:type="dxa"/>
            <w:noWrap/>
            <w:hideMark/>
          </w:tcPr>
          <w:p w14:paraId="4E46998D" w14:textId="77777777" w:rsidR="00B155C1" w:rsidRPr="006176D6" w:rsidRDefault="00B155C1" w:rsidP="006176D6">
            <w:pPr>
              <w:jc w:val="center"/>
              <w:rPr>
                <w:rFonts w:ascii="Times New Roman" w:hAnsi="Times New Roman" w:cs="Times New Roman"/>
                <w:b/>
              </w:rPr>
            </w:pPr>
            <w:r w:rsidRPr="006176D6">
              <w:rPr>
                <w:rFonts w:ascii="Times New Roman" w:hAnsi="Times New Roman" w:cs="Times New Roman"/>
                <w:b/>
              </w:rPr>
              <w:t>2001</w:t>
            </w:r>
          </w:p>
        </w:tc>
        <w:tc>
          <w:tcPr>
            <w:tcW w:w="960" w:type="dxa"/>
            <w:noWrap/>
            <w:hideMark/>
          </w:tcPr>
          <w:p w14:paraId="057D86B3" w14:textId="77777777" w:rsidR="00B155C1" w:rsidRPr="006176D6" w:rsidRDefault="00B155C1" w:rsidP="006176D6">
            <w:pPr>
              <w:jc w:val="center"/>
              <w:rPr>
                <w:rFonts w:ascii="Times New Roman" w:hAnsi="Times New Roman" w:cs="Times New Roman"/>
                <w:b/>
              </w:rPr>
            </w:pPr>
            <w:r w:rsidRPr="006176D6">
              <w:rPr>
                <w:rFonts w:ascii="Times New Roman" w:hAnsi="Times New Roman" w:cs="Times New Roman"/>
                <w:b/>
              </w:rPr>
              <w:t>2006</w:t>
            </w:r>
          </w:p>
        </w:tc>
        <w:tc>
          <w:tcPr>
            <w:tcW w:w="1769" w:type="dxa"/>
            <w:noWrap/>
            <w:hideMark/>
          </w:tcPr>
          <w:p w14:paraId="3BA537A7" w14:textId="77777777" w:rsidR="00B155C1" w:rsidRPr="006176D6" w:rsidRDefault="00B155C1" w:rsidP="006176D6">
            <w:pPr>
              <w:jc w:val="center"/>
              <w:rPr>
                <w:rFonts w:ascii="Times New Roman" w:hAnsi="Times New Roman" w:cs="Times New Roman"/>
                <w:b/>
              </w:rPr>
            </w:pPr>
            <w:r w:rsidRPr="006176D6">
              <w:rPr>
                <w:rFonts w:ascii="Times New Roman" w:hAnsi="Times New Roman" w:cs="Times New Roman"/>
                <w:b/>
              </w:rPr>
              <w:t>2013</w:t>
            </w:r>
          </w:p>
        </w:tc>
      </w:tr>
      <w:tr w:rsidR="00B155C1" w:rsidRPr="00D5098F" w14:paraId="44E25401" w14:textId="77777777" w:rsidTr="007D53D8">
        <w:trPr>
          <w:trHeight w:val="300"/>
          <w:jc w:val="center"/>
        </w:trPr>
        <w:tc>
          <w:tcPr>
            <w:tcW w:w="2836" w:type="dxa"/>
            <w:noWrap/>
            <w:hideMark/>
          </w:tcPr>
          <w:p w14:paraId="6B1A6291"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New Zealand European</w:t>
            </w:r>
          </w:p>
        </w:tc>
        <w:tc>
          <w:tcPr>
            <w:tcW w:w="943" w:type="dxa"/>
            <w:noWrap/>
            <w:hideMark/>
          </w:tcPr>
          <w:p w14:paraId="6E4432A2"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0.145</w:t>
            </w:r>
          </w:p>
        </w:tc>
        <w:tc>
          <w:tcPr>
            <w:tcW w:w="1180" w:type="dxa"/>
            <w:noWrap/>
            <w:hideMark/>
          </w:tcPr>
          <w:p w14:paraId="495768A9"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0.020</w:t>
            </w:r>
          </w:p>
        </w:tc>
        <w:tc>
          <w:tcPr>
            <w:tcW w:w="960" w:type="dxa"/>
            <w:noWrap/>
            <w:hideMark/>
          </w:tcPr>
          <w:p w14:paraId="39570651"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0.131</w:t>
            </w:r>
          </w:p>
        </w:tc>
        <w:tc>
          <w:tcPr>
            <w:tcW w:w="960" w:type="dxa"/>
            <w:noWrap/>
            <w:hideMark/>
          </w:tcPr>
          <w:p w14:paraId="5A9A32FB"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0.095</w:t>
            </w:r>
          </w:p>
        </w:tc>
        <w:tc>
          <w:tcPr>
            <w:tcW w:w="1769" w:type="dxa"/>
            <w:noWrap/>
            <w:hideMark/>
          </w:tcPr>
          <w:p w14:paraId="68A2B40D"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0.128</w:t>
            </w:r>
          </w:p>
        </w:tc>
      </w:tr>
      <w:tr w:rsidR="00B155C1" w:rsidRPr="00D5098F" w14:paraId="5573F9B7" w14:textId="77777777" w:rsidTr="007D53D8">
        <w:trPr>
          <w:trHeight w:val="300"/>
          <w:jc w:val="center"/>
        </w:trPr>
        <w:tc>
          <w:tcPr>
            <w:tcW w:w="2836" w:type="dxa"/>
            <w:noWrap/>
            <w:hideMark/>
          </w:tcPr>
          <w:p w14:paraId="39BD78D0"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Other European</w:t>
            </w:r>
          </w:p>
        </w:tc>
        <w:tc>
          <w:tcPr>
            <w:tcW w:w="943" w:type="dxa"/>
            <w:noWrap/>
            <w:hideMark/>
          </w:tcPr>
          <w:p w14:paraId="34D0A439"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0.018</w:t>
            </w:r>
          </w:p>
        </w:tc>
        <w:tc>
          <w:tcPr>
            <w:tcW w:w="1180" w:type="dxa"/>
            <w:noWrap/>
            <w:hideMark/>
          </w:tcPr>
          <w:p w14:paraId="4338DE52"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0.023</w:t>
            </w:r>
          </w:p>
        </w:tc>
        <w:tc>
          <w:tcPr>
            <w:tcW w:w="960" w:type="dxa"/>
            <w:noWrap/>
            <w:hideMark/>
          </w:tcPr>
          <w:p w14:paraId="77B5D1CB"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0.020</w:t>
            </w:r>
          </w:p>
        </w:tc>
        <w:tc>
          <w:tcPr>
            <w:tcW w:w="960" w:type="dxa"/>
            <w:noWrap/>
            <w:hideMark/>
          </w:tcPr>
          <w:p w14:paraId="153E4911"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0.024</w:t>
            </w:r>
          </w:p>
        </w:tc>
        <w:tc>
          <w:tcPr>
            <w:tcW w:w="1769" w:type="dxa"/>
            <w:noWrap/>
            <w:hideMark/>
          </w:tcPr>
          <w:p w14:paraId="1185CF72"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0.026</w:t>
            </w:r>
          </w:p>
        </w:tc>
      </w:tr>
      <w:tr w:rsidR="00B155C1" w:rsidRPr="00D5098F" w14:paraId="1FB4EC8B" w14:textId="77777777" w:rsidTr="007D53D8">
        <w:trPr>
          <w:trHeight w:val="300"/>
          <w:jc w:val="center"/>
        </w:trPr>
        <w:tc>
          <w:tcPr>
            <w:tcW w:w="2836" w:type="dxa"/>
            <w:noWrap/>
            <w:hideMark/>
          </w:tcPr>
          <w:p w14:paraId="5D3FCF40" w14:textId="09EE3E3A" w:rsidR="00B155C1" w:rsidRPr="00D5098F" w:rsidRDefault="00B155C1" w:rsidP="000460AB">
            <w:pPr>
              <w:jc w:val="both"/>
              <w:rPr>
                <w:rFonts w:ascii="Times New Roman" w:hAnsi="Times New Roman" w:cs="Times New Roman"/>
              </w:rPr>
            </w:pPr>
            <w:r w:rsidRPr="00D5098F">
              <w:rPr>
                <w:rFonts w:ascii="Times New Roman" w:hAnsi="Times New Roman" w:cs="Times New Roman"/>
              </w:rPr>
              <w:t>N</w:t>
            </w:r>
            <w:r w:rsidR="006176D6">
              <w:rPr>
                <w:rFonts w:ascii="Times New Roman" w:hAnsi="Times New Roman" w:cs="Times New Roman"/>
              </w:rPr>
              <w:t xml:space="preserve">ew </w:t>
            </w:r>
            <w:r w:rsidRPr="00D5098F">
              <w:rPr>
                <w:rFonts w:ascii="Times New Roman" w:hAnsi="Times New Roman" w:cs="Times New Roman"/>
              </w:rPr>
              <w:t>Z</w:t>
            </w:r>
            <w:r w:rsidR="006176D6">
              <w:rPr>
                <w:rFonts w:ascii="Times New Roman" w:hAnsi="Times New Roman" w:cs="Times New Roman"/>
              </w:rPr>
              <w:t>ealand</w:t>
            </w:r>
            <w:r w:rsidRPr="00D5098F">
              <w:rPr>
                <w:rFonts w:ascii="Times New Roman" w:hAnsi="Times New Roman" w:cs="Times New Roman"/>
              </w:rPr>
              <w:t xml:space="preserve">  Maori</w:t>
            </w:r>
          </w:p>
        </w:tc>
        <w:tc>
          <w:tcPr>
            <w:tcW w:w="943" w:type="dxa"/>
            <w:noWrap/>
            <w:hideMark/>
          </w:tcPr>
          <w:p w14:paraId="73FEA80F"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0.097</w:t>
            </w:r>
          </w:p>
        </w:tc>
        <w:tc>
          <w:tcPr>
            <w:tcW w:w="1180" w:type="dxa"/>
            <w:noWrap/>
            <w:hideMark/>
          </w:tcPr>
          <w:p w14:paraId="0B82312D"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0.078</w:t>
            </w:r>
          </w:p>
        </w:tc>
        <w:tc>
          <w:tcPr>
            <w:tcW w:w="960" w:type="dxa"/>
            <w:noWrap/>
            <w:hideMark/>
          </w:tcPr>
          <w:p w14:paraId="1CA54A37"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0.075</w:t>
            </w:r>
          </w:p>
        </w:tc>
        <w:tc>
          <w:tcPr>
            <w:tcW w:w="960" w:type="dxa"/>
            <w:noWrap/>
            <w:hideMark/>
          </w:tcPr>
          <w:p w14:paraId="0C1CE2AC"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0.071</w:t>
            </w:r>
          </w:p>
        </w:tc>
        <w:tc>
          <w:tcPr>
            <w:tcW w:w="1769" w:type="dxa"/>
            <w:noWrap/>
            <w:hideMark/>
          </w:tcPr>
          <w:p w14:paraId="4B3086EC"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0.061</w:t>
            </w:r>
          </w:p>
        </w:tc>
      </w:tr>
      <w:tr w:rsidR="00B155C1" w:rsidRPr="00D5098F" w14:paraId="7064EFFE" w14:textId="77777777" w:rsidTr="007D53D8">
        <w:trPr>
          <w:trHeight w:val="300"/>
          <w:jc w:val="center"/>
        </w:trPr>
        <w:tc>
          <w:tcPr>
            <w:tcW w:w="2836" w:type="dxa"/>
            <w:noWrap/>
            <w:hideMark/>
          </w:tcPr>
          <w:p w14:paraId="7AE35E0B"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Samoan</w:t>
            </w:r>
          </w:p>
        </w:tc>
        <w:tc>
          <w:tcPr>
            <w:tcW w:w="943" w:type="dxa"/>
            <w:noWrap/>
            <w:hideMark/>
          </w:tcPr>
          <w:p w14:paraId="7F9BCC1F"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0.196</w:t>
            </w:r>
          </w:p>
        </w:tc>
        <w:tc>
          <w:tcPr>
            <w:tcW w:w="1180" w:type="dxa"/>
            <w:noWrap/>
            <w:hideMark/>
          </w:tcPr>
          <w:p w14:paraId="16F2B27B"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0.196</w:t>
            </w:r>
          </w:p>
        </w:tc>
        <w:tc>
          <w:tcPr>
            <w:tcW w:w="960" w:type="dxa"/>
            <w:noWrap/>
            <w:hideMark/>
          </w:tcPr>
          <w:p w14:paraId="77B5DDD7"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0.188</w:t>
            </w:r>
          </w:p>
        </w:tc>
        <w:tc>
          <w:tcPr>
            <w:tcW w:w="960" w:type="dxa"/>
            <w:noWrap/>
            <w:hideMark/>
          </w:tcPr>
          <w:p w14:paraId="170C740C"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0.189</w:t>
            </w:r>
          </w:p>
        </w:tc>
        <w:tc>
          <w:tcPr>
            <w:tcW w:w="1769" w:type="dxa"/>
            <w:noWrap/>
            <w:hideMark/>
          </w:tcPr>
          <w:p w14:paraId="53CCBC69"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0.199</w:t>
            </w:r>
          </w:p>
        </w:tc>
      </w:tr>
      <w:tr w:rsidR="00B155C1" w:rsidRPr="00D5098F" w14:paraId="316DE5FA" w14:textId="77777777" w:rsidTr="007D53D8">
        <w:trPr>
          <w:trHeight w:val="300"/>
          <w:jc w:val="center"/>
        </w:trPr>
        <w:tc>
          <w:tcPr>
            <w:tcW w:w="2836" w:type="dxa"/>
            <w:noWrap/>
            <w:hideMark/>
          </w:tcPr>
          <w:p w14:paraId="6B57DA08"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Cook Island Maori</w:t>
            </w:r>
          </w:p>
        </w:tc>
        <w:tc>
          <w:tcPr>
            <w:tcW w:w="943" w:type="dxa"/>
            <w:noWrap/>
            <w:hideMark/>
          </w:tcPr>
          <w:p w14:paraId="2454615D"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0.175</w:t>
            </w:r>
          </w:p>
        </w:tc>
        <w:tc>
          <w:tcPr>
            <w:tcW w:w="1180" w:type="dxa"/>
            <w:noWrap/>
            <w:hideMark/>
          </w:tcPr>
          <w:p w14:paraId="5427FB62"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0.170</w:t>
            </w:r>
          </w:p>
        </w:tc>
        <w:tc>
          <w:tcPr>
            <w:tcW w:w="960" w:type="dxa"/>
            <w:noWrap/>
            <w:hideMark/>
          </w:tcPr>
          <w:p w14:paraId="1CE3CD33"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0.156</w:t>
            </w:r>
          </w:p>
        </w:tc>
        <w:tc>
          <w:tcPr>
            <w:tcW w:w="960" w:type="dxa"/>
            <w:noWrap/>
            <w:hideMark/>
          </w:tcPr>
          <w:p w14:paraId="6A43D4E6"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0.155</w:t>
            </w:r>
          </w:p>
        </w:tc>
        <w:tc>
          <w:tcPr>
            <w:tcW w:w="1769" w:type="dxa"/>
            <w:noWrap/>
            <w:hideMark/>
          </w:tcPr>
          <w:p w14:paraId="474B5E4F"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0.189</w:t>
            </w:r>
          </w:p>
        </w:tc>
      </w:tr>
      <w:tr w:rsidR="00B155C1" w:rsidRPr="00D5098F" w14:paraId="12C482E3" w14:textId="77777777" w:rsidTr="007D53D8">
        <w:trPr>
          <w:trHeight w:val="300"/>
          <w:jc w:val="center"/>
        </w:trPr>
        <w:tc>
          <w:tcPr>
            <w:tcW w:w="2836" w:type="dxa"/>
            <w:noWrap/>
            <w:hideMark/>
          </w:tcPr>
          <w:p w14:paraId="601C6329"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Tongan</w:t>
            </w:r>
          </w:p>
        </w:tc>
        <w:tc>
          <w:tcPr>
            <w:tcW w:w="943" w:type="dxa"/>
            <w:noWrap/>
            <w:hideMark/>
          </w:tcPr>
          <w:p w14:paraId="3C1516B4"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0.165</w:t>
            </w:r>
          </w:p>
        </w:tc>
        <w:tc>
          <w:tcPr>
            <w:tcW w:w="1180" w:type="dxa"/>
            <w:noWrap/>
            <w:hideMark/>
          </w:tcPr>
          <w:p w14:paraId="1014C612"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0.179</w:t>
            </w:r>
          </w:p>
        </w:tc>
        <w:tc>
          <w:tcPr>
            <w:tcW w:w="960" w:type="dxa"/>
            <w:noWrap/>
            <w:hideMark/>
          </w:tcPr>
          <w:p w14:paraId="07FF4961"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0.178</w:t>
            </w:r>
          </w:p>
        </w:tc>
        <w:tc>
          <w:tcPr>
            <w:tcW w:w="960" w:type="dxa"/>
            <w:noWrap/>
            <w:hideMark/>
          </w:tcPr>
          <w:p w14:paraId="67AEC17D"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0.184</w:t>
            </w:r>
          </w:p>
        </w:tc>
        <w:tc>
          <w:tcPr>
            <w:tcW w:w="1769" w:type="dxa"/>
            <w:noWrap/>
            <w:hideMark/>
          </w:tcPr>
          <w:p w14:paraId="3641BB8B"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0.202</w:t>
            </w:r>
          </w:p>
        </w:tc>
      </w:tr>
      <w:tr w:rsidR="00B155C1" w:rsidRPr="00D5098F" w14:paraId="5D8E0163" w14:textId="77777777" w:rsidTr="007D53D8">
        <w:trPr>
          <w:trHeight w:val="300"/>
          <w:jc w:val="center"/>
        </w:trPr>
        <w:tc>
          <w:tcPr>
            <w:tcW w:w="2836" w:type="dxa"/>
            <w:noWrap/>
            <w:hideMark/>
          </w:tcPr>
          <w:p w14:paraId="17DE0B92"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Niuean</w:t>
            </w:r>
          </w:p>
        </w:tc>
        <w:tc>
          <w:tcPr>
            <w:tcW w:w="943" w:type="dxa"/>
            <w:noWrap/>
            <w:hideMark/>
          </w:tcPr>
          <w:p w14:paraId="3C6E8FFE"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0.152</w:t>
            </w:r>
          </w:p>
        </w:tc>
        <w:tc>
          <w:tcPr>
            <w:tcW w:w="1180" w:type="dxa"/>
            <w:noWrap/>
            <w:hideMark/>
          </w:tcPr>
          <w:p w14:paraId="7896E6B3"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0.152</w:t>
            </w:r>
          </w:p>
        </w:tc>
        <w:tc>
          <w:tcPr>
            <w:tcW w:w="960" w:type="dxa"/>
            <w:noWrap/>
            <w:hideMark/>
          </w:tcPr>
          <w:p w14:paraId="501D62A7"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0.139</w:t>
            </w:r>
          </w:p>
        </w:tc>
        <w:tc>
          <w:tcPr>
            <w:tcW w:w="960" w:type="dxa"/>
            <w:noWrap/>
            <w:hideMark/>
          </w:tcPr>
          <w:p w14:paraId="125E83CD"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0.134</w:t>
            </w:r>
          </w:p>
        </w:tc>
        <w:tc>
          <w:tcPr>
            <w:tcW w:w="1769" w:type="dxa"/>
            <w:noWrap/>
            <w:hideMark/>
          </w:tcPr>
          <w:p w14:paraId="4EF30EDD"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0.159</w:t>
            </w:r>
          </w:p>
        </w:tc>
      </w:tr>
      <w:tr w:rsidR="00B155C1" w:rsidRPr="00D5098F" w14:paraId="348A612E" w14:textId="77777777" w:rsidTr="007D53D8">
        <w:trPr>
          <w:trHeight w:val="300"/>
          <w:jc w:val="center"/>
        </w:trPr>
        <w:tc>
          <w:tcPr>
            <w:tcW w:w="2836" w:type="dxa"/>
            <w:noWrap/>
            <w:hideMark/>
          </w:tcPr>
          <w:p w14:paraId="2BD80949"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Tokelauan</w:t>
            </w:r>
          </w:p>
        </w:tc>
        <w:tc>
          <w:tcPr>
            <w:tcW w:w="943" w:type="dxa"/>
            <w:noWrap/>
            <w:hideMark/>
          </w:tcPr>
          <w:p w14:paraId="19E8F297"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0.239</w:t>
            </w:r>
          </w:p>
        </w:tc>
        <w:tc>
          <w:tcPr>
            <w:tcW w:w="1180" w:type="dxa"/>
            <w:noWrap/>
            <w:hideMark/>
          </w:tcPr>
          <w:p w14:paraId="18AF3FC2"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0.225</w:t>
            </w:r>
          </w:p>
        </w:tc>
        <w:tc>
          <w:tcPr>
            <w:tcW w:w="960" w:type="dxa"/>
            <w:noWrap/>
            <w:hideMark/>
          </w:tcPr>
          <w:p w14:paraId="162DB219"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0.198</w:t>
            </w:r>
          </w:p>
        </w:tc>
        <w:tc>
          <w:tcPr>
            <w:tcW w:w="960" w:type="dxa"/>
            <w:noWrap/>
            <w:hideMark/>
          </w:tcPr>
          <w:p w14:paraId="72161A88"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0.176</w:t>
            </w:r>
          </w:p>
        </w:tc>
        <w:tc>
          <w:tcPr>
            <w:tcW w:w="1769" w:type="dxa"/>
            <w:noWrap/>
            <w:hideMark/>
          </w:tcPr>
          <w:p w14:paraId="5504CF1D"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0.261</w:t>
            </w:r>
          </w:p>
        </w:tc>
      </w:tr>
      <w:tr w:rsidR="00B155C1" w:rsidRPr="00D5098F" w14:paraId="03254A97" w14:textId="77777777" w:rsidTr="007D53D8">
        <w:trPr>
          <w:trHeight w:val="300"/>
          <w:jc w:val="center"/>
        </w:trPr>
        <w:tc>
          <w:tcPr>
            <w:tcW w:w="2836" w:type="dxa"/>
            <w:noWrap/>
            <w:hideMark/>
          </w:tcPr>
          <w:p w14:paraId="3BBEECCA"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Fijian</w:t>
            </w:r>
          </w:p>
        </w:tc>
        <w:tc>
          <w:tcPr>
            <w:tcW w:w="943" w:type="dxa"/>
            <w:noWrap/>
            <w:hideMark/>
          </w:tcPr>
          <w:p w14:paraId="268EDB60"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0.114</w:t>
            </w:r>
          </w:p>
        </w:tc>
        <w:tc>
          <w:tcPr>
            <w:tcW w:w="1180" w:type="dxa"/>
            <w:noWrap/>
            <w:hideMark/>
          </w:tcPr>
          <w:p w14:paraId="5182AB1F"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0.075</w:t>
            </w:r>
          </w:p>
        </w:tc>
        <w:tc>
          <w:tcPr>
            <w:tcW w:w="960" w:type="dxa"/>
            <w:noWrap/>
            <w:hideMark/>
          </w:tcPr>
          <w:p w14:paraId="1CEB9569"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0.102</w:t>
            </w:r>
          </w:p>
        </w:tc>
        <w:tc>
          <w:tcPr>
            <w:tcW w:w="960" w:type="dxa"/>
            <w:noWrap/>
            <w:hideMark/>
          </w:tcPr>
          <w:p w14:paraId="14CFAC1F"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0.078</w:t>
            </w:r>
          </w:p>
        </w:tc>
        <w:tc>
          <w:tcPr>
            <w:tcW w:w="1769" w:type="dxa"/>
            <w:noWrap/>
            <w:hideMark/>
          </w:tcPr>
          <w:p w14:paraId="7E0AE5F8"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0.115</w:t>
            </w:r>
          </w:p>
        </w:tc>
      </w:tr>
      <w:tr w:rsidR="00B155C1" w:rsidRPr="00D5098F" w14:paraId="0567C313" w14:textId="77777777" w:rsidTr="007D53D8">
        <w:trPr>
          <w:trHeight w:val="300"/>
          <w:jc w:val="center"/>
        </w:trPr>
        <w:tc>
          <w:tcPr>
            <w:tcW w:w="2836" w:type="dxa"/>
            <w:noWrap/>
            <w:hideMark/>
          </w:tcPr>
          <w:p w14:paraId="48AB411F"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Other Pacific Island</w:t>
            </w:r>
          </w:p>
        </w:tc>
        <w:tc>
          <w:tcPr>
            <w:tcW w:w="943" w:type="dxa"/>
            <w:noWrap/>
            <w:hideMark/>
          </w:tcPr>
          <w:p w14:paraId="6CEE19EE"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0.247</w:t>
            </w:r>
          </w:p>
        </w:tc>
        <w:tc>
          <w:tcPr>
            <w:tcW w:w="1180" w:type="dxa"/>
            <w:noWrap/>
            <w:hideMark/>
          </w:tcPr>
          <w:p w14:paraId="05659DE0"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0.161</w:t>
            </w:r>
          </w:p>
        </w:tc>
        <w:tc>
          <w:tcPr>
            <w:tcW w:w="960" w:type="dxa"/>
            <w:noWrap/>
            <w:hideMark/>
          </w:tcPr>
          <w:p w14:paraId="266648C2"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0.159</w:t>
            </w:r>
          </w:p>
        </w:tc>
        <w:tc>
          <w:tcPr>
            <w:tcW w:w="960" w:type="dxa"/>
            <w:noWrap/>
            <w:hideMark/>
          </w:tcPr>
          <w:p w14:paraId="3D01FEA9"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0.157</w:t>
            </w:r>
          </w:p>
        </w:tc>
        <w:tc>
          <w:tcPr>
            <w:tcW w:w="1769" w:type="dxa"/>
            <w:noWrap/>
            <w:hideMark/>
          </w:tcPr>
          <w:p w14:paraId="10937E7A"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0.001</w:t>
            </w:r>
          </w:p>
        </w:tc>
      </w:tr>
      <w:tr w:rsidR="00B155C1" w:rsidRPr="00D5098F" w14:paraId="6B901170" w14:textId="77777777" w:rsidTr="007D53D8">
        <w:trPr>
          <w:trHeight w:val="300"/>
          <w:jc w:val="center"/>
        </w:trPr>
        <w:tc>
          <w:tcPr>
            <w:tcW w:w="2836" w:type="dxa"/>
            <w:noWrap/>
            <w:hideMark/>
          </w:tcPr>
          <w:p w14:paraId="78B35E94"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Southeast Asian</w:t>
            </w:r>
          </w:p>
        </w:tc>
        <w:tc>
          <w:tcPr>
            <w:tcW w:w="943" w:type="dxa"/>
            <w:noWrap/>
            <w:hideMark/>
          </w:tcPr>
          <w:p w14:paraId="14405A31"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0.174</w:t>
            </w:r>
          </w:p>
        </w:tc>
        <w:tc>
          <w:tcPr>
            <w:tcW w:w="1180" w:type="dxa"/>
            <w:noWrap/>
            <w:hideMark/>
          </w:tcPr>
          <w:p w14:paraId="03D0B82F"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0.091</w:t>
            </w:r>
          </w:p>
        </w:tc>
        <w:tc>
          <w:tcPr>
            <w:tcW w:w="960" w:type="dxa"/>
            <w:noWrap/>
            <w:hideMark/>
          </w:tcPr>
          <w:p w14:paraId="7936A741"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0.081</w:t>
            </w:r>
          </w:p>
        </w:tc>
        <w:tc>
          <w:tcPr>
            <w:tcW w:w="960" w:type="dxa"/>
            <w:noWrap/>
            <w:hideMark/>
          </w:tcPr>
          <w:p w14:paraId="40BB740E"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0.073</w:t>
            </w:r>
          </w:p>
        </w:tc>
        <w:tc>
          <w:tcPr>
            <w:tcW w:w="1769" w:type="dxa"/>
            <w:noWrap/>
            <w:hideMark/>
          </w:tcPr>
          <w:p w14:paraId="72601845"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0.081</w:t>
            </w:r>
          </w:p>
        </w:tc>
      </w:tr>
      <w:tr w:rsidR="00B155C1" w:rsidRPr="00D5098F" w14:paraId="1A2492BF" w14:textId="77777777" w:rsidTr="007D53D8">
        <w:trPr>
          <w:trHeight w:val="300"/>
          <w:jc w:val="center"/>
        </w:trPr>
        <w:tc>
          <w:tcPr>
            <w:tcW w:w="2836" w:type="dxa"/>
            <w:noWrap/>
            <w:hideMark/>
          </w:tcPr>
          <w:p w14:paraId="10F9F7FE"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Chinese</w:t>
            </w:r>
          </w:p>
        </w:tc>
        <w:tc>
          <w:tcPr>
            <w:tcW w:w="943" w:type="dxa"/>
            <w:noWrap/>
            <w:hideMark/>
          </w:tcPr>
          <w:p w14:paraId="60AB79F4"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0.060</w:t>
            </w:r>
          </w:p>
        </w:tc>
        <w:tc>
          <w:tcPr>
            <w:tcW w:w="1180" w:type="dxa"/>
            <w:noWrap/>
            <w:hideMark/>
          </w:tcPr>
          <w:p w14:paraId="2D7265B3"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0.063</w:t>
            </w:r>
          </w:p>
        </w:tc>
        <w:tc>
          <w:tcPr>
            <w:tcW w:w="960" w:type="dxa"/>
            <w:noWrap/>
            <w:hideMark/>
          </w:tcPr>
          <w:p w14:paraId="18B458A0"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0.110</w:t>
            </w:r>
          </w:p>
        </w:tc>
        <w:tc>
          <w:tcPr>
            <w:tcW w:w="960" w:type="dxa"/>
            <w:noWrap/>
            <w:hideMark/>
          </w:tcPr>
          <w:p w14:paraId="59B8A85F"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0.120</w:t>
            </w:r>
          </w:p>
        </w:tc>
        <w:tc>
          <w:tcPr>
            <w:tcW w:w="1769" w:type="dxa"/>
            <w:noWrap/>
            <w:hideMark/>
          </w:tcPr>
          <w:p w14:paraId="1C2031D6"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0.124</w:t>
            </w:r>
          </w:p>
        </w:tc>
      </w:tr>
      <w:tr w:rsidR="00B155C1" w:rsidRPr="00D5098F" w14:paraId="697D39F5" w14:textId="77777777" w:rsidTr="007D53D8">
        <w:trPr>
          <w:trHeight w:val="300"/>
          <w:jc w:val="center"/>
        </w:trPr>
        <w:tc>
          <w:tcPr>
            <w:tcW w:w="2836" w:type="dxa"/>
            <w:noWrap/>
            <w:hideMark/>
          </w:tcPr>
          <w:p w14:paraId="081E5F1D"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Indian</w:t>
            </w:r>
          </w:p>
        </w:tc>
        <w:tc>
          <w:tcPr>
            <w:tcW w:w="943" w:type="dxa"/>
            <w:noWrap/>
            <w:hideMark/>
          </w:tcPr>
          <w:p w14:paraId="10339815"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0.087</w:t>
            </w:r>
          </w:p>
        </w:tc>
        <w:tc>
          <w:tcPr>
            <w:tcW w:w="1180" w:type="dxa"/>
            <w:noWrap/>
            <w:hideMark/>
          </w:tcPr>
          <w:p w14:paraId="265E081D"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0.085</w:t>
            </w:r>
          </w:p>
        </w:tc>
        <w:tc>
          <w:tcPr>
            <w:tcW w:w="960" w:type="dxa"/>
            <w:noWrap/>
            <w:hideMark/>
          </w:tcPr>
          <w:p w14:paraId="006A1A01"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0.096</w:t>
            </w:r>
          </w:p>
        </w:tc>
        <w:tc>
          <w:tcPr>
            <w:tcW w:w="960" w:type="dxa"/>
            <w:noWrap/>
            <w:hideMark/>
          </w:tcPr>
          <w:p w14:paraId="01744733"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0.109</w:t>
            </w:r>
          </w:p>
        </w:tc>
        <w:tc>
          <w:tcPr>
            <w:tcW w:w="1769" w:type="dxa"/>
            <w:noWrap/>
            <w:hideMark/>
          </w:tcPr>
          <w:p w14:paraId="64DC10CB"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0.136</w:t>
            </w:r>
          </w:p>
        </w:tc>
      </w:tr>
      <w:tr w:rsidR="00B155C1" w:rsidRPr="00D5098F" w14:paraId="29BEAD32" w14:textId="77777777" w:rsidTr="007D53D8">
        <w:trPr>
          <w:trHeight w:val="300"/>
          <w:jc w:val="center"/>
        </w:trPr>
        <w:tc>
          <w:tcPr>
            <w:tcW w:w="2836" w:type="dxa"/>
            <w:noWrap/>
            <w:hideMark/>
          </w:tcPr>
          <w:p w14:paraId="0425676A"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Other Asian</w:t>
            </w:r>
          </w:p>
        </w:tc>
        <w:tc>
          <w:tcPr>
            <w:tcW w:w="943" w:type="dxa"/>
            <w:noWrap/>
            <w:hideMark/>
          </w:tcPr>
          <w:p w14:paraId="29FD0734"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0.266</w:t>
            </w:r>
          </w:p>
        </w:tc>
        <w:tc>
          <w:tcPr>
            <w:tcW w:w="1180" w:type="dxa"/>
            <w:noWrap/>
            <w:hideMark/>
          </w:tcPr>
          <w:p w14:paraId="6B0A2A7B"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0.110</w:t>
            </w:r>
          </w:p>
        </w:tc>
        <w:tc>
          <w:tcPr>
            <w:tcW w:w="960" w:type="dxa"/>
            <w:noWrap/>
            <w:hideMark/>
          </w:tcPr>
          <w:p w14:paraId="000CB3AA"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0.109</w:t>
            </w:r>
          </w:p>
        </w:tc>
        <w:tc>
          <w:tcPr>
            <w:tcW w:w="960" w:type="dxa"/>
            <w:noWrap/>
            <w:hideMark/>
          </w:tcPr>
          <w:p w14:paraId="0255215B"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0.101</w:t>
            </w:r>
          </w:p>
        </w:tc>
        <w:tc>
          <w:tcPr>
            <w:tcW w:w="1769" w:type="dxa"/>
            <w:noWrap/>
            <w:hideMark/>
          </w:tcPr>
          <w:p w14:paraId="16ED5410"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0.096</w:t>
            </w:r>
          </w:p>
        </w:tc>
      </w:tr>
      <w:tr w:rsidR="00B155C1" w:rsidRPr="00D5098F" w14:paraId="61C278AD" w14:textId="77777777" w:rsidTr="007D53D8">
        <w:trPr>
          <w:trHeight w:val="300"/>
          <w:jc w:val="center"/>
        </w:trPr>
        <w:tc>
          <w:tcPr>
            <w:tcW w:w="2836" w:type="dxa"/>
            <w:noWrap/>
            <w:hideMark/>
          </w:tcPr>
          <w:p w14:paraId="13070E1C"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Middle Eastern</w:t>
            </w:r>
          </w:p>
        </w:tc>
        <w:tc>
          <w:tcPr>
            <w:tcW w:w="943" w:type="dxa"/>
            <w:noWrap/>
            <w:hideMark/>
          </w:tcPr>
          <w:p w14:paraId="10B4F941"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0.231</w:t>
            </w:r>
          </w:p>
        </w:tc>
        <w:tc>
          <w:tcPr>
            <w:tcW w:w="1180" w:type="dxa"/>
            <w:noWrap/>
            <w:hideMark/>
          </w:tcPr>
          <w:p w14:paraId="09CAE51E"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0.113</w:t>
            </w:r>
          </w:p>
        </w:tc>
        <w:tc>
          <w:tcPr>
            <w:tcW w:w="960" w:type="dxa"/>
            <w:noWrap/>
            <w:hideMark/>
          </w:tcPr>
          <w:p w14:paraId="47C473B5"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0.094</w:t>
            </w:r>
          </w:p>
        </w:tc>
        <w:tc>
          <w:tcPr>
            <w:tcW w:w="960" w:type="dxa"/>
            <w:noWrap/>
            <w:hideMark/>
          </w:tcPr>
          <w:p w14:paraId="5697CF5A"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0.099</w:t>
            </w:r>
          </w:p>
        </w:tc>
        <w:tc>
          <w:tcPr>
            <w:tcW w:w="1769" w:type="dxa"/>
            <w:noWrap/>
            <w:hideMark/>
          </w:tcPr>
          <w:p w14:paraId="18FA9F6B"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0.131</w:t>
            </w:r>
          </w:p>
        </w:tc>
      </w:tr>
      <w:tr w:rsidR="00B155C1" w:rsidRPr="00D5098F" w14:paraId="393DF88D" w14:textId="77777777" w:rsidTr="007D53D8">
        <w:trPr>
          <w:trHeight w:val="300"/>
          <w:jc w:val="center"/>
        </w:trPr>
        <w:tc>
          <w:tcPr>
            <w:tcW w:w="2836" w:type="dxa"/>
            <w:noWrap/>
            <w:hideMark/>
          </w:tcPr>
          <w:p w14:paraId="7C9C7683"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Latin American/Hispanic</w:t>
            </w:r>
          </w:p>
        </w:tc>
        <w:tc>
          <w:tcPr>
            <w:tcW w:w="943" w:type="dxa"/>
            <w:noWrap/>
            <w:hideMark/>
          </w:tcPr>
          <w:p w14:paraId="197B6E7D"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0.368</w:t>
            </w:r>
          </w:p>
        </w:tc>
        <w:tc>
          <w:tcPr>
            <w:tcW w:w="1180" w:type="dxa"/>
            <w:noWrap/>
            <w:hideMark/>
          </w:tcPr>
          <w:p w14:paraId="2F4A5E4B"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0.233</w:t>
            </w:r>
          </w:p>
        </w:tc>
        <w:tc>
          <w:tcPr>
            <w:tcW w:w="960" w:type="dxa"/>
            <w:noWrap/>
            <w:hideMark/>
          </w:tcPr>
          <w:p w14:paraId="53103584"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0.216</w:t>
            </w:r>
          </w:p>
        </w:tc>
        <w:tc>
          <w:tcPr>
            <w:tcW w:w="960" w:type="dxa"/>
            <w:noWrap/>
            <w:hideMark/>
          </w:tcPr>
          <w:p w14:paraId="2FE1F3BA"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0.166</w:t>
            </w:r>
          </w:p>
        </w:tc>
        <w:tc>
          <w:tcPr>
            <w:tcW w:w="1769" w:type="dxa"/>
            <w:noWrap/>
            <w:hideMark/>
          </w:tcPr>
          <w:p w14:paraId="0A4FFA32"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0.198</w:t>
            </w:r>
          </w:p>
        </w:tc>
      </w:tr>
      <w:tr w:rsidR="00B155C1" w:rsidRPr="00D5098F" w14:paraId="60161D3D" w14:textId="77777777" w:rsidTr="007D53D8">
        <w:trPr>
          <w:trHeight w:val="300"/>
          <w:jc w:val="center"/>
        </w:trPr>
        <w:tc>
          <w:tcPr>
            <w:tcW w:w="2836" w:type="dxa"/>
            <w:noWrap/>
            <w:hideMark/>
          </w:tcPr>
          <w:p w14:paraId="19750F65" w14:textId="77777777" w:rsidR="00B155C1" w:rsidRPr="00D5098F" w:rsidRDefault="00B155C1" w:rsidP="000460AB">
            <w:pPr>
              <w:jc w:val="both"/>
              <w:rPr>
                <w:rFonts w:ascii="Times New Roman" w:hAnsi="Times New Roman" w:cs="Times New Roman"/>
              </w:rPr>
            </w:pPr>
            <w:r w:rsidRPr="00D5098F">
              <w:rPr>
                <w:rFonts w:ascii="Times New Roman" w:hAnsi="Times New Roman" w:cs="Times New Roman"/>
              </w:rPr>
              <w:t>African</w:t>
            </w:r>
          </w:p>
        </w:tc>
        <w:tc>
          <w:tcPr>
            <w:tcW w:w="943" w:type="dxa"/>
            <w:noWrap/>
            <w:hideMark/>
          </w:tcPr>
          <w:p w14:paraId="3ADC44D2"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0.346</w:t>
            </w:r>
          </w:p>
        </w:tc>
        <w:tc>
          <w:tcPr>
            <w:tcW w:w="1180" w:type="dxa"/>
            <w:noWrap/>
            <w:hideMark/>
          </w:tcPr>
          <w:p w14:paraId="2F490FCC"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0.250</w:t>
            </w:r>
          </w:p>
        </w:tc>
        <w:tc>
          <w:tcPr>
            <w:tcW w:w="960" w:type="dxa"/>
            <w:noWrap/>
            <w:hideMark/>
          </w:tcPr>
          <w:p w14:paraId="20EFC0FB"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0.211</w:t>
            </w:r>
          </w:p>
        </w:tc>
        <w:tc>
          <w:tcPr>
            <w:tcW w:w="960" w:type="dxa"/>
            <w:noWrap/>
            <w:hideMark/>
          </w:tcPr>
          <w:p w14:paraId="28CB15AE"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0.181</w:t>
            </w:r>
          </w:p>
        </w:tc>
        <w:tc>
          <w:tcPr>
            <w:tcW w:w="1769" w:type="dxa"/>
            <w:noWrap/>
            <w:hideMark/>
          </w:tcPr>
          <w:p w14:paraId="120B8C68" w14:textId="77777777" w:rsidR="00B155C1" w:rsidRPr="00D5098F" w:rsidRDefault="00B155C1" w:rsidP="006176D6">
            <w:pPr>
              <w:jc w:val="center"/>
              <w:rPr>
                <w:rFonts w:ascii="Times New Roman" w:hAnsi="Times New Roman" w:cs="Times New Roman"/>
              </w:rPr>
            </w:pPr>
            <w:r w:rsidRPr="00D5098F">
              <w:rPr>
                <w:rFonts w:ascii="Times New Roman" w:hAnsi="Times New Roman" w:cs="Times New Roman"/>
              </w:rPr>
              <w:t>0.203</w:t>
            </w:r>
          </w:p>
        </w:tc>
      </w:tr>
      <w:tr w:rsidR="00B155C1" w:rsidRPr="00D5098F" w14:paraId="64B3530C" w14:textId="77777777" w:rsidTr="007D53D8">
        <w:trPr>
          <w:trHeight w:val="300"/>
          <w:jc w:val="center"/>
        </w:trPr>
        <w:tc>
          <w:tcPr>
            <w:tcW w:w="2836" w:type="dxa"/>
            <w:noWrap/>
            <w:hideMark/>
          </w:tcPr>
          <w:p w14:paraId="4B6C947C" w14:textId="77777777" w:rsidR="00B155C1" w:rsidRPr="00D5098F" w:rsidRDefault="00B155C1" w:rsidP="000460AB">
            <w:pPr>
              <w:rPr>
                <w:rFonts w:ascii="Times New Roman" w:eastAsia="Times New Roman" w:hAnsi="Times New Roman" w:cs="Times New Roman"/>
                <w:color w:val="000000"/>
              </w:rPr>
            </w:pPr>
            <w:r w:rsidRPr="00D5098F">
              <w:rPr>
                <w:rFonts w:ascii="Times New Roman" w:eastAsia="Times New Roman" w:hAnsi="Times New Roman" w:cs="Times New Roman"/>
                <w:color w:val="000000"/>
              </w:rPr>
              <w:t>Others</w:t>
            </w:r>
          </w:p>
        </w:tc>
        <w:tc>
          <w:tcPr>
            <w:tcW w:w="943" w:type="dxa"/>
            <w:noWrap/>
            <w:hideMark/>
          </w:tcPr>
          <w:p w14:paraId="1F894565" w14:textId="77777777" w:rsidR="00B155C1" w:rsidRPr="00D5098F" w:rsidRDefault="00B155C1" w:rsidP="006176D6">
            <w:pPr>
              <w:jc w:val="center"/>
              <w:rPr>
                <w:rFonts w:ascii="Times New Roman" w:eastAsia="Times New Roman" w:hAnsi="Times New Roman" w:cs="Times New Roman"/>
                <w:color w:val="000000"/>
              </w:rPr>
            </w:pPr>
            <w:r w:rsidRPr="00D5098F">
              <w:rPr>
                <w:rFonts w:ascii="Times New Roman" w:eastAsia="Times New Roman" w:hAnsi="Times New Roman" w:cs="Times New Roman"/>
                <w:color w:val="000000"/>
              </w:rPr>
              <w:t>0.405</w:t>
            </w:r>
          </w:p>
        </w:tc>
        <w:tc>
          <w:tcPr>
            <w:tcW w:w="1180" w:type="dxa"/>
            <w:noWrap/>
            <w:hideMark/>
          </w:tcPr>
          <w:p w14:paraId="70380031" w14:textId="77777777" w:rsidR="00B155C1" w:rsidRPr="00D5098F" w:rsidRDefault="00B155C1" w:rsidP="006176D6">
            <w:pPr>
              <w:jc w:val="center"/>
              <w:rPr>
                <w:rFonts w:ascii="Times New Roman" w:eastAsia="Times New Roman" w:hAnsi="Times New Roman" w:cs="Times New Roman"/>
                <w:color w:val="000000"/>
              </w:rPr>
            </w:pPr>
            <w:r w:rsidRPr="00D5098F">
              <w:rPr>
                <w:rFonts w:ascii="Times New Roman" w:eastAsia="Times New Roman" w:hAnsi="Times New Roman" w:cs="Times New Roman"/>
                <w:color w:val="000000"/>
              </w:rPr>
              <w:t>0.305</w:t>
            </w:r>
          </w:p>
        </w:tc>
        <w:tc>
          <w:tcPr>
            <w:tcW w:w="960" w:type="dxa"/>
            <w:noWrap/>
            <w:hideMark/>
          </w:tcPr>
          <w:p w14:paraId="2F6C4319" w14:textId="77777777" w:rsidR="00B155C1" w:rsidRPr="00D5098F" w:rsidRDefault="00B155C1" w:rsidP="006176D6">
            <w:pPr>
              <w:jc w:val="center"/>
              <w:rPr>
                <w:rFonts w:ascii="Times New Roman" w:eastAsia="Times New Roman" w:hAnsi="Times New Roman" w:cs="Times New Roman"/>
                <w:color w:val="000000"/>
              </w:rPr>
            </w:pPr>
            <w:r w:rsidRPr="00D5098F">
              <w:rPr>
                <w:rFonts w:ascii="Times New Roman" w:eastAsia="Times New Roman" w:hAnsi="Times New Roman" w:cs="Times New Roman"/>
                <w:color w:val="000000"/>
              </w:rPr>
              <w:t>0.399</w:t>
            </w:r>
          </w:p>
        </w:tc>
        <w:tc>
          <w:tcPr>
            <w:tcW w:w="960" w:type="dxa"/>
            <w:noWrap/>
            <w:hideMark/>
          </w:tcPr>
          <w:p w14:paraId="6756F41D" w14:textId="77777777" w:rsidR="00B155C1" w:rsidRPr="00D5098F" w:rsidRDefault="00B155C1" w:rsidP="006176D6">
            <w:pPr>
              <w:jc w:val="center"/>
              <w:rPr>
                <w:rFonts w:ascii="Times New Roman" w:eastAsia="Times New Roman" w:hAnsi="Times New Roman" w:cs="Times New Roman"/>
                <w:color w:val="000000"/>
              </w:rPr>
            </w:pPr>
            <w:r w:rsidRPr="00D5098F">
              <w:rPr>
                <w:rFonts w:ascii="Times New Roman" w:eastAsia="Times New Roman" w:hAnsi="Times New Roman" w:cs="Times New Roman"/>
                <w:color w:val="000000"/>
              </w:rPr>
              <w:t>0.033</w:t>
            </w:r>
          </w:p>
        </w:tc>
        <w:tc>
          <w:tcPr>
            <w:tcW w:w="1769" w:type="dxa"/>
            <w:noWrap/>
            <w:hideMark/>
          </w:tcPr>
          <w:p w14:paraId="0DDFFB2B" w14:textId="77777777" w:rsidR="00B155C1" w:rsidRPr="00D5098F" w:rsidRDefault="00B155C1" w:rsidP="006176D6">
            <w:pPr>
              <w:jc w:val="center"/>
              <w:rPr>
                <w:rFonts w:ascii="Times New Roman" w:eastAsia="Times New Roman" w:hAnsi="Times New Roman" w:cs="Times New Roman"/>
                <w:color w:val="000000"/>
              </w:rPr>
            </w:pPr>
            <w:r w:rsidRPr="00D5098F">
              <w:rPr>
                <w:rFonts w:ascii="Times New Roman" w:eastAsia="Times New Roman" w:hAnsi="Times New Roman" w:cs="Times New Roman"/>
                <w:color w:val="000000"/>
              </w:rPr>
              <w:t>0.031</w:t>
            </w:r>
          </w:p>
        </w:tc>
      </w:tr>
    </w:tbl>
    <w:p w14:paraId="4E85D690" w14:textId="77777777" w:rsidR="00B155C1" w:rsidRPr="00896765" w:rsidRDefault="00B155C1" w:rsidP="000460AB">
      <w:pPr>
        <w:spacing w:after="0" w:line="240" w:lineRule="auto"/>
        <w:jc w:val="both"/>
        <w:rPr>
          <w:rFonts w:asciiTheme="majorBidi" w:hAnsiTheme="majorBidi" w:cstheme="majorBidi"/>
          <w:b/>
          <w:bCs/>
          <w:sz w:val="20"/>
          <w:szCs w:val="20"/>
        </w:rPr>
      </w:pPr>
    </w:p>
    <w:p w14:paraId="1FD4F8F1" w14:textId="7B150F7D" w:rsidR="00DC5628" w:rsidRDefault="00F55DAE"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In terms of overall ethnic residential sorting, </w:t>
      </w:r>
      <w:r w:rsidR="003A4456" w:rsidRPr="00896765">
        <w:rPr>
          <w:rFonts w:asciiTheme="majorBidi" w:hAnsiTheme="majorBidi" w:cstheme="majorBidi"/>
          <w:sz w:val="24"/>
          <w:szCs w:val="24"/>
        </w:rPr>
        <w:t>Theil’s Multi-group Segregation I</w:t>
      </w:r>
      <w:r w:rsidR="00DC5628" w:rsidRPr="00896765">
        <w:rPr>
          <w:rFonts w:asciiTheme="majorBidi" w:hAnsiTheme="majorBidi" w:cstheme="majorBidi"/>
          <w:sz w:val="24"/>
          <w:szCs w:val="24"/>
        </w:rPr>
        <w:t>ndex (</w:t>
      </w:r>
      <w:r w:rsidR="00DC5628" w:rsidRPr="00896765">
        <w:rPr>
          <w:rFonts w:asciiTheme="majorBidi" w:hAnsiTheme="majorBidi" w:cstheme="majorBidi"/>
          <w:i/>
          <w:sz w:val="24"/>
          <w:szCs w:val="24"/>
        </w:rPr>
        <w:t>H</w:t>
      </w:r>
      <w:r w:rsidR="00DC5628" w:rsidRPr="00896765">
        <w:rPr>
          <w:rFonts w:asciiTheme="majorBidi" w:hAnsiTheme="majorBidi" w:cstheme="majorBidi"/>
          <w:sz w:val="24"/>
          <w:szCs w:val="24"/>
        </w:rPr>
        <w:t>) (</w:t>
      </w:r>
      <w:r w:rsidR="009A7BB2" w:rsidRPr="00896765">
        <w:rPr>
          <w:rFonts w:asciiTheme="majorBidi" w:hAnsiTheme="majorBidi" w:cstheme="majorBidi"/>
          <w:sz w:val="24"/>
          <w:szCs w:val="24"/>
        </w:rPr>
        <w:t>see</w:t>
      </w:r>
      <w:r w:rsidR="00A24D80" w:rsidRPr="00896765">
        <w:rPr>
          <w:rFonts w:asciiTheme="majorBidi" w:hAnsiTheme="majorBidi" w:cstheme="majorBidi"/>
          <w:sz w:val="24"/>
          <w:szCs w:val="24"/>
        </w:rPr>
        <w:t xml:space="preserve"> </w:t>
      </w:r>
      <w:r w:rsidR="00DC5628" w:rsidRPr="00896765">
        <w:rPr>
          <w:rFonts w:asciiTheme="majorBidi" w:hAnsiTheme="majorBidi" w:cstheme="majorBidi"/>
          <w:sz w:val="24"/>
          <w:szCs w:val="24"/>
        </w:rPr>
        <w:t>Table 7)</w:t>
      </w:r>
      <w:r w:rsidRPr="00896765">
        <w:rPr>
          <w:rFonts w:asciiTheme="majorBidi" w:hAnsiTheme="majorBidi" w:cstheme="majorBidi"/>
          <w:sz w:val="24"/>
          <w:szCs w:val="24"/>
        </w:rPr>
        <w:t xml:space="preserve"> shows</w:t>
      </w:r>
      <w:r w:rsidR="00DC5628" w:rsidRPr="00896765">
        <w:rPr>
          <w:rFonts w:asciiTheme="majorBidi" w:hAnsiTheme="majorBidi" w:cstheme="majorBidi"/>
          <w:sz w:val="24"/>
          <w:szCs w:val="24"/>
        </w:rPr>
        <w:t xml:space="preserve"> </w:t>
      </w:r>
      <w:r w:rsidR="00835E9E" w:rsidRPr="00896765">
        <w:rPr>
          <w:rFonts w:asciiTheme="majorBidi" w:hAnsiTheme="majorBidi" w:cstheme="majorBidi"/>
          <w:sz w:val="24"/>
          <w:szCs w:val="24"/>
        </w:rPr>
        <w:t xml:space="preserve">a </w:t>
      </w:r>
      <w:r w:rsidR="00DC5628" w:rsidRPr="00896765">
        <w:rPr>
          <w:rFonts w:asciiTheme="majorBidi" w:hAnsiTheme="majorBidi" w:cstheme="majorBidi"/>
          <w:sz w:val="24"/>
          <w:szCs w:val="24"/>
        </w:rPr>
        <w:t xml:space="preserve">decline in ethnic residential sorting </w:t>
      </w:r>
      <w:r w:rsidR="009A7BB2" w:rsidRPr="00896765">
        <w:rPr>
          <w:rFonts w:asciiTheme="majorBidi" w:hAnsiTheme="majorBidi" w:cstheme="majorBidi"/>
          <w:sz w:val="24"/>
          <w:szCs w:val="24"/>
        </w:rPr>
        <w:t>between 1991 and 2001</w:t>
      </w:r>
      <w:r w:rsidR="00643F15" w:rsidRPr="00896765">
        <w:rPr>
          <w:rFonts w:asciiTheme="majorBidi" w:hAnsiTheme="majorBidi" w:cstheme="majorBidi"/>
          <w:sz w:val="24"/>
          <w:szCs w:val="24"/>
        </w:rPr>
        <w:t xml:space="preserve"> (the extremely low value in 1996 is due to the drastic change in ethnic classification in that year through the introduction of the New Zealander category)</w:t>
      </w:r>
      <w:r w:rsidR="00DC5628" w:rsidRPr="00896765">
        <w:rPr>
          <w:rFonts w:asciiTheme="majorBidi" w:hAnsiTheme="majorBidi" w:cstheme="majorBidi"/>
          <w:sz w:val="24"/>
          <w:szCs w:val="24"/>
        </w:rPr>
        <w:t xml:space="preserve">. </w:t>
      </w:r>
      <w:r w:rsidRPr="00896765">
        <w:rPr>
          <w:rFonts w:asciiTheme="majorBidi" w:hAnsiTheme="majorBidi" w:cstheme="majorBidi"/>
          <w:sz w:val="24"/>
          <w:szCs w:val="24"/>
        </w:rPr>
        <w:t>The decline in sorting is concentrated in the period to 2006.</w:t>
      </w:r>
    </w:p>
    <w:p w14:paraId="720036B4" w14:textId="77777777" w:rsidR="00D5098F" w:rsidRPr="00896765" w:rsidRDefault="00D5098F" w:rsidP="00FE5EE3">
      <w:pPr>
        <w:spacing w:after="0" w:line="288" w:lineRule="auto"/>
        <w:ind w:firstLine="720"/>
        <w:jc w:val="both"/>
        <w:rPr>
          <w:rFonts w:asciiTheme="majorBidi" w:hAnsiTheme="majorBidi" w:cstheme="majorBidi"/>
          <w:sz w:val="24"/>
          <w:szCs w:val="24"/>
        </w:rPr>
      </w:pPr>
    </w:p>
    <w:p w14:paraId="1CF94012" w14:textId="6BD25F7D" w:rsidR="000A1D0E" w:rsidRDefault="00D5098F" w:rsidP="000A1D0E">
      <w:pPr>
        <w:spacing w:after="0" w:line="240" w:lineRule="auto"/>
        <w:jc w:val="center"/>
        <w:rPr>
          <w:rFonts w:asciiTheme="majorBidi" w:hAnsiTheme="majorBidi" w:cstheme="majorBidi"/>
          <w:b/>
          <w:bCs/>
        </w:rPr>
      </w:pPr>
      <w:r w:rsidRPr="00D5098F">
        <w:rPr>
          <w:rFonts w:asciiTheme="majorBidi" w:hAnsiTheme="majorBidi" w:cstheme="majorBidi"/>
          <w:b/>
          <w:bCs/>
        </w:rPr>
        <w:t>Table 7: Theil’s Multi-</w:t>
      </w:r>
      <w:r w:rsidR="000A1D0E">
        <w:rPr>
          <w:rFonts w:asciiTheme="majorBidi" w:hAnsiTheme="majorBidi" w:cstheme="majorBidi"/>
          <w:b/>
          <w:bCs/>
        </w:rPr>
        <w:t>G</w:t>
      </w:r>
      <w:r w:rsidRPr="00D5098F">
        <w:rPr>
          <w:rFonts w:asciiTheme="majorBidi" w:hAnsiTheme="majorBidi" w:cstheme="majorBidi"/>
          <w:b/>
          <w:bCs/>
        </w:rPr>
        <w:t xml:space="preserve">roup Index of </w:t>
      </w:r>
      <w:r w:rsidR="000A1D0E">
        <w:rPr>
          <w:rFonts w:asciiTheme="majorBidi" w:hAnsiTheme="majorBidi" w:cstheme="majorBidi"/>
          <w:b/>
          <w:bCs/>
        </w:rPr>
        <w:t>R</w:t>
      </w:r>
      <w:r w:rsidRPr="00D5098F">
        <w:rPr>
          <w:rFonts w:asciiTheme="majorBidi" w:hAnsiTheme="majorBidi" w:cstheme="majorBidi"/>
          <w:b/>
          <w:bCs/>
        </w:rPr>
        <w:t xml:space="preserve">esidential </w:t>
      </w:r>
      <w:r w:rsidR="000A1D0E">
        <w:rPr>
          <w:rFonts w:asciiTheme="majorBidi" w:hAnsiTheme="majorBidi" w:cstheme="majorBidi"/>
          <w:b/>
          <w:bCs/>
        </w:rPr>
        <w:t>S</w:t>
      </w:r>
      <w:r w:rsidRPr="00D5098F">
        <w:rPr>
          <w:rFonts w:asciiTheme="majorBidi" w:hAnsiTheme="majorBidi" w:cstheme="majorBidi"/>
          <w:b/>
          <w:bCs/>
        </w:rPr>
        <w:t>orting</w:t>
      </w:r>
    </w:p>
    <w:p w14:paraId="06822874" w14:textId="376462E5" w:rsidR="00D5098F" w:rsidRPr="000A1D0E" w:rsidRDefault="00D5098F" w:rsidP="000A1D0E">
      <w:pPr>
        <w:spacing w:after="0" w:line="240" w:lineRule="auto"/>
        <w:jc w:val="center"/>
        <w:rPr>
          <w:rFonts w:asciiTheme="majorBidi" w:hAnsiTheme="majorBidi" w:cstheme="majorBidi"/>
          <w:bCs/>
        </w:rPr>
      </w:pPr>
      <w:r w:rsidRPr="000A1D0E">
        <w:rPr>
          <w:rFonts w:asciiTheme="majorBidi" w:hAnsiTheme="majorBidi" w:cstheme="majorBidi"/>
          <w:bCs/>
        </w:rPr>
        <w:t xml:space="preserve">by </w:t>
      </w:r>
      <w:r w:rsidR="007D53D8">
        <w:rPr>
          <w:rFonts w:asciiTheme="majorBidi" w:hAnsiTheme="majorBidi" w:cstheme="majorBidi"/>
          <w:bCs/>
        </w:rPr>
        <w:t>E</w:t>
      </w:r>
      <w:r w:rsidRPr="000A1D0E">
        <w:rPr>
          <w:rFonts w:asciiTheme="majorBidi" w:hAnsiTheme="majorBidi" w:cstheme="majorBidi"/>
          <w:bCs/>
        </w:rPr>
        <w:t xml:space="preserve">thnicity and </w:t>
      </w:r>
      <w:r w:rsidR="007D53D8">
        <w:rPr>
          <w:rFonts w:asciiTheme="majorBidi" w:hAnsiTheme="majorBidi" w:cstheme="majorBidi"/>
          <w:bCs/>
        </w:rPr>
        <w:t>S</w:t>
      </w:r>
      <w:r w:rsidRPr="000A1D0E">
        <w:rPr>
          <w:rFonts w:asciiTheme="majorBidi" w:hAnsiTheme="majorBidi" w:cstheme="majorBidi"/>
          <w:bCs/>
        </w:rPr>
        <w:t xml:space="preserve">ocioeconomic </w:t>
      </w:r>
      <w:r w:rsidR="007D53D8">
        <w:rPr>
          <w:rFonts w:asciiTheme="majorBidi" w:hAnsiTheme="majorBidi" w:cstheme="majorBidi"/>
          <w:bCs/>
        </w:rPr>
        <w:t>V</w:t>
      </w:r>
      <w:r w:rsidRPr="000A1D0E">
        <w:rPr>
          <w:rFonts w:asciiTheme="majorBidi" w:hAnsiTheme="majorBidi" w:cstheme="majorBidi"/>
          <w:bCs/>
        </w:rPr>
        <w:t>ariables</w:t>
      </w:r>
      <w:r w:rsidR="007D53D8">
        <w:rPr>
          <w:rFonts w:asciiTheme="majorBidi" w:hAnsiTheme="majorBidi" w:cstheme="majorBidi"/>
          <w:bCs/>
        </w:rPr>
        <w:t>,</w:t>
      </w:r>
      <w:r w:rsidRPr="000A1D0E">
        <w:rPr>
          <w:rFonts w:asciiTheme="majorBidi" w:hAnsiTheme="majorBidi" w:cstheme="majorBidi"/>
          <w:bCs/>
        </w:rPr>
        <w:t xml:space="preserve"> Auckland, 1991-2013</w:t>
      </w:r>
    </w:p>
    <w:tbl>
      <w:tblPr>
        <w:tblW w:w="9067" w:type="dxa"/>
        <w:tblBorders>
          <w:top w:val="single" w:sz="4" w:space="0" w:color="auto"/>
          <w:left w:val="single" w:sz="4" w:space="0" w:color="auto"/>
          <w:bottom w:val="single" w:sz="4" w:space="0" w:color="auto"/>
        </w:tblBorders>
        <w:tblLayout w:type="fixed"/>
        <w:tblLook w:val="04A0" w:firstRow="1" w:lastRow="0" w:firstColumn="1" w:lastColumn="0" w:noHBand="0" w:noVBand="1"/>
      </w:tblPr>
      <w:tblGrid>
        <w:gridCol w:w="704"/>
        <w:gridCol w:w="1418"/>
        <w:gridCol w:w="1540"/>
        <w:gridCol w:w="1351"/>
        <w:gridCol w:w="1351"/>
        <w:gridCol w:w="1351"/>
        <w:gridCol w:w="1352"/>
      </w:tblGrid>
      <w:tr w:rsidR="000A1D0E" w:rsidRPr="000A1D0E" w14:paraId="576BB26E" w14:textId="77777777" w:rsidTr="000A1D0E">
        <w:trPr>
          <w:trHeight w:val="300"/>
        </w:trPr>
        <w:tc>
          <w:tcPr>
            <w:tcW w:w="704" w:type="dxa"/>
            <w:tcBorders>
              <w:top w:val="single" w:sz="4" w:space="0" w:color="auto"/>
              <w:left w:val="nil"/>
              <w:bottom w:val="single" w:sz="4" w:space="0" w:color="auto"/>
            </w:tcBorders>
            <w:shd w:val="clear" w:color="auto" w:fill="auto"/>
            <w:noWrap/>
            <w:vAlign w:val="bottom"/>
            <w:hideMark/>
          </w:tcPr>
          <w:p w14:paraId="4A56B106" w14:textId="77777777" w:rsidR="000A1D0E" w:rsidRPr="000A1D0E" w:rsidRDefault="000A1D0E" w:rsidP="000A1D0E">
            <w:pPr>
              <w:spacing w:after="60" w:line="240" w:lineRule="auto"/>
              <w:jc w:val="both"/>
              <w:rPr>
                <w:rFonts w:asciiTheme="majorBidi" w:eastAsia="Times New Roman" w:hAnsiTheme="majorBidi" w:cstheme="majorBidi"/>
                <w:b/>
                <w:color w:val="000000"/>
              </w:rPr>
            </w:pPr>
            <w:r w:rsidRPr="000A1D0E">
              <w:rPr>
                <w:rFonts w:asciiTheme="majorBidi" w:eastAsia="Times New Roman" w:hAnsiTheme="majorBidi" w:cstheme="majorBidi"/>
                <w:b/>
                <w:color w:val="000000"/>
              </w:rPr>
              <w:t>Year</w:t>
            </w:r>
          </w:p>
        </w:tc>
        <w:tc>
          <w:tcPr>
            <w:tcW w:w="1418" w:type="dxa"/>
            <w:tcBorders>
              <w:top w:val="single" w:sz="4" w:space="0" w:color="auto"/>
              <w:bottom w:val="single" w:sz="4" w:space="0" w:color="auto"/>
            </w:tcBorders>
            <w:shd w:val="clear" w:color="auto" w:fill="auto"/>
            <w:noWrap/>
            <w:vAlign w:val="bottom"/>
            <w:hideMark/>
          </w:tcPr>
          <w:p w14:paraId="7AD20692" w14:textId="77777777" w:rsidR="000A1D0E" w:rsidRPr="000A1D0E" w:rsidRDefault="000A1D0E" w:rsidP="007D53D8">
            <w:pPr>
              <w:spacing w:after="60" w:line="240" w:lineRule="auto"/>
              <w:jc w:val="center"/>
              <w:rPr>
                <w:rFonts w:asciiTheme="majorBidi" w:eastAsia="Times New Roman" w:hAnsiTheme="majorBidi" w:cstheme="majorBidi"/>
                <w:b/>
                <w:color w:val="000000"/>
              </w:rPr>
            </w:pPr>
            <w:r w:rsidRPr="000A1D0E">
              <w:rPr>
                <w:rFonts w:asciiTheme="majorBidi" w:eastAsia="Times New Roman" w:hAnsiTheme="majorBidi" w:cstheme="majorBidi"/>
                <w:b/>
                <w:color w:val="000000"/>
              </w:rPr>
              <w:t>Ethnicity</w:t>
            </w:r>
          </w:p>
        </w:tc>
        <w:tc>
          <w:tcPr>
            <w:tcW w:w="1540" w:type="dxa"/>
            <w:tcBorders>
              <w:top w:val="single" w:sz="4" w:space="0" w:color="auto"/>
              <w:bottom w:val="single" w:sz="4" w:space="0" w:color="auto"/>
            </w:tcBorders>
            <w:shd w:val="clear" w:color="auto" w:fill="auto"/>
            <w:noWrap/>
            <w:vAlign w:val="bottom"/>
            <w:hideMark/>
          </w:tcPr>
          <w:p w14:paraId="6653159C" w14:textId="77777777" w:rsidR="000A1D0E" w:rsidRPr="000A1D0E" w:rsidRDefault="000A1D0E" w:rsidP="007D53D8">
            <w:pPr>
              <w:spacing w:after="60" w:line="240" w:lineRule="auto"/>
              <w:jc w:val="center"/>
              <w:rPr>
                <w:rFonts w:asciiTheme="majorBidi" w:eastAsia="Times New Roman" w:hAnsiTheme="majorBidi" w:cstheme="majorBidi"/>
                <w:b/>
                <w:color w:val="000000"/>
              </w:rPr>
            </w:pPr>
            <w:r w:rsidRPr="000A1D0E">
              <w:rPr>
                <w:rFonts w:asciiTheme="majorBidi" w:eastAsia="Times New Roman" w:hAnsiTheme="majorBidi" w:cstheme="majorBidi"/>
                <w:b/>
                <w:color w:val="000000"/>
              </w:rPr>
              <w:t>Qualification</w:t>
            </w:r>
          </w:p>
        </w:tc>
        <w:tc>
          <w:tcPr>
            <w:tcW w:w="1351" w:type="dxa"/>
            <w:tcBorders>
              <w:top w:val="single" w:sz="4" w:space="0" w:color="auto"/>
              <w:bottom w:val="single" w:sz="4" w:space="0" w:color="auto"/>
            </w:tcBorders>
            <w:shd w:val="clear" w:color="auto" w:fill="auto"/>
            <w:noWrap/>
            <w:vAlign w:val="bottom"/>
            <w:hideMark/>
          </w:tcPr>
          <w:p w14:paraId="1C70E434" w14:textId="77777777" w:rsidR="000A1D0E" w:rsidRPr="000A1D0E" w:rsidRDefault="000A1D0E" w:rsidP="007D53D8">
            <w:pPr>
              <w:spacing w:after="60" w:line="240" w:lineRule="auto"/>
              <w:jc w:val="center"/>
              <w:rPr>
                <w:rFonts w:asciiTheme="majorBidi" w:eastAsia="Times New Roman" w:hAnsiTheme="majorBidi" w:cstheme="majorBidi"/>
                <w:b/>
                <w:color w:val="000000"/>
              </w:rPr>
            </w:pPr>
            <w:r w:rsidRPr="000A1D0E">
              <w:rPr>
                <w:rFonts w:asciiTheme="majorBidi" w:eastAsia="Times New Roman" w:hAnsiTheme="majorBidi" w:cstheme="majorBidi"/>
                <w:b/>
                <w:color w:val="000000"/>
              </w:rPr>
              <w:t>Occupation</w:t>
            </w:r>
          </w:p>
        </w:tc>
        <w:tc>
          <w:tcPr>
            <w:tcW w:w="1351" w:type="dxa"/>
            <w:tcBorders>
              <w:top w:val="single" w:sz="4" w:space="0" w:color="auto"/>
              <w:bottom w:val="single" w:sz="4" w:space="0" w:color="auto"/>
            </w:tcBorders>
            <w:shd w:val="clear" w:color="auto" w:fill="auto"/>
            <w:noWrap/>
            <w:vAlign w:val="bottom"/>
            <w:hideMark/>
          </w:tcPr>
          <w:p w14:paraId="31EF7343" w14:textId="77777777" w:rsidR="000A1D0E" w:rsidRPr="000A1D0E" w:rsidRDefault="000A1D0E" w:rsidP="007D53D8">
            <w:pPr>
              <w:spacing w:after="60" w:line="240" w:lineRule="auto"/>
              <w:jc w:val="center"/>
              <w:rPr>
                <w:rFonts w:asciiTheme="majorBidi" w:eastAsia="Times New Roman" w:hAnsiTheme="majorBidi" w:cstheme="majorBidi"/>
                <w:b/>
                <w:color w:val="000000"/>
              </w:rPr>
            </w:pPr>
            <w:r w:rsidRPr="000A1D0E">
              <w:rPr>
                <w:rFonts w:asciiTheme="majorBidi" w:eastAsia="Times New Roman" w:hAnsiTheme="majorBidi" w:cstheme="majorBidi"/>
                <w:b/>
                <w:color w:val="000000"/>
              </w:rPr>
              <w:t>Income</w:t>
            </w:r>
          </w:p>
        </w:tc>
        <w:tc>
          <w:tcPr>
            <w:tcW w:w="1351" w:type="dxa"/>
            <w:tcBorders>
              <w:top w:val="single" w:sz="4" w:space="0" w:color="auto"/>
              <w:bottom w:val="single" w:sz="4" w:space="0" w:color="auto"/>
            </w:tcBorders>
            <w:shd w:val="clear" w:color="auto" w:fill="auto"/>
            <w:noWrap/>
            <w:vAlign w:val="bottom"/>
            <w:hideMark/>
          </w:tcPr>
          <w:p w14:paraId="4A25990C" w14:textId="77777777" w:rsidR="000A1D0E" w:rsidRPr="000A1D0E" w:rsidRDefault="000A1D0E" w:rsidP="007D53D8">
            <w:pPr>
              <w:spacing w:after="60" w:line="240" w:lineRule="auto"/>
              <w:jc w:val="center"/>
              <w:rPr>
                <w:rFonts w:asciiTheme="majorBidi" w:eastAsia="Times New Roman" w:hAnsiTheme="majorBidi" w:cstheme="majorBidi"/>
                <w:b/>
                <w:color w:val="000000"/>
              </w:rPr>
            </w:pPr>
            <w:r w:rsidRPr="000A1D0E">
              <w:rPr>
                <w:rFonts w:asciiTheme="majorBidi" w:eastAsia="Times New Roman" w:hAnsiTheme="majorBidi" w:cstheme="majorBidi"/>
                <w:b/>
                <w:color w:val="000000"/>
              </w:rPr>
              <w:t>Age</w:t>
            </w:r>
          </w:p>
        </w:tc>
        <w:tc>
          <w:tcPr>
            <w:tcW w:w="1352" w:type="dxa"/>
            <w:tcBorders>
              <w:top w:val="single" w:sz="4" w:space="0" w:color="auto"/>
              <w:bottom w:val="single" w:sz="4" w:space="0" w:color="auto"/>
            </w:tcBorders>
          </w:tcPr>
          <w:p w14:paraId="1F6D34AF" w14:textId="77777777" w:rsidR="000A1D0E" w:rsidRPr="000A1D0E" w:rsidRDefault="000A1D0E" w:rsidP="007D53D8">
            <w:pPr>
              <w:spacing w:after="0" w:line="240" w:lineRule="auto"/>
              <w:jc w:val="center"/>
              <w:rPr>
                <w:rFonts w:asciiTheme="majorBidi" w:eastAsia="Times New Roman" w:hAnsiTheme="majorBidi" w:cstheme="majorBidi"/>
                <w:b/>
                <w:color w:val="000000"/>
              </w:rPr>
            </w:pPr>
            <w:r w:rsidRPr="000A1D0E">
              <w:rPr>
                <w:rFonts w:asciiTheme="majorBidi" w:hAnsiTheme="majorBidi" w:cstheme="majorBidi"/>
                <w:b/>
              </w:rPr>
              <w:t>Economic</w:t>
            </w:r>
          </w:p>
        </w:tc>
      </w:tr>
      <w:tr w:rsidR="000A1D0E" w:rsidRPr="00D5098F" w14:paraId="3E1F9845" w14:textId="77777777" w:rsidTr="000A1D0E">
        <w:trPr>
          <w:trHeight w:val="300"/>
        </w:trPr>
        <w:tc>
          <w:tcPr>
            <w:tcW w:w="704" w:type="dxa"/>
            <w:tcBorders>
              <w:top w:val="single" w:sz="4" w:space="0" w:color="auto"/>
              <w:left w:val="nil"/>
            </w:tcBorders>
            <w:shd w:val="clear" w:color="auto" w:fill="auto"/>
            <w:noWrap/>
            <w:vAlign w:val="bottom"/>
            <w:hideMark/>
          </w:tcPr>
          <w:p w14:paraId="59A8F9F4" w14:textId="77777777" w:rsidR="000A1D0E" w:rsidRPr="00D5098F" w:rsidRDefault="000A1D0E" w:rsidP="00524C74">
            <w:pPr>
              <w:spacing w:after="0" w:line="240" w:lineRule="auto"/>
              <w:jc w:val="both"/>
              <w:rPr>
                <w:rFonts w:asciiTheme="majorBidi" w:eastAsia="Times New Roman" w:hAnsiTheme="majorBidi" w:cstheme="majorBidi"/>
                <w:color w:val="000000"/>
              </w:rPr>
            </w:pPr>
            <w:r w:rsidRPr="00D5098F">
              <w:rPr>
                <w:rFonts w:asciiTheme="majorBidi" w:eastAsia="Times New Roman" w:hAnsiTheme="majorBidi" w:cstheme="majorBidi"/>
                <w:color w:val="000000"/>
              </w:rPr>
              <w:t>1991</w:t>
            </w:r>
          </w:p>
        </w:tc>
        <w:tc>
          <w:tcPr>
            <w:tcW w:w="1418" w:type="dxa"/>
            <w:tcBorders>
              <w:top w:val="single" w:sz="4" w:space="0" w:color="auto"/>
            </w:tcBorders>
            <w:shd w:val="clear" w:color="auto" w:fill="auto"/>
            <w:noWrap/>
            <w:vAlign w:val="bottom"/>
            <w:hideMark/>
          </w:tcPr>
          <w:p w14:paraId="4289F73B"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0.135</w:t>
            </w:r>
          </w:p>
        </w:tc>
        <w:tc>
          <w:tcPr>
            <w:tcW w:w="1540" w:type="dxa"/>
            <w:tcBorders>
              <w:top w:val="single" w:sz="4" w:space="0" w:color="auto"/>
            </w:tcBorders>
            <w:shd w:val="clear" w:color="auto" w:fill="auto"/>
            <w:noWrap/>
            <w:vAlign w:val="bottom"/>
            <w:hideMark/>
          </w:tcPr>
          <w:p w14:paraId="41DE7A5C"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0.028</w:t>
            </w:r>
          </w:p>
        </w:tc>
        <w:tc>
          <w:tcPr>
            <w:tcW w:w="1351" w:type="dxa"/>
            <w:tcBorders>
              <w:top w:val="single" w:sz="4" w:space="0" w:color="auto"/>
            </w:tcBorders>
            <w:shd w:val="clear" w:color="auto" w:fill="auto"/>
            <w:noWrap/>
            <w:vAlign w:val="bottom"/>
            <w:hideMark/>
          </w:tcPr>
          <w:p w14:paraId="0F08F2CB"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0.035</w:t>
            </w:r>
          </w:p>
        </w:tc>
        <w:tc>
          <w:tcPr>
            <w:tcW w:w="1351" w:type="dxa"/>
            <w:tcBorders>
              <w:top w:val="single" w:sz="4" w:space="0" w:color="auto"/>
            </w:tcBorders>
            <w:shd w:val="clear" w:color="auto" w:fill="auto"/>
            <w:noWrap/>
            <w:vAlign w:val="bottom"/>
            <w:hideMark/>
          </w:tcPr>
          <w:p w14:paraId="65570147"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0.015</w:t>
            </w:r>
          </w:p>
        </w:tc>
        <w:tc>
          <w:tcPr>
            <w:tcW w:w="1351" w:type="dxa"/>
            <w:tcBorders>
              <w:top w:val="single" w:sz="4" w:space="0" w:color="auto"/>
            </w:tcBorders>
            <w:shd w:val="clear" w:color="auto" w:fill="auto"/>
            <w:noWrap/>
            <w:vAlign w:val="bottom"/>
            <w:hideMark/>
          </w:tcPr>
          <w:p w14:paraId="55D8EF16"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0.015</w:t>
            </w:r>
          </w:p>
        </w:tc>
        <w:tc>
          <w:tcPr>
            <w:tcW w:w="1352" w:type="dxa"/>
            <w:tcBorders>
              <w:top w:val="single" w:sz="4" w:space="0" w:color="auto"/>
            </w:tcBorders>
          </w:tcPr>
          <w:p w14:paraId="7E590737"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hAnsiTheme="majorBidi" w:cstheme="majorBidi"/>
              </w:rPr>
              <w:t>0.023</w:t>
            </w:r>
          </w:p>
        </w:tc>
      </w:tr>
      <w:tr w:rsidR="000A1D0E" w:rsidRPr="00D5098F" w14:paraId="1D3FDF14" w14:textId="77777777" w:rsidTr="000A1D0E">
        <w:trPr>
          <w:trHeight w:val="300"/>
        </w:trPr>
        <w:tc>
          <w:tcPr>
            <w:tcW w:w="704" w:type="dxa"/>
            <w:tcBorders>
              <w:left w:val="nil"/>
            </w:tcBorders>
            <w:shd w:val="clear" w:color="auto" w:fill="auto"/>
            <w:noWrap/>
            <w:vAlign w:val="bottom"/>
            <w:hideMark/>
          </w:tcPr>
          <w:p w14:paraId="5D21666E" w14:textId="77777777" w:rsidR="000A1D0E" w:rsidRPr="00D5098F" w:rsidRDefault="000A1D0E" w:rsidP="00524C74">
            <w:pPr>
              <w:spacing w:after="0" w:line="240" w:lineRule="auto"/>
              <w:jc w:val="both"/>
              <w:rPr>
                <w:rFonts w:asciiTheme="majorBidi" w:eastAsia="Times New Roman" w:hAnsiTheme="majorBidi" w:cstheme="majorBidi"/>
                <w:color w:val="000000"/>
              </w:rPr>
            </w:pPr>
            <w:r w:rsidRPr="00D5098F">
              <w:rPr>
                <w:rFonts w:asciiTheme="majorBidi" w:eastAsia="Times New Roman" w:hAnsiTheme="majorBidi" w:cstheme="majorBidi"/>
                <w:color w:val="000000"/>
              </w:rPr>
              <w:t>1996</w:t>
            </w:r>
          </w:p>
        </w:tc>
        <w:tc>
          <w:tcPr>
            <w:tcW w:w="1418" w:type="dxa"/>
            <w:shd w:val="clear" w:color="auto" w:fill="auto"/>
            <w:noWrap/>
            <w:vAlign w:val="bottom"/>
            <w:hideMark/>
          </w:tcPr>
          <w:p w14:paraId="65638238"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0.039</w:t>
            </w:r>
          </w:p>
        </w:tc>
        <w:tc>
          <w:tcPr>
            <w:tcW w:w="1540" w:type="dxa"/>
            <w:shd w:val="clear" w:color="auto" w:fill="auto"/>
            <w:noWrap/>
            <w:vAlign w:val="bottom"/>
            <w:hideMark/>
          </w:tcPr>
          <w:p w14:paraId="35878CA4"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0.036</w:t>
            </w:r>
          </w:p>
        </w:tc>
        <w:tc>
          <w:tcPr>
            <w:tcW w:w="1351" w:type="dxa"/>
            <w:shd w:val="clear" w:color="auto" w:fill="auto"/>
            <w:noWrap/>
            <w:vAlign w:val="bottom"/>
            <w:hideMark/>
          </w:tcPr>
          <w:p w14:paraId="2C2B3171"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0.031</w:t>
            </w:r>
          </w:p>
        </w:tc>
        <w:tc>
          <w:tcPr>
            <w:tcW w:w="1351" w:type="dxa"/>
            <w:shd w:val="clear" w:color="auto" w:fill="auto"/>
            <w:noWrap/>
            <w:vAlign w:val="bottom"/>
            <w:hideMark/>
          </w:tcPr>
          <w:p w14:paraId="101488EE"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0.015</w:t>
            </w:r>
          </w:p>
        </w:tc>
        <w:tc>
          <w:tcPr>
            <w:tcW w:w="1351" w:type="dxa"/>
            <w:shd w:val="clear" w:color="auto" w:fill="auto"/>
            <w:noWrap/>
            <w:vAlign w:val="bottom"/>
            <w:hideMark/>
          </w:tcPr>
          <w:p w14:paraId="7ED5D3DF"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0.014</w:t>
            </w:r>
          </w:p>
        </w:tc>
        <w:tc>
          <w:tcPr>
            <w:tcW w:w="1352" w:type="dxa"/>
          </w:tcPr>
          <w:p w14:paraId="6C2E01CD"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hAnsiTheme="majorBidi" w:cstheme="majorBidi"/>
              </w:rPr>
              <w:t>0.024</w:t>
            </w:r>
          </w:p>
        </w:tc>
      </w:tr>
      <w:tr w:rsidR="000A1D0E" w:rsidRPr="00D5098F" w14:paraId="6131E00E" w14:textId="77777777" w:rsidTr="000A1D0E">
        <w:trPr>
          <w:trHeight w:val="300"/>
        </w:trPr>
        <w:tc>
          <w:tcPr>
            <w:tcW w:w="704" w:type="dxa"/>
            <w:tcBorders>
              <w:left w:val="nil"/>
            </w:tcBorders>
            <w:shd w:val="clear" w:color="auto" w:fill="auto"/>
            <w:noWrap/>
            <w:vAlign w:val="bottom"/>
            <w:hideMark/>
          </w:tcPr>
          <w:p w14:paraId="365DD224" w14:textId="77777777" w:rsidR="000A1D0E" w:rsidRPr="00D5098F" w:rsidRDefault="000A1D0E" w:rsidP="00524C74">
            <w:pPr>
              <w:spacing w:after="0" w:line="240" w:lineRule="auto"/>
              <w:jc w:val="both"/>
              <w:rPr>
                <w:rFonts w:asciiTheme="majorBidi" w:eastAsia="Times New Roman" w:hAnsiTheme="majorBidi" w:cstheme="majorBidi"/>
                <w:color w:val="000000"/>
              </w:rPr>
            </w:pPr>
            <w:r w:rsidRPr="00D5098F">
              <w:rPr>
                <w:rFonts w:asciiTheme="majorBidi" w:eastAsia="Times New Roman" w:hAnsiTheme="majorBidi" w:cstheme="majorBidi"/>
                <w:color w:val="000000"/>
              </w:rPr>
              <w:t>2001</w:t>
            </w:r>
          </w:p>
        </w:tc>
        <w:tc>
          <w:tcPr>
            <w:tcW w:w="1418" w:type="dxa"/>
            <w:shd w:val="clear" w:color="auto" w:fill="auto"/>
            <w:noWrap/>
            <w:vAlign w:val="bottom"/>
            <w:hideMark/>
          </w:tcPr>
          <w:p w14:paraId="48537AAE"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0.122</w:t>
            </w:r>
          </w:p>
        </w:tc>
        <w:tc>
          <w:tcPr>
            <w:tcW w:w="1540" w:type="dxa"/>
            <w:shd w:val="clear" w:color="auto" w:fill="auto"/>
            <w:noWrap/>
            <w:vAlign w:val="bottom"/>
            <w:hideMark/>
          </w:tcPr>
          <w:p w14:paraId="4596499D"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0.029</w:t>
            </w:r>
          </w:p>
        </w:tc>
        <w:tc>
          <w:tcPr>
            <w:tcW w:w="1351" w:type="dxa"/>
            <w:shd w:val="clear" w:color="auto" w:fill="auto"/>
            <w:noWrap/>
            <w:vAlign w:val="bottom"/>
            <w:hideMark/>
          </w:tcPr>
          <w:p w14:paraId="3192F529"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0.027</w:t>
            </w:r>
          </w:p>
        </w:tc>
        <w:tc>
          <w:tcPr>
            <w:tcW w:w="1351" w:type="dxa"/>
            <w:shd w:val="clear" w:color="auto" w:fill="auto"/>
            <w:noWrap/>
            <w:vAlign w:val="bottom"/>
            <w:hideMark/>
          </w:tcPr>
          <w:p w14:paraId="6DD3F9A9"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0.015</w:t>
            </w:r>
          </w:p>
        </w:tc>
        <w:tc>
          <w:tcPr>
            <w:tcW w:w="1351" w:type="dxa"/>
            <w:shd w:val="clear" w:color="auto" w:fill="auto"/>
            <w:noWrap/>
            <w:vAlign w:val="bottom"/>
            <w:hideMark/>
          </w:tcPr>
          <w:p w14:paraId="781DCB71"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0.013</w:t>
            </w:r>
          </w:p>
        </w:tc>
        <w:tc>
          <w:tcPr>
            <w:tcW w:w="1352" w:type="dxa"/>
          </w:tcPr>
          <w:p w14:paraId="2A12A26B"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hAnsiTheme="majorBidi" w:cstheme="majorBidi"/>
              </w:rPr>
              <w:t>0.021</w:t>
            </w:r>
          </w:p>
        </w:tc>
      </w:tr>
      <w:tr w:rsidR="000A1D0E" w:rsidRPr="00D5098F" w14:paraId="31DE6EA0" w14:textId="77777777" w:rsidTr="000A1D0E">
        <w:trPr>
          <w:trHeight w:val="300"/>
        </w:trPr>
        <w:tc>
          <w:tcPr>
            <w:tcW w:w="704" w:type="dxa"/>
            <w:tcBorders>
              <w:left w:val="nil"/>
            </w:tcBorders>
            <w:shd w:val="clear" w:color="auto" w:fill="auto"/>
            <w:noWrap/>
            <w:vAlign w:val="bottom"/>
            <w:hideMark/>
          </w:tcPr>
          <w:p w14:paraId="516D54B9" w14:textId="77777777" w:rsidR="000A1D0E" w:rsidRPr="00D5098F" w:rsidRDefault="000A1D0E" w:rsidP="00524C74">
            <w:pPr>
              <w:spacing w:after="0" w:line="240" w:lineRule="auto"/>
              <w:jc w:val="both"/>
              <w:rPr>
                <w:rFonts w:asciiTheme="majorBidi" w:eastAsia="Times New Roman" w:hAnsiTheme="majorBidi" w:cstheme="majorBidi"/>
                <w:color w:val="000000"/>
              </w:rPr>
            </w:pPr>
            <w:r w:rsidRPr="00D5098F">
              <w:rPr>
                <w:rFonts w:asciiTheme="majorBidi" w:eastAsia="Times New Roman" w:hAnsiTheme="majorBidi" w:cstheme="majorBidi"/>
                <w:color w:val="000000"/>
              </w:rPr>
              <w:t>2006</w:t>
            </w:r>
          </w:p>
        </w:tc>
        <w:tc>
          <w:tcPr>
            <w:tcW w:w="1418" w:type="dxa"/>
            <w:shd w:val="clear" w:color="auto" w:fill="auto"/>
            <w:noWrap/>
            <w:vAlign w:val="bottom"/>
            <w:hideMark/>
          </w:tcPr>
          <w:p w14:paraId="6A581CAA"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0.096</w:t>
            </w:r>
          </w:p>
        </w:tc>
        <w:tc>
          <w:tcPr>
            <w:tcW w:w="1540" w:type="dxa"/>
            <w:shd w:val="clear" w:color="auto" w:fill="auto"/>
            <w:noWrap/>
            <w:vAlign w:val="bottom"/>
            <w:hideMark/>
          </w:tcPr>
          <w:p w14:paraId="51508F55"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0.028</w:t>
            </w:r>
          </w:p>
        </w:tc>
        <w:tc>
          <w:tcPr>
            <w:tcW w:w="1351" w:type="dxa"/>
            <w:shd w:val="clear" w:color="auto" w:fill="auto"/>
            <w:noWrap/>
            <w:vAlign w:val="bottom"/>
            <w:hideMark/>
          </w:tcPr>
          <w:p w14:paraId="1A978719"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0.024</w:t>
            </w:r>
          </w:p>
        </w:tc>
        <w:tc>
          <w:tcPr>
            <w:tcW w:w="1351" w:type="dxa"/>
            <w:shd w:val="clear" w:color="auto" w:fill="auto"/>
            <w:noWrap/>
            <w:vAlign w:val="bottom"/>
            <w:hideMark/>
          </w:tcPr>
          <w:p w14:paraId="42268E0B"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0.015</w:t>
            </w:r>
          </w:p>
        </w:tc>
        <w:tc>
          <w:tcPr>
            <w:tcW w:w="1351" w:type="dxa"/>
            <w:shd w:val="clear" w:color="auto" w:fill="auto"/>
            <w:noWrap/>
            <w:vAlign w:val="bottom"/>
            <w:hideMark/>
          </w:tcPr>
          <w:p w14:paraId="5C240C2B"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0.013</w:t>
            </w:r>
          </w:p>
        </w:tc>
        <w:tc>
          <w:tcPr>
            <w:tcW w:w="1352" w:type="dxa"/>
          </w:tcPr>
          <w:p w14:paraId="6DF3B518"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hAnsiTheme="majorBidi" w:cstheme="majorBidi"/>
              </w:rPr>
              <w:t>0.020</w:t>
            </w:r>
          </w:p>
        </w:tc>
      </w:tr>
      <w:tr w:rsidR="000A1D0E" w:rsidRPr="00D5098F" w14:paraId="3839B926" w14:textId="77777777" w:rsidTr="000A1D0E">
        <w:trPr>
          <w:trHeight w:val="300"/>
        </w:trPr>
        <w:tc>
          <w:tcPr>
            <w:tcW w:w="704" w:type="dxa"/>
            <w:tcBorders>
              <w:left w:val="nil"/>
              <w:bottom w:val="single" w:sz="4" w:space="0" w:color="auto"/>
            </w:tcBorders>
            <w:shd w:val="clear" w:color="auto" w:fill="auto"/>
            <w:noWrap/>
            <w:vAlign w:val="bottom"/>
            <w:hideMark/>
          </w:tcPr>
          <w:p w14:paraId="3D46B5CF" w14:textId="77777777" w:rsidR="000A1D0E" w:rsidRPr="00D5098F" w:rsidRDefault="000A1D0E" w:rsidP="00524C74">
            <w:pPr>
              <w:spacing w:after="0" w:line="240" w:lineRule="auto"/>
              <w:jc w:val="both"/>
              <w:rPr>
                <w:rFonts w:asciiTheme="majorBidi" w:eastAsia="Times New Roman" w:hAnsiTheme="majorBidi" w:cstheme="majorBidi"/>
                <w:color w:val="000000"/>
              </w:rPr>
            </w:pPr>
            <w:r w:rsidRPr="00D5098F">
              <w:rPr>
                <w:rFonts w:asciiTheme="majorBidi" w:eastAsia="Times New Roman" w:hAnsiTheme="majorBidi" w:cstheme="majorBidi"/>
                <w:color w:val="000000"/>
              </w:rPr>
              <w:t>2013</w:t>
            </w:r>
          </w:p>
        </w:tc>
        <w:tc>
          <w:tcPr>
            <w:tcW w:w="1418" w:type="dxa"/>
            <w:tcBorders>
              <w:bottom w:val="single" w:sz="4" w:space="0" w:color="auto"/>
            </w:tcBorders>
            <w:shd w:val="clear" w:color="auto" w:fill="auto"/>
            <w:noWrap/>
            <w:vAlign w:val="bottom"/>
            <w:hideMark/>
          </w:tcPr>
          <w:p w14:paraId="5CB99D31"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0.122</w:t>
            </w:r>
          </w:p>
        </w:tc>
        <w:tc>
          <w:tcPr>
            <w:tcW w:w="1540" w:type="dxa"/>
            <w:tcBorders>
              <w:bottom w:val="single" w:sz="4" w:space="0" w:color="auto"/>
            </w:tcBorders>
            <w:shd w:val="clear" w:color="auto" w:fill="auto"/>
            <w:noWrap/>
            <w:vAlign w:val="bottom"/>
            <w:hideMark/>
          </w:tcPr>
          <w:p w14:paraId="57D03638"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0.025</w:t>
            </w:r>
          </w:p>
        </w:tc>
        <w:tc>
          <w:tcPr>
            <w:tcW w:w="1351" w:type="dxa"/>
            <w:tcBorders>
              <w:bottom w:val="single" w:sz="4" w:space="0" w:color="auto"/>
            </w:tcBorders>
            <w:shd w:val="clear" w:color="auto" w:fill="auto"/>
            <w:noWrap/>
            <w:vAlign w:val="bottom"/>
            <w:hideMark/>
          </w:tcPr>
          <w:p w14:paraId="69BCDEE1"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0.025</w:t>
            </w:r>
          </w:p>
        </w:tc>
        <w:tc>
          <w:tcPr>
            <w:tcW w:w="1351" w:type="dxa"/>
            <w:tcBorders>
              <w:bottom w:val="single" w:sz="4" w:space="0" w:color="auto"/>
            </w:tcBorders>
            <w:shd w:val="clear" w:color="auto" w:fill="auto"/>
            <w:noWrap/>
            <w:vAlign w:val="bottom"/>
            <w:hideMark/>
          </w:tcPr>
          <w:p w14:paraId="0DBF4418"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0.015</w:t>
            </w:r>
          </w:p>
        </w:tc>
        <w:tc>
          <w:tcPr>
            <w:tcW w:w="1351" w:type="dxa"/>
            <w:tcBorders>
              <w:bottom w:val="single" w:sz="4" w:space="0" w:color="auto"/>
            </w:tcBorders>
            <w:shd w:val="clear" w:color="auto" w:fill="auto"/>
            <w:noWrap/>
            <w:vAlign w:val="bottom"/>
            <w:hideMark/>
          </w:tcPr>
          <w:p w14:paraId="7DA404D6"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eastAsia="Times New Roman" w:hAnsiTheme="majorBidi" w:cstheme="majorBidi"/>
                <w:color w:val="000000"/>
              </w:rPr>
              <w:t>0.014</w:t>
            </w:r>
          </w:p>
        </w:tc>
        <w:tc>
          <w:tcPr>
            <w:tcW w:w="1352" w:type="dxa"/>
            <w:tcBorders>
              <w:bottom w:val="single" w:sz="4" w:space="0" w:color="auto"/>
            </w:tcBorders>
          </w:tcPr>
          <w:p w14:paraId="185A87D2" w14:textId="77777777" w:rsidR="000A1D0E" w:rsidRPr="00D5098F" w:rsidRDefault="000A1D0E" w:rsidP="007D53D8">
            <w:pPr>
              <w:spacing w:after="0" w:line="240" w:lineRule="auto"/>
              <w:jc w:val="center"/>
              <w:rPr>
                <w:rFonts w:asciiTheme="majorBidi" w:eastAsia="Times New Roman" w:hAnsiTheme="majorBidi" w:cstheme="majorBidi"/>
                <w:color w:val="000000"/>
              </w:rPr>
            </w:pPr>
            <w:r w:rsidRPr="00D5098F">
              <w:rPr>
                <w:rFonts w:asciiTheme="majorBidi" w:hAnsiTheme="majorBidi" w:cstheme="majorBidi"/>
              </w:rPr>
              <w:t>0.020</w:t>
            </w:r>
          </w:p>
        </w:tc>
      </w:tr>
    </w:tbl>
    <w:p w14:paraId="1980BE66" w14:textId="090FF385" w:rsidR="00D5098F" w:rsidRDefault="00D5098F" w:rsidP="000460AB">
      <w:pPr>
        <w:spacing w:after="0" w:line="240" w:lineRule="auto"/>
        <w:jc w:val="both"/>
        <w:rPr>
          <w:rFonts w:asciiTheme="majorBidi" w:hAnsiTheme="majorBidi" w:cstheme="majorBidi"/>
          <w:bCs/>
          <w:sz w:val="20"/>
          <w:szCs w:val="20"/>
        </w:rPr>
      </w:pPr>
      <w:r w:rsidRPr="00896765">
        <w:rPr>
          <w:rFonts w:asciiTheme="majorBidi" w:hAnsiTheme="majorBidi" w:cstheme="majorBidi"/>
          <w:bCs/>
          <w:i/>
          <w:sz w:val="20"/>
          <w:szCs w:val="20"/>
        </w:rPr>
        <w:t>Note</w:t>
      </w:r>
      <w:r w:rsidRPr="00896765">
        <w:rPr>
          <w:rFonts w:asciiTheme="majorBidi" w:hAnsiTheme="majorBidi" w:cstheme="majorBidi"/>
          <w:bCs/>
          <w:sz w:val="20"/>
          <w:szCs w:val="20"/>
        </w:rPr>
        <w:t>: The Economic Index of residential sorting is the simple average of the Theil multi-group index for qualification, occupation, income and age.</w:t>
      </w:r>
    </w:p>
    <w:p w14:paraId="485EEFEB" w14:textId="6E8146AE" w:rsidR="00DC5628" w:rsidRPr="00DE4664" w:rsidRDefault="00DC5628" w:rsidP="00FE5EE3">
      <w:pPr>
        <w:spacing w:after="0" w:line="288" w:lineRule="auto"/>
        <w:jc w:val="both"/>
        <w:rPr>
          <w:rFonts w:asciiTheme="majorBidi" w:hAnsiTheme="majorBidi" w:cstheme="majorBidi"/>
          <w:b/>
          <w:bCs/>
          <w:sz w:val="24"/>
          <w:szCs w:val="24"/>
        </w:rPr>
      </w:pPr>
      <w:r w:rsidRPr="00DE4664">
        <w:rPr>
          <w:rFonts w:asciiTheme="majorBidi" w:hAnsiTheme="majorBidi" w:cstheme="majorBidi"/>
          <w:b/>
          <w:bCs/>
          <w:sz w:val="24"/>
          <w:szCs w:val="24"/>
        </w:rPr>
        <w:lastRenderedPageBreak/>
        <w:t xml:space="preserve">Sorting by </w:t>
      </w:r>
      <w:r w:rsidR="00DE4664">
        <w:rPr>
          <w:rFonts w:asciiTheme="majorBidi" w:hAnsiTheme="majorBidi" w:cstheme="majorBidi"/>
          <w:b/>
          <w:bCs/>
          <w:sz w:val="24"/>
          <w:szCs w:val="24"/>
        </w:rPr>
        <w:t>O</w:t>
      </w:r>
      <w:r w:rsidRPr="00DE4664">
        <w:rPr>
          <w:rFonts w:asciiTheme="majorBidi" w:hAnsiTheme="majorBidi" w:cstheme="majorBidi"/>
          <w:b/>
          <w:bCs/>
          <w:sz w:val="24"/>
          <w:szCs w:val="24"/>
        </w:rPr>
        <w:t xml:space="preserve">ther </w:t>
      </w:r>
      <w:r w:rsidR="00DE4664">
        <w:rPr>
          <w:rFonts w:asciiTheme="majorBidi" w:hAnsiTheme="majorBidi" w:cstheme="majorBidi"/>
          <w:b/>
          <w:bCs/>
          <w:sz w:val="24"/>
          <w:szCs w:val="24"/>
        </w:rPr>
        <w:t>V</w:t>
      </w:r>
      <w:r w:rsidRPr="00DE4664">
        <w:rPr>
          <w:rFonts w:asciiTheme="majorBidi" w:hAnsiTheme="majorBidi" w:cstheme="majorBidi"/>
          <w:b/>
          <w:bCs/>
          <w:sz w:val="24"/>
          <w:szCs w:val="24"/>
        </w:rPr>
        <w:t>ariables</w:t>
      </w:r>
    </w:p>
    <w:p w14:paraId="329F3938" w14:textId="77777777" w:rsidR="00DE4664" w:rsidRPr="00DE4664" w:rsidRDefault="00DE4664" w:rsidP="00FE5EE3">
      <w:pPr>
        <w:spacing w:after="0" w:line="288" w:lineRule="auto"/>
        <w:jc w:val="both"/>
        <w:rPr>
          <w:rFonts w:asciiTheme="majorBidi" w:hAnsiTheme="majorBidi" w:cstheme="majorBidi"/>
          <w:sz w:val="6"/>
          <w:szCs w:val="6"/>
        </w:rPr>
      </w:pPr>
    </w:p>
    <w:p w14:paraId="7D26F750" w14:textId="52469EA3" w:rsidR="00DC5628" w:rsidRDefault="00A24D80" w:rsidP="00FE5EE3">
      <w:pPr>
        <w:spacing w:after="0" w:line="288" w:lineRule="auto"/>
        <w:jc w:val="both"/>
        <w:rPr>
          <w:rFonts w:asciiTheme="majorBidi" w:hAnsiTheme="majorBidi" w:cstheme="majorBidi"/>
          <w:sz w:val="24"/>
          <w:szCs w:val="24"/>
        </w:rPr>
      </w:pPr>
      <w:r w:rsidRPr="00896765">
        <w:rPr>
          <w:rFonts w:asciiTheme="majorBidi" w:hAnsiTheme="majorBidi" w:cstheme="majorBidi"/>
          <w:sz w:val="24"/>
          <w:szCs w:val="24"/>
        </w:rPr>
        <w:t>In line with the results reported in Figure 1, r</w:t>
      </w:r>
      <w:r w:rsidR="00DC5628" w:rsidRPr="00896765">
        <w:rPr>
          <w:rFonts w:asciiTheme="majorBidi" w:hAnsiTheme="majorBidi" w:cstheme="majorBidi"/>
          <w:sz w:val="24"/>
          <w:szCs w:val="24"/>
        </w:rPr>
        <w:t>esidential sorting by education, occupation, income, and age is much less apparent than for ethnicity</w:t>
      </w:r>
      <w:r w:rsidR="00202627" w:rsidRPr="00896765">
        <w:rPr>
          <w:rFonts w:asciiTheme="majorBidi" w:hAnsiTheme="majorBidi" w:cstheme="majorBidi"/>
          <w:sz w:val="24"/>
          <w:szCs w:val="24"/>
        </w:rPr>
        <w:t>.</w:t>
      </w:r>
      <w:r w:rsidR="00DC5628" w:rsidRPr="00896765">
        <w:rPr>
          <w:rStyle w:val="FootnoteReference"/>
          <w:sz w:val="24"/>
          <w:szCs w:val="24"/>
        </w:rPr>
        <w:footnoteReference w:id="19"/>
      </w:r>
      <w:r w:rsidR="00DC5628" w:rsidRPr="00896765">
        <w:rPr>
          <w:rFonts w:asciiTheme="majorBidi" w:hAnsiTheme="majorBidi" w:cstheme="majorBidi"/>
          <w:sz w:val="24"/>
          <w:szCs w:val="24"/>
        </w:rPr>
        <w:t xml:space="preserve"> We find that the greatest residential sorting is exhibited by people with high</w:t>
      </w:r>
      <w:r w:rsidRPr="00896765">
        <w:rPr>
          <w:rFonts w:asciiTheme="majorBidi" w:hAnsiTheme="majorBidi" w:cstheme="majorBidi"/>
          <w:sz w:val="24"/>
          <w:szCs w:val="24"/>
        </w:rPr>
        <w:t xml:space="preserve"> </w:t>
      </w:r>
      <w:r w:rsidR="00DC5628" w:rsidRPr="00896765">
        <w:rPr>
          <w:rFonts w:asciiTheme="majorBidi" w:hAnsiTheme="majorBidi" w:cstheme="majorBidi"/>
          <w:sz w:val="24"/>
          <w:szCs w:val="24"/>
        </w:rPr>
        <w:t>income, high education and the elderly. Th</w:t>
      </w:r>
      <w:r w:rsidRPr="00896765">
        <w:rPr>
          <w:rFonts w:asciiTheme="majorBidi" w:hAnsiTheme="majorBidi" w:cstheme="majorBidi"/>
          <w:sz w:val="24"/>
          <w:szCs w:val="24"/>
        </w:rPr>
        <w:t>ese</w:t>
      </w:r>
      <w:r w:rsidR="00DC5628" w:rsidRPr="00896765">
        <w:rPr>
          <w:rFonts w:asciiTheme="majorBidi" w:hAnsiTheme="majorBidi" w:cstheme="majorBidi"/>
          <w:sz w:val="24"/>
          <w:szCs w:val="24"/>
        </w:rPr>
        <w:t xml:space="preserve"> result</w:t>
      </w:r>
      <w:r w:rsidRPr="00896765">
        <w:rPr>
          <w:rFonts w:asciiTheme="majorBidi" w:hAnsiTheme="majorBidi" w:cstheme="majorBidi"/>
          <w:sz w:val="24"/>
          <w:szCs w:val="24"/>
        </w:rPr>
        <w:t>s</w:t>
      </w:r>
      <w:r w:rsidR="00DC5628" w:rsidRPr="00896765">
        <w:rPr>
          <w:rFonts w:asciiTheme="majorBidi" w:hAnsiTheme="majorBidi" w:cstheme="majorBidi"/>
          <w:sz w:val="24"/>
          <w:szCs w:val="24"/>
        </w:rPr>
        <w:t xml:space="preserve"> </w:t>
      </w:r>
      <w:r w:rsidRPr="00896765">
        <w:rPr>
          <w:rFonts w:asciiTheme="majorBidi" w:hAnsiTheme="majorBidi" w:cstheme="majorBidi"/>
          <w:sz w:val="24"/>
          <w:szCs w:val="24"/>
        </w:rPr>
        <w:t>are</w:t>
      </w:r>
      <w:r w:rsidR="00DC5628" w:rsidRPr="00896765">
        <w:rPr>
          <w:rFonts w:asciiTheme="majorBidi" w:hAnsiTheme="majorBidi" w:cstheme="majorBidi"/>
          <w:sz w:val="24"/>
          <w:szCs w:val="24"/>
        </w:rPr>
        <w:t xml:space="preserve"> consistent with previous </w:t>
      </w:r>
      <w:r w:rsidR="00643F15" w:rsidRPr="00896765">
        <w:rPr>
          <w:rFonts w:asciiTheme="majorBidi" w:hAnsiTheme="majorBidi" w:cstheme="majorBidi"/>
          <w:sz w:val="24"/>
          <w:szCs w:val="24"/>
        </w:rPr>
        <w:t xml:space="preserve">research </w:t>
      </w:r>
      <w:r w:rsidR="008304F3" w:rsidRPr="00896765">
        <w:rPr>
          <w:rFonts w:asciiTheme="majorBidi" w:hAnsiTheme="majorBidi" w:cstheme="majorBidi"/>
          <w:sz w:val="24"/>
          <w:szCs w:val="24"/>
        </w:rPr>
        <w:t>(</w:t>
      </w:r>
      <w:proofErr w:type="spellStart"/>
      <w:r w:rsidR="00DC5628" w:rsidRPr="00896765">
        <w:rPr>
          <w:rFonts w:asciiTheme="majorBidi" w:hAnsiTheme="majorBidi" w:cstheme="majorBidi"/>
          <w:sz w:val="24"/>
          <w:szCs w:val="24"/>
        </w:rPr>
        <w:t>Maré</w:t>
      </w:r>
      <w:proofErr w:type="spellEnd"/>
      <w:r w:rsidR="00DC5628" w:rsidRPr="007D53D8">
        <w:rPr>
          <w:rFonts w:asciiTheme="majorBidi" w:hAnsiTheme="majorBidi" w:cstheme="majorBidi"/>
          <w:i/>
          <w:sz w:val="24"/>
          <w:szCs w:val="24"/>
        </w:rPr>
        <w:t xml:space="preserve"> et al.</w:t>
      </w:r>
      <w:r w:rsidR="007D53D8">
        <w:rPr>
          <w:rFonts w:asciiTheme="majorBidi" w:hAnsiTheme="majorBidi" w:cstheme="majorBidi"/>
          <w:sz w:val="24"/>
          <w:szCs w:val="24"/>
        </w:rPr>
        <w:t xml:space="preserve"> </w:t>
      </w:r>
      <w:r w:rsidR="00DC5628" w:rsidRPr="00896765">
        <w:rPr>
          <w:rFonts w:asciiTheme="majorBidi" w:hAnsiTheme="majorBidi" w:cstheme="majorBidi"/>
          <w:sz w:val="24"/>
          <w:szCs w:val="24"/>
        </w:rPr>
        <w:t xml:space="preserve">2012). </w:t>
      </w:r>
    </w:p>
    <w:p w14:paraId="2A45B4D9" w14:textId="77777777" w:rsidR="00D5098F" w:rsidRPr="00896765" w:rsidRDefault="00D5098F" w:rsidP="00FE5EE3">
      <w:pPr>
        <w:spacing w:after="0" w:line="288" w:lineRule="auto"/>
        <w:jc w:val="both"/>
        <w:rPr>
          <w:rFonts w:asciiTheme="majorBidi" w:hAnsiTheme="majorBidi" w:cstheme="majorBidi"/>
          <w:b/>
          <w:bCs/>
          <w:sz w:val="24"/>
          <w:szCs w:val="24"/>
          <w:u w:val="single"/>
        </w:rPr>
      </w:pPr>
    </w:p>
    <w:p w14:paraId="5AEABC4F" w14:textId="4F37A081" w:rsidR="00DC5628"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Looking at residential sorting by occupation, we observe that the groups with the highest levels of residential sorting</w:t>
      </w:r>
      <w:r w:rsidR="00643F15" w:rsidRPr="00896765">
        <w:rPr>
          <w:rFonts w:asciiTheme="majorBidi" w:hAnsiTheme="majorBidi" w:cstheme="majorBidi"/>
          <w:sz w:val="24"/>
          <w:szCs w:val="24"/>
        </w:rPr>
        <w:t xml:space="preserve"> </w:t>
      </w:r>
      <w:r w:rsidRPr="00896765">
        <w:rPr>
          <w:rFonts w:asciiTheme="majorBidi" w:hAnsiTheme="majorBidi" w:cstheme="majorBidi"/>
          <w:sz w:val="24"/>
          <w:szCs w:val="24"/>
        </w:rPr>
        <w:t>(the ‘Legislators and Administrators’, ‘</w:t>
      </w:r>
      <w:r w:rsidRPr="00896765">
        <w:rPr>
          <w:rFonts w:asciiTheme="majorBidi" w:hAnsiTheme="majorBidi" w:cstheme="majorBidi"/>
          <w:sz w:val="24"/>
          <w:szCs w:val="24"/>
          <w:lang w:val="en-GB"/>
        </w:rPr>
        <w:t>Building and Related Workers’ and ‘Market Orientated Agricultural and Fishery Workers’</w:t>
      </w:r>
      <w:r w:rsidRPr="00896765">
        <w:rPr>
          <w:rFonts w:asciiTheme="majorBidi" w:hAnsiTheme="majorBidi" w:cstheme="majorBidi"/>
          <w:sz w:val="24"/>
          <w:szCs w:val="24"/>
        </w:rPr>
        <w:t xml:space="preserve">) according to the Index of Segregation and Entropy </w:t>
      </w:r>
      <w:r w:rsidR="00372805" w:rsidRPr="00896765">
        <w:rPr>
          <w:rFonts w:asciiTheme="majorBidi" w:hAnsiTheme="majorBidi" w:cstheme="majorBidi"/>
          <w:sz w:val="24"/>
          <w:szCs w:val="24"/>
        </w:rPr>
        <w:t xml:space="preserve">Index of Segregation </w:t>
      </w:r>
      <w:r w:rsidRPr="00896765">
        <w:rPr>
          <w:rFonts w:asciiTheme="majorBidi" w:hAnsiTheme="majorBidi" w:cstheme="majorBidi"/>
          <w:sz w:val="24"/>
          <w:szCs w:val="24"/>
        </w:rPr>
        <w:t>values, showed decline</w:t>
      </w:r>
      <w:r w:rsidR="00A24D80" w:rsidRPr="00896765">
        <w:rPr>
          <w:rFonts w:asciiTheme="majorBidi" w:hAnsiTheme="majorBidi" w:cstheme="majorBidi"/>
          <w:sz w:val="24"/>
          <w:szCs w:val="24"/>
        </w:rPr>
        <w:t>s</w:t>
      </w:r>
      <w:r w:rsidRPr="00896765">
        <w:rPr>
          <w:rFonts w:asciiTheme="majorBidi" w:hAnsiTheme="majorBidi" w:cstheme="majorBidi"/>
          <w:sz w:val="24"/>
          <w:szCs w:val="24"/>
        </w:rPr>
        <w:t xml:space="preserve"> in residential sorting from 1991 to 2006. There has been an increase in residential sorting for the same groups from 2006 to 2013 according to the </w:t>
      </w:r>
      <w:r w:rsidR="00372805" w:rsidRPr="00896765">
        <w:rPr>
          <w:rFonts w:asciiTheme="majorBidi" w:hAnsiTheme="majorBidi" w:cstheme="majorBidi"/>
          <w:sz w:val="24"/>
          <w:szCs w:val="24"/>
        </w:rPr>
        <w:t xml:space="preserve">latter </w:t>
      </w:r>
      <w:r w:rsidRPr="00896765">
        <w:rPr>
          <w:rFonts w:asciiTheme="majorBidi" w:hAnsiTheme="majorBidi" w:cstheme="majorBidi"/>
          <w:sz w:val="24"/>
          <w:szCs w:val="24"/>
        </w:rPr>
        <w:t xml:space="preserve">index.  </w:t>
      </w:r>
    </w:p>
    <w:p w14:paraId="24154D21" w14:textId="77777777" w:rsidR="00D5098F" w:rsidRPr="007D53D8" w:rsidRDefault="00D5098F" w:rsidP="00FE5EE3">
      <w:pPr>
        <w:spacing w:after="0" w:line="288" w:lineRule="auto"/>
        <w:ind w:firstLine="720"/>
        <w:jc w:val="both"/>
        <w:rPr>
          <w:rFonts w:asciiTheme="majorBidi" w:hAnsiTheme="majorBidi" w:cstheme="majorBidi"/>
          <w:sz w:val="20"/>
          <w:szCs w:val="20"/>
        </w:rPr>
      </w:pPr>
    </w:p>
    <w:p w14:paraId="47CF506F" w14:textId="603CC3C7" w:rsidR="00CE4B89"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From Table 7</w:t>
      </w:r>
      <w:r w:rsidR="00A24D80" w:rsidRPr="00896765">
        <w:rPr>
          <w:rFonts w:asciiTheme="majorBidi" w:hAnsiTheme="majorBidi" w:cstheme="majorBidi"/>
          <w:sz w:val="24"/>
          <w:szCs w:val="24"/>
        </w:rPr>
        <w:t>,</w:t>
      </w:r>
      <w:r w:rsidRPr="00896765">
        <w:rPr>
          <w:rFonts w:asciiTheme="majorBidi" w:hAnsiTheme="majorBidi" w:cstheme="majorBidi"/>
          <w:sz w:val="24"/>
          <w:szCs w:val="24"/>
        </w:rPr>
        <w:t xml:space="preserve"> we find that the average sorting by income and age has remained </w:t>
      </w:r>
      <w:r w:rsidR="00A24D80" w:rsidRPr="00896765">
        <w:rPr>
          <w:rFonts w:asciiTheme="majorBidi" w:hAnsiTheme="majorBidi" w:cstheme="majorBidi"/>
          <w:sz w:val="24"/>
          <w:szCs w:val="24"/>
        </w:rPr>
        <w:t xml:space="preserve">fairly </w:t>
      </w:r>
      <w:r w:rsidRPr="00896765">
        <w:rPr>
          <w:rFonts w:asciiTheme="majorBidi" w:hAnsiTheme="majorBidi" w:cstheme="majorBidi"/>
          <w:sz w:val="24"/>
          <w:szCs w:val="24"/>
        </w:rPr>
        <w:t xml:space="preserve">constant </w:t>
      </w:r>
      <w:r w:rsidR="00A24D80" w:rsidRPr="00896765">
        <w:rPr>
          <w:rFonts w:asciiTheme="majorBidi" w:hAnsiTheme="majorBidi" w:cstheme="majorBidi"/>
          <w:sz w:val="24"/>
          <w:szCs w:val="24"/>
        </w:rPr>
        <w:t>over time</w:t>
      </w:r>
      <w:r w:rsidRPr="00896765">
        <w:rPr>
          <w:rFonts w:asciiTheme="majorBidi" w:hAnsiTheme="majorBidi" w:cstheme="majorBidi"/>
          <w:sz w:val="24"/>
          <w:szCs w:val="24"/>
        </w:rPr>
        <w:t xml:space="preserve">. </w:t>
      </w:r>
      <w:r w:rsidR="00904EE3" w:rsidRPr="00896765">
        <w:rPr>
          <w:rFonts w:asciiTheme="majorBidi" w:hAnsiTheme="majorBidi" w:cstheme="majorBidi"/>
          <w:sz w:val="24"/>
          <w:szCs w:val="24"/>
        </w:rPr>
        <w:t>R</w:t>
      </w:r>
      <w:r w:rsidR="00643F15" w:rsidRPr="00896765">
        <w:rPr>
          <w:rFonts w:asciiTheme="majorBidi" w:hAnsiTheme="majorBidi" w:cstheme="majorBidi"/>
          <w:sz w:val="24"/>
          <w:szCs w:val="24"/>
        </w:rPr>
        <w:t xml:space="preserve">esidential </w:t>
      </w:r>
      <w:r w:rsidRPr="00896765">
        <w:rPr>
          <w:rFonts w:asciiTheme="majorBidi" w:hAnsiTheme="majorBidi" w:cstheme="majorBidi"/>
          <w:sz w:val="24"/>
          <w:szCs w:val="24"/>
        </w:rPr>
        <w:t xml:space="preserve">sorting by occupation shows a </w:t>
      </w:r>
      <w:r w:rsidR="00643F15" w:rsidRPr="00896765">
        <w:rPr>
          <w:rFonts w:asciiTheme="majorBidi" w:hAnsiTheme="majorBidi" w:cstheme="majorBidi"/>
          <w:sz w:val="24"/>
          <w:szCs w:val="24"/>
        </w:rPr>
        <w:t>downward trend</w:t>
      </w:r>
      <w:r w:rsidR="00E035C5" w:rsidRPr="00896765">
        <w:rPr>
          <w:rFonts w:asciiTheme="majorBidi" w:hAnsiTheme="majorBidi" w:cstheme="majorBidi"/>
          <w:sz w:val="24"/>
          <w:szCs w:val="24"/>
        </w:rPr>
        <w:t xml:space="preserve"> from 1991 to </w:t>
      </w:r>
      <w:r w:rsidR="00372805" w:rsidRPr="00896765">
        <w:rPr>
          <w:rFonts w:asciiTheme="majorBidi" w:hAnsiTheme="majorBidi" w:cstheme="majorBidi"/>
          <w:sz w:val="24"/>
          <w:szCs w:val="24"/>
        </w:rPr>
        <w:t>2006</w:t>
      </w:r>
      <w:r w:rsidR="00E035C5" w:rsidRPr="00896765">
        <w:rPr>
          <w:rFonts w:asciiTheme="majorBidi" w:hAnsiTheme="majorBidi" w:cstheme="majorBidi"/>
          <w:sz w:val="24"/>
          <w:szCs w:val="24"/>
        </w:rPr>
        <w:t xml:space="preserve">. </w:t>
      </w:r>
      <w:r w:rsidR="005C5B18" w:rsidRPr="00896765">
        <w:rPr>
          <w:rFonts w:asciiTheme="majorBidi" w:hAnsiTheme="majorBidi" w:cstheme="majorBidi"/>
          <w:sz w:val="24"/>
          <w:szCs w:val="24"/>
        </w:rPr>
        <w:t xml:space="preserve">This might be due to a number of factors. </w:t>
      </w:r>
      <w:r w:rsidR="00904EE3" w:rsidRPr="00896765">
        <w:rPr>
          <w:rFonts w:asciiTheme="majorBidi" w:hAnsiTheme="majorBidi" w:cstheme="majorBidi"/>
          <w:sz w:val="24"/>
          <w:szCs w:val="24"/>
        </w:rPr>
        <w:t>The f</w:t>
      </w:r>
      <w:r w:rsidR="005C5B18" w:rsidRPr="00896765">
        <w:rPr>
          <w:rFonts w:asciiTheme="majorBidi" w:hAnsiTheme="majorBidi" w:cstheme="majorBidi"/>
          <w:sz w:val="24"/>
          <w:szCs w:val="24"/>
        </w:rPr>
        <w:t>emale labour</w:t>
      </w:r>
      <w:r w:rsidR="00904EE3" w:rsidRPr="00896765">
        <w:rPr>
          <w:rFonts w:asciiTheme="majorBidi" w:hAnsiTheme="majorBidi" w:cstheme="majorBidi"/>
          <w:sz w:val="24"/>
          <w:szCs w:val="24"/>
        </w:rPr>
        <w:t xml:space="preserve"> force</w:t>
      </w:r>
      <w:r w:rsidR="005C5B18" w:rsidRPr="00896765">
        <w:rPr>
          <w:rFonts w:asciiTheme="majorBidi" w:hAnsiTheme="majorBidi" w:cstheme="majorBidi"/>
          <w:sz w:val="24"/>
          <w:szCs w:val="24"/>
        </w:rPr>
        <w:t xml:space="preserve"> participation rate has increased in New Zealand (</w:t>
      </w:r>
      <w:r w:rsidR="00904EE3" w:rsidRPr="00896765">
        <w:rPr>
          <w:rFonts w:asciiTheme="majorBidi" w:hAnsiTheme="majorBidi" w:cstheme="majorBidi"/>
          <w:sz w:val="24"/>
          <w:szCs w:val="24"/>
        </w:rPr>
        <w:t xml:space="preserve">from </w:t>
      </w:r>
      <w:r w:rsidR="005C5B18" w:rsidRPr="00896765">
        <w:rPr>
          <w:rFonts w:asciiTheme="majorBidi" w:hAnsiTheme="majorBidi" w:cstheme="majorBidi"/>
          <w:sz w:val="24"/>
          <w:szCs w:val="24"/>
        </w:rPr>
        <w:t>54.3</w:t>
      </w:r>
      <w:r w:rsidR="00904EE3" w:rsidRPr="00896765">
        <w:rPr>
          <w:rFonts w:asciiTheme="majorBidi" w:hAnsiTheme="majorBidi" w:cstheme="majorBidi"/>
          <w:sz w:val="24"/>
          <w:szCs w:val="24"/>
        </w:rPr>
        <w:t xml:space="preserve"> percent</w:t>
      </w:r>
      <w:r w:rsidR="005C5B18" w:rsidRPr="00896765">
        <w:rPr>
          <w:rFonts w:asciiTheme="majorBidi" w:hAnsiTheme="majorBidi" w:cstheme="majorBidi"/>
          <w:sz w:val="24"/>
          <w:szCs w:val="24"/>
        </w:rPr>
        <w:t xml:space="preserve"> in 1991 to 64.5</w:t>
      </w:r>
      <w:r w:rsidR="00904EE3" w:rsidRPr="00896765">
        <w:rPr>
          <w:rFonts w:asciiTheme="majorBidi" w:hAnsiTheme="majorBidi" w:cstheme="majorBidi"/>
          <w:sz w:val="24"/>
          <w:szCs w:val="24"/>
        </w:rPr>
        <w:t xml:space="preserve"> percent</w:t>
      </w:r>
      <w:r w:rsidR="005C5B18" w:rsidRPr="00896765">
        <w:rPr>
          <w:rFonts w:asciiTheme="majorBidi" w:hAnsiTheme="majorBidi" w:cstheme="majorBidi"/>
          <w:sz w:val="24"/>
          <w:szCs w:val="24"/>
        </w:rPr>
        <w:t xml:space="preserve"> in 2006</w:t>
      </w:r>
      <w:r w:rsidR="008304F3" w:rsidRPr="00896765">
        <w:rPr>
          <w:rFonts w:asciiTheme="majorBidi" w:hAnsiTheme="majorBidi" w:cstheme="majorBidi"/>
          <w:sz w:val="24"/>
          <w:szCs w:val="24"/>
        </w:rPr>
        <w:t>)</w:t>
      </w:r>
      <w:r w:rsidR="008304F3" w:rsidRPr="00896765">
        <w:rPr>
          <w:rFonts w:ascii="Times New Roman" w:hAnsi="Times New Roman" w:cs="Times New Roman"/>
          <w:sz w:val="24"/>
          <w:szCs w:val="24"/>
        </w:rPr>
        <w:t xml:space="preserve"> (</w:t>
      </w:r>
      <w:r w:rsidR="005C5B18" w:rsidRPr="00896765">
        <w:rPr>
          <w:rFonts w:ascii="Times New Roman" w:hAnsi="Times New Roman" w:cs="Times New Roman"/>
          <w:sz w:val="24"/>
          <w:szCs w:val="24"/>
        </w:rPr>
        <w:t>Statistics New Zealand</w:t>
      </w:r>
      <w:r w:rsidR="008304F3" w:rsidRPr="00896765">
        <w:rPr>
          <w:rFonts w:ascii="Times New Roman" w:hAnsi="Times New Roman" w:cs="Times New Roman"/>
          <w:sz w:val="24"/>
          <w:szCs w:val="24"/>
        </w:rPr>
        <w:t>, 2017</w:t>
      </w:r>
      <w:r w:rsidR="005C5B18" w:rsidRPr="00896765">
        <w:rPr>
          <w:rFonts w:ascii="Times New Roman" w:hAnsi="Times New Roman" w:cs="Times New Roman"/>
          <w:sz w:val="24"/>
          <w:szCs w:val="24"/>
        </w:rPr>
        <w:t>)</w:t>
      </w:r>
      <w:r w:rsidR="005C5B18" w:rsidRPr="00896765">
        <w:rPr>
          <w:rFonts w:asciiTheme="majorBidi" w:hAnsiTheme="majorBidi" w:cstheme="majorBidi"/>
          <w:sz w:val="24"/>
          <w:szCs w:val="24"/>
        </w:rPr>
        <w:t xml:space="preserve">. </w:t>
      </w:r>
      <w:r w:rsidR="00904EE3" w:rsidRPr="00896765">
        <w:rPr>
          <w:rFonts w:asciiTheme="majorBidi" w:hAnsiTheme="majorBidi" w:cstheme="majorBidi"/>
          <w:sz w:val="24"/>
          <w:szCs w:val="24"/>
        </w:rPr>
        <w:t>There is gender segregation in employment</w:t>
      </w:r>
      <w:r w:rsidR="00372805" w:rsidRPr="00896765">
        <w:rPr>
          <w:rFonts w:asciiTheme="majorBidi" w:hAnsiTheme="majorBidi" w:cstheme="majorBidi"/>
          <w:sz w:val="24"/>
          <w:szCs w:val="24"/>
        </w:rPr>
        <w:t xml:space="preserve"> by occupation</w:t>
      </w:r>
      <w:r w:rsidR="00C11578" w:rsidRPr="00896765">
        <w:rPr>
          <w:rFonts w:asciiTheme="majorBidi" w:hAnsiTheme="majorBidi" w:cstheme="majorBidi"/>
          <w:sz w:val="24"/>
          <w:szCs w:val="24"/>
        </w:rPr>
        <w:t xml:space="preserve">. </w:t>
      </w:r>
      <w:r w:rsidR="000C0FA6" w:rsidRPr="00896765">
        <w:rPr>
          <w:rFonts w:asciiTheme="majorBidi" w:hAnsiTheme="majorBidi" w:cstheme="majorBidi"/>
          <w:sz w:val="24"/>
          <w:szCs w:val="24"/>
        </w:rPr>
        <w:t xml:space="preserve">At the same time occupational segregation has declined and there has been a structural transformation in employment towards employment in services. Consequently, whereas there were historically ‘blue </w:t>
      </w:r>
      <w:r w:rsidR="00C53B00" w:rsidRPr="00896765">
        <w:rPr>
          <w:rFonts w:asciiTheme="majorBidi" w:hAnsiTheme="majorBidi" w:cstheme="majorBidi"/>
          <w:sz w:val="24"/>
          <w:szCs w:val="24"/>
        </w:rPr>
        <w:t>collar’ (</w:t>
      </w:r>
      <w:r w:rsidR="000C0FA6" w:rsidRPr="00896765">
        <w:rPr>
          <w:rFonts w:asciiTheme="majorBidi" w:hAnsiTheme="majorBidi" w:cstheme="majorBidi"/>
          <w:sz w:val="24"/>
          <w:szCs w:val="24"/>
        </w:rPr>
        <w:t xml:space="preserve">male employment dominated) and ‘white collar’ area unit, that distinction has become less over time – leading to lower spatial sorting by occupation. </w:t>
      </w:r>
      <w:r w:rsidR="00372805" w:rsidRPr="00896765">
        <w:rPr>
          <w:rFonts w:asciiTheme="majorBidi" w:hAnsiTheme="majorBidi" w:cstheme="majorBidi"/>
          <w:sz w:val="24"/>
          <w:szCs w:val="24"/>
        </w:rPr>
        <w:t xml:space="preserve"> </w:t>
      </w:r>
    </w:p>
    <w:p w14:paraId="162F8C80" w14:textId="77777777" w:rsidR="00D5098F" w:rsidRPr="007D53D8" w:rsidRDefault="00D5098F" w:rsidP="00FE5EE3">
      <w:pPr>
        <w:spacing w:after="0" w:line="288" w:lineRule="auto"/>
        <w:ind w:firstLine="720"/>
        <w:jc w:val="both"/>
        <w:rPr>
          <w:rFonts w:asciiTheme="majorBidi" w:hAnsiTheme="majorBidi"/>
          <w:sz w:val="20"/>
          <w:szCs w:val="20"/>
        </w:rPr>
      </w:pPr>
    </w:p>
    <w:p w14:paraId="13C2A43C" w14:textId="7A40A290" w:rsidR="00DC5628"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To identify which among the five chosen characteristics</w:t>
      </w:r>
      <w:r w:rsidR="00904EE3" w:rsidRPr="00896765">
        <w:rPr>
          <w:rFonts w:asciiTheme="majorBidi" w:hAnsiTheme="majorBidi" w:cstheme="majorBidi"/>
          <w:sz w:val="24"/>
          <w:szCs w:val="24"/>
        </w:rPr>
        <w:t xml:space="preserve"> </w:t>
      </w:r>
      <w:r w:rsidR="00C11578" w:rsidRPr="00896765">
        <w:rPr>
          <w:rFonts w:asciiTheme="majorBidi" w:hAnsiTheme="majorBidi" w:cstheme="majorBidi"/>
          <w:sz w:val="24"/>
          <w:szCs w:val="24"/>
        </w:rPr>
        <w:t>- ethnicity</w:t>
      </w:r>
      <w:r w:rsidRPr="00896765">
        <w:rPr>
          <w:rFonts w:asciiTheme="majorBidi" w:hAnsiTheme="majorBidi" w:cstheme="majorBidi"/>
          <w:sz w:val="24"/>
          <w:szCs w:val="24"/>
        </w:rPr>
        <w:t>, age, income, education or occupation</w:t>
      </w:r>
      <w:r w:rsidR="00904EE3"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 exhibits the greatest degree of residential sorting in Auckland, we compare the Theil Index values in </w:t>
      </w:r>
      <w:r w:rsidR="00904EE3" w:rsidRPr="00896765">
        <w:rPr>
          <w:rFonts w:asciiTheme="majorBidi" w:hAnsiTheme="majorBidi" w:cstheme="majorBidi"/>
          <w:sz w:val="24"/>
          <w:szCs w:val="24"/>
        </w:rPr>
        <w:t>T</w:t>
      </w:r>
      <w:r w:rsidRPr="00896765">
        <w:rPr>
          <w:rFonts w:asciiTheme="majorBidi" w:hAnsiTheme="majorBidi" w:cstheme="majorBidi"/>
          <w:sz w:val="24"/>
          <w:szCs w:val="24"/>
        </w:rPr>
        <w:t xml:space="preserve">able </w:t>
      </w:r>
      <w:r w:rsidR="008B2AF6" w:rsidRPr="00896765">
        <w:rPr>
          <w:rFonts w:asciiTheme="majorBidi" w:hAnsiTheme="majorBidi" w:cstheme="majorBidi"/>
          <w:sz w:val="24"/>
          <w:szCs w:val="24"/>
        </w:rPr>
        <w:t>7</w:t>
      </w:r>
      <w:r w:rsidRPr="00896765">
        <w:rPr>
          <w:rFonts w:asciiTheme="majorBidi" w:hAnsiTheme="majorBidi" w:cstheme="majorBidi"/>
          <w:sz w:val="24"/>
          <w:szCs w:val="24"/>
        </w:rPr>
        <w:t xml:space="preserve">. </w:t>
      </w:r>
      <w:r w:rsidR="00904EE3" w:rsidRPr="00896765">
        <w:rPr>
          <w:rFonts w:asciiTheme="majorBidi" w:hAnsiTheme="majorBidi" w:cstheme="majorBidi"/>
          <w:sz w:val="24"/>
          <w:szCs w:val="24"/>
        </w:rPr>
        <w:t xml:space="preserve">It is clear that the greatest degree of residential sorting occurs by ethnicity. </w:t>
      </w:r>
      <w:r w:rsidR="00DD0FB4" w:rsidRPr="00896765">
        <w:rPr>
          <w:rFonts w:asciiTheme="majorBidi" w:hAnsiTheme="majorBidi" w:cstheme="majorBidi"/>
          <w:sz w:val="24"/>
          <w:szCs w:val="24"/>
        </w:rPr>
        <w:t xml:space="preserve">Among the economic variables, residential sorting is </w:t>
      </w:r>
      <w:r w:rsidR="00904EE3" w:rsidRPr="00896765">
        <w:rPr>
          <w:rFonts w:asciiTheme="majorBidi" w:hAnsiTheme="majorBidi" w:cstheme="majorBidi"/>
          <w:sz w:val="24"/>
          <w:szCs w:val="24"/>
        </w:rPr>
        <w:t>greatest</w:t>
      </w:r>
      <w:r w:rsidR="00DD0FB4" w:rsidRPr="00896765">
        <w:rPr>
          <w:rFonts w:asciiTheme="majorBidi" w:hAnsiTheme="majorBidi" w:cstheme="majorBidi"/>
          <w:sz w:val="24"/>
          <w:szCs w:val="24"/>
        </w:rPr>
        <w:t xml:space="preserve"> by occupation.</w:t>
      </w:r>
    </w:p>
    <w:p w14:paraId="1CA955DE" w14:textId="77777777" w:rsidR="007D53D8" w:rsidRPr="007D53D8" w:rsidRDefault="007D53D8" w:rsidP="00FE5EE3">
      <w:pPr>
        <w:spacing w:after="0" w:line="288" w:lineRule="auto"/>
        <w:ind w:firstLine="720"/>
        <w:jc w:val="both"/>
        <w:rPr>
          <w:rFonts w:asciiTheme="majorBidi" w:hAnsiTheme="majorBidi" w:cstheme="majorBidi"/>
          <w:sz w:val="18"/>
          <w:szCs w:val="18"/>
        </w:rPr>
      </w:pPr>
    </w:p>
    <w:p w14:paraId="2D2349C5" w14:textId="234500E6" w:rsidR="00DC5628" w:rsidRDefault="00563F2C"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T</w:t>
      </w:r>
      <w:r w:rsidR="00A6706A" w:rsidRPr="00896765">
        <w:rPr>
          <w:rFonts w:asciiTheme="majorBidi" w:hAnsiTheme="majorBidi" w:cstheme="majorBidi"/>
          <w:sz w:val="24"/>
          <w:szCs w:val="24"/>
        </w:rPr>
        <w:t xml:space="preserve">he </w:t>
      </w:r>
      <w:r w:rsidR="00904EE3" w:rsidRPr="00896765">
        <w:rPr>
          <w:rFonts w:asciiTheme="majorBidi" w:hAnsiTheme="majorBidi" w:cstheme="majorBidi"/>
          <w:sz w:val="24"/>
          <w:szCs w:val="24"/>
        </w:rPr>
        <w:t>final</w:t>
      </w:r>
      <w:r w:rsidR="00A6706A" w:rsidRPr="00896765">
        <w:rPr>
          <w:rFonts w:asciiTheme="majorBidi" w:hAnsiTheme="majorBidi" w:cstheme="majorBidi"/>
          <w:sz w:val="24"/>
          <w:szCs w:val="24"/>
        </w:rPr>
        <w:t xml:space="preserve"> column of Table 7</w:t>
      </w:r>
      <w:r w:rsidRPr="00896765">
        <w:rPr>
          <w:rFonts w:asciiTheme="majorBidi" w:hAnsiTheme="majorBidi" w:cstheme="majorBidi"/>
          <w:sz w:val="24"/>
          <w:szCs w:val="24"/>
        </w:rPr>
        <w:t xml:space="preserve"> reports the value based on the index for all economic variables</w:t>
      </w:r>
      <w:r w:rsidR="00A6706A" w:rsidRPr="00896765">
        <w:rPr>
          <w:rFonts w:asciiTheme="majorBidi" w:hAnsiTheme="majorBidi" w:cstheme="majorBidi"/>
          <w:sz w:val="24"/>
          <w:szCs w:val="24"/>
        </w:rPr>
        <w:t>.</w:t>
      </w:r>
      <w:r w:rsidR="00904EE3" w:rsidRPr="00896765">
        <w:rPr>
          <w:rFonts w:asciiTheme="majorBidi" w:hAnsiTheme="majorBidi" w:cstheme="majorBidi"/>
          <w:sz w:val="24"/>
          <w:szCs w:val="24"/>
        </w:rPr>
        <w:t xml:space="preserve"> </w:t>
      </w:r>
      <w:r w:rsidR="000C0FA6" w:rsidRPr="00896765">
        <w:rPr>
          <w:rFonts w:asciiTheme="majorBidi" w:hAnsiTheme="majorBidi" w:cstheme="majorBidi"/>
          <w:bCs/>
          <w:sz w:val="24"/>
          <w:szCs w:val="24"/>
        </w:rPr>
        <w:t xml:space="preserve">The Economic Index of residential sorting is the simple average of the Theil multi-group index for qualification, occupation, income and age. </w:t>
      </w:r>
      <w:r w:rsidR="00DC5628" w:rsidRPr="00896765">
        <w:rPr>
          <w:rFonts w:asciiTheme="majorBidi" w:hAnsiTheme="majorBidi" w:cstheme="majorBidi"/>
          <w:sz w:val="24"/>
          <w:szCs w:val="24"/>
        </w:rPr>
        <w:t>Comparing these values</w:t>
      </w:r>
      <w:r w:rsidRPr="00896765">
        <w:rPr>
          <w:rFonts w:asciiTheme="majorBidi" w:hAnsiTheme="majorBidi" w:cstheme="majorBidi"/>
          <w:sz w:val="24"/>
          <w:szCs w:val="24"/>
        </w:rPr>
        <w:t xml:space="preserve"> with the first column</w:t>
      </w:r>
      <w:r w:rsidR="00DC5628" w:rsidRPr="00896765">
        <w:rPr>
          <w:rFonts w:asciiTheme="majorBidi" w:hAnsiTheme="majorBidi" w:cstheme="majorBidi"/>
          <w:sz w:val="24"/>
          <w:szCs w:val="24"/>
        </w:rPr>
        <w:t>, we see that cultural sorting</w:t>
      </w:r>
      <w:r w:rsidR="008B2AF6" w:rsidRPr="00896765">
        <w:rPr>
          <w:rFonts w:asciiTheme="majorBidi" w:hAnsiTheme="majorBidi" w:cstheme="majorBidi"/>
          <w:sz w:val="24"/>
          <w:szCs w:val="24"/>
        </w:rPr>
        <w:t xml:space="preserve"> (</w:t>
      </w:r>
      <w:r w:rsidR="00DE4664">
        <w:rPr>
          <w:rFonts w:asciiTheme="majorBidi" w:hAnsiTheme="majorBidi" w:cstheme="majorBidi"/>
          <w:sz w:val="24"/>
          <w:szCs w:val="24"/>
        </w:rPr>
        <w:t>that is,</w:t>
      </w:r>
      <w:r w:rsidR="008B2AF6" w:rsidRPr="00896765">
        <w:rPr>
          <w:rFonts w:asciiTheme="majorBidi" w:hAnsiTheme="majorBidi" w:cstheme="majorBidi"/>
          <w:sz w:val="24"/>
          <w:szCs w:val="24"/>
        </w:rPr>
        <w:t xml:space="preserve"> ethnic sorting)</w:t>
      </w:r>
      <w:r w:rsidR="00DC5628" w:rsidRPr="00896765">
        <w:rPr>
          <w:rFonts w:asciiTheme="majorBidi" w:hAnsiTheme="majorBidi" w:cstheme="majorBidi"/>
          <w:sz w:val="24"/>
          <w:szCs w:val="24"/>
        </w:rPr>
        <w:t xml:space="preserve"> in Auckland is much </w:t>
      </w:r>
      <w:r w:rsidR="00904EE3" w:rsidRPr="00896765">
        <w:rPr>
          <w:rFonts w:asciiTheme="majorBidi" w:hAnsiTheme="majorBidi" w:cstheme="majorBidi"/>
          <w:sz w:val="24"/>
          <w:szCs w:val="24"/>
        </w:rPr>
        <w:t xml:space="preserve">greater </w:t>
      </w:r>
      <w:r w:rsidR="00DC5628" w:rsidRPr="00896765">
        <w:rPr>
          <w:rFonts w:asciiTheme="majorBidi" w:hAnsiTheme="majorBidi" w:cstheme="majorBidi"/>
          <w:sz w:val="24"/>
          <w:szCs w:val="24"/>
        </w:rPr>
        <w:t>than economic sorting.</w:t>
      </w:r>
    </w:p>
    <w:p w14:paraId="3D77703A" w14:textId="77777777" w:rsidR="007D53D8" w:rsidRPr="007D53D8" w:rsidRDefault="007D53D8" w:rsidP="00FE5EE3">
      <w:pPr>
        <w:spacing w:after="0" w:line="288" w:lineRule="auto"/>
        <w:ind w:firstLine="720"/>
        <w:jc w:val="both"/>
        <w:rPr>
          <w:rFonts w:asciiTheme="majorBidi" w:hAnsiTheme="majorBidi" w:cstheme="majorBidi"/>
          <w:sz w:val="18"/>
          <w:szCs w:val="18"/>
        </w:rPr>
      </w:pPr>
    </w:p>
    <w:p w14:paraId="6AFE4762" w14:textId="3899EBEF" w:rsidR="00563F2C" w:rsidRDefault="007D53D8" w:rsidP="007D53D8">
      <w:pPr>
        <w:spacing w:after="0" w:line="288" w:lineRule="auto"/>
        <w:jc w:val="both"/>
        <w:rPr>
          <w:rFonts w:asciiTheme="majorBidi" w:hAnsiTheme="majorBidi" w:cstheme="majorBidi"/>
          <w:sz w:val="24"/>
          <w:szCs w:val="24"/>
        </w:rPr>
      </w:pPr>
      <w:r>
        <w:rPr>
          <w:rFonts w:asciiTheme="majorBidi" w:hAnsiTheme="majorBidi" w:cstheme="majorBidi"/>
          <w:sz w:val="24"/>
          <w:szCs w:val="24"/>
        </w:rPr>
        <w:tab/>
      </w:r>
      <w:r w:rsidR="00563F2C" w:rsidRPr="00896765">
        <w:rPr>
          <w:rFonts w:asciiTheme="majorBidi" w:hAnsiTheme="majorBidi" w:cstheme="majorBidi"/>
          <w:sz w:val="24"/>
          <w:szCs w:val="24"/>
        </w:rPr>
        <w:t>Table 8 reports</w:t>
      </w:r>
      <w:r w:rsidR="00DC5628" w:rsidRPr="00896765">
        <w:rPr>
          <w:rFonts w:asciiTheme="majorBidi" w:hAnsiTheme="majorBidi" w:cstheme="majorBidi"/>
          <w:sz w:val="24"/>
          <w:szCs w:val="24"/>
        </w:rPr>
        <w:t xml:space="preserve"> the correlation between our cultural and economic diversity measure</w:t>
      </w:r>
      <w:r w:rsidR="00563F2C" w:rsidRPr="00896765">
        <w:rPr>
          <w:rFonts w:asciiTheme="majorBidi" w:hAnsiTheme="majorBidi" w:cstheme="majorBidi"/>
          <w:sz w:val="24"/>
          <w:szCs w:val="24"/>
        </w:rPr>
        <w:t>s</w:t>
      </w:r>
      <w:r w:rsidR="00DC5628" w:rsidRPr="00896765">
        <w:rPr>
          <w:rFonts w:asciiTheme="majorBidi" w:hAnsiTheme="majorBidi" w:cstheme="majorBidi"/>
          <w:sz w:val="24"/>
          <w:szCs w:val="24"/>
        </w:rPr>
        <w:t xml:space="preserve"> </w:t>
      </w:r>
      <w:r w:rsidR="000D4561" w:rsidRPr="00896765">
        <w:rPr>
          <w:rFonts w:asciiTheme="majorBidi" w:hAnsiTheme="majorBidi" w:cstheme="majorBidi"/>
          <w:sz w:val="24"/>
          <w:szCs w:val="24"/>
        </w:rPr>
        <w:t>across the area units</w:t>
      </w:r>
      <w:r w:rsidR="00DC5628" w:rsidRPr="00896765">
        <w:rPr>
          <w:rFonts w:asciiTheme="majorBidi" w:hAnsiTheme="majorBidi" w:cstheme="majorBidi"/>
          <w:sz w:val="24"/>
          <w:szCs w:val="24"/>
        </w:rPr>
        <w:t xml:space="preserve">. </w:t>
      </w:r>
      <w:r w:rsidR="00E035C5" w:rsidRPr="00896765">
        <w:rPr>
          <w:rFonts w:asciiTheme="majorBidi" w:hAnsiTheme="majorBidi" w:cstheme="majorBidi"/>
          <w:sz w:val="24"/>
          <w:szCs w:val="24"/>
        </w:rPr>
        <w:t xml:space="preserve">We find that economic and cultural diversity </w:t>
      </w:r>
      <w:r w:rsidR="00563F2C" w:rsidRPr="00896765">
        <w:rPr>
          <w:rFonts w:asciiTheme="majorBidi" w:hAnsiTheme="majorBidi" w:cstheme="majorBidi"/>
          <w:sz w:val="24"/>
          <w:szCs w:val="24"/>
        </w:rPr>
        <w:t xml:space="preserve">are </w:t>
      </w:r>
      <w:r w:rsidR="00E035C5" w:rsidRPr="00896765">
        <w:rPr>
          <w:rFonts w:asciiTheme="majorBidi" w:hAnsiTheme="majorBidi" w:cstheme="majorBidi"/>
          <w:sz w:val="24"/>
          <w:szCs w:val="24"/>
        </w:rPr>
        <w:t>significantly and positively correlated.</w:t>
      </w:r>
      <w:r w:rsidR="00BB3797" w:rsidRPr="00896765">
        <w:rPr>
          <w:rFonts w:asciiTheme="majorBidi" w:hAnsiTheme="majorBidi" w:cstheme="majorBidi"/>
          <w:sz w:val="24"/>
          <w:szCs w:val="24"/>
        </w:rPr>
        <w:t xml:space="preserve"> </w:t>
      </w:r>
      <w:r w:rsidR="00563F2C" w:rsidRPr="00896765">
        <w:rPr>
          <w:rFonts w:asciiTheme="majorBidi" w:hAnsiTheme="majorBidi" w:cstheme="majorBidi"/>
          <w:sz w:val="24"/>
          <w:szCs w:val="24"/>
        </w:rPr>
        <w:t xml:space="preserve">This may arise because </w:t>
      </w:r>
      <w:r w:rsidR="00D57164" w:rsidRPr="00896765">
        <w:rPr>
          <w:rFonts w:asciiTheme="majorBidi" w:hAnsiTheme="majorBidi" w:cstheme="majorBidi"/>
          <w:sz w:val="24"/>
          <w:szCs w:val="24"/>
        </w:rPr>
        <w:t>ethnicity often remains a good predictor of income and employment</w:t>
      </w:r>
      <w:r w:rsidR="008304F3" w:rsidRPr="00896765">
        <w:rPr>
          <w:rFonts w:asciiTheme="majorBidi" w:hAnsiTheme="majorBidi" w:cstheme="majorBidi"/>
          <w:sz w:val="24"/>
          <w:szCs w:val="24"/>
        </w:rPr>
        <w:t xml:space="preserve"> (Sampson 2012</w:t>
      </w:r>
      <w:r w:rsidR="00DE4664">
        <w:rPr>
          <w:rFonts w:asciiTheme="majorBidi" w:hAnsiTheme="majorBidi" w:cstheme="majorBidi"/>
          <w:sz w:val="24"/>
          <w:szCs w:val="24"/>
        </w:rPr>
        <w:t>,</w:t>
      </w:r>
      <w:r w:rsidR="00774FFE" w:rsidRPr="00896765">
        <w:rPr>
          <w:rFonts w:asciiTheme="majorBidi" w:hAnsiTheme="majorBidi" w:cstheme="majorBidi"/>
          <w:sz w:val="24"/>
          <w:szCs w:val="24"/>
        </w:rPr>
        <w:t xml:space="preserve"> </w:t>
      </w:r>
      <w:r w:rsidR="008304F3" w:rsidRPr="00896765">
        <w:rPr>
          <w:rFonts w:asciiTheme="majorBidi" w:hAnsiTheme="majorBidi" w:cstheme="majorBidi"/>
          <w:sz w:val="24"/>
          <w:szCs w:val="24"/>
        </w:rPr>
        <w:t>Sharkey 2013</w:t>
      </w:r>
      <w:r w:rsidR="00774FFE" w:rsidRPr="00896765">
        <w:rPr>
          <w:rFonts w:asciiTheme="majorBidi" w:hAnsiTheme="majorBidi" w:cstheme="majorBidi"/>
          <w:sz w:val="24"/>
          <w:szCs w:val="24"/>
        </w:rPr>
        <w:t xml:space="preserve">). </w:t>
      </w:r>
      <w:r w:rsidR="00D57164" w:rsidRPr="00896765">
        <w:rPr>
          <w:rFonts w:asciiTheme="majorBidi" w:hAnsiTheme="majorBidi" w:cstheme="majorBidi"/>
          <w:sz w:val="24"/>
          <w:szCs w:val="24"/>
        </w:rPr>
        <w:t xml:space="preserve">Consequently, Area Units that exhibit great ethnic diversity are also diverse </w:t>
      </w:r>
      <w:r w:rsidR="00C53B00" w:rsidRPr="00896765">
        <w:rPr>
          <w:rFonts w:asciiTheme="majorBidi" w:hAnsiTheme="majorBidi" w:cstheme="majorBidi"/>
          <w:sz w:val="24"/>
          <w:szCs w:val="24"/>
        </w:rPr>
        <w:t>e</w:t>
      </w:r>
      <w:r w:rsidR="00D57164" w:rsidRPr="00896765">
        <w:rPr>
          <w:rFonts w:asciiTheme="majorBidi" w:hAnsiTheme="majorBidi" w:cstheme="majorBidi"/>
          <w:sz w:val="24"/>
          <w:szCs w:val="24"/>
        </w:rPr>
        <w:t xml:space="preserve">conomically. </w:t>
      </w:r>
      <w:r w:rsidR="00774FFE" w:rsidRPr="00896765">
        <w:rPr>
          <w:rFonts w:ascii="Times New Roman" w:hAnsi="Times New Roman" w:cs="Times New Roman"/>
          <w:sz w:val="24"/>
          <w:szCs w:val="24"/>
        </w:rPr>
        <w:t xml:space="preserve">Florida </w:t>
      </w:r>
      <w:r w:rsidR="008304F3" w:rsidRPr="00896765">
        <w:rPr>
          <w:rFonts w:ascii="Times New Roman" w:hAnsi="Times New Roman" w:cs="Times New Roman"/>
          <w:sz w:val="24"/>
          <w:szCs w:val="24"/>
        </w:rPr>
        <w:t>and</w:t>
      </w:r>
      <w:r w:rsidR="00774FFE" w:rsidRPr="00896765">
        <w:rPr>
          <w:rFonts w:ascii="Times New Roman" w:hAnsi="Times New Roman" w:cs="Times New Roman"/>
          <w:sz w:val="24"/>
          <w:szCs w:val="24"/>
        </w:rPr>
        <w:t xml:space="preserve"> Mellander (2018)</w:t>
      </w:r>
      <w:r w:rsidR="00774FFE" w:rsidRPr="00896765">
        <w:rPr>
          <w:rFonts w:asciiTheme="majorBidi" w:hAnsiTheme="majorBidi" w:cstheme="majorBidi"/>
          <w:sz w:val="24"/>
          <w:szCs w:val="24"/>
        </w:rPr>
        <w:t xml:space="preserve"> find </w:t>
      </w:r>
      <w:r w:rsidR="00D57164" w:rsidRPr="00896765">
        <w:rPr>
          <w:rFonts w:asciiTheme="majorBidi" w:hAnsiTheme="majorBidi" w:cstheme="majorBidi"/>
          <w:sz w:val="24"/>
          <w:szCs w:val="24"/>
        </w:rPr>
        <w:t xml:space="preserve">similarly </w:t>
      </w:r>
      <w:r w:rsidR="00563F2C" w:rsidRPr="00896765">
        <w:rPr>
          <w:rFonts w:asciiTheme="majorBidi" w:hAnsiTheme="majorBidi" w:cstheme="majorBidi"/>
          <w:sz w:val="24"/>
          <w:szCs w:val="24"/>
        </w:rPr>
        <w:t xml:space="preserve">a </w:t>
      </w:r>
      <w:r w:rsidR="00774FFE" w:rsidRPr="00896765">
        <w:rPr>
          <w:rFonts w:asciiTheme="majorBidi" w:hAnsiTheme="majorBidi" w:cstheme="majorBidi"/>
          <w:sz w:val="24"/>
          <w:szCs w:val="24"/>
        </w:rPr>
        <w:t>positive correlation between rac</w:t>
      </w:r>
      <w:r w:rsidR="00563F2C" w:rsidRPr="00896765">
        <w:rPr>
          <w:rFonts w:asciiTheme="majorBidi" w:hAnsiTheme="majorBidi" w:cstheme="majorBidi"/>
          <w:sz w:val="24"/>
          <w:szCs w:val="24"/>
        </w:rPr>
        <w:t>ial</w:t>
      </w:r>
      <w:r w:rsidR="00774FFE" w:rsidRPr="00896765">
        <w:rPr>
          <w:rFonts w:asciiTheme="majorBidi" w:hAnsiTheme="majorBidi" w:cstheme="majorBidi"/>
          <w:sz w:val="24"/>
          <w:szCs w:val="24"/>
        </w:rPr>
        <w:t xml:space="preserve"> and economic segregation.</w:t>
      </w:r>
    </w:p>
    <w:p w14:paraId="286CF3E7" w14:textId="77777777" w:rsidR="00CB281A" w:rsidRPr="00CB281A" w:rsidRDefault="0052421E" w:rsidP="00CB281A">
      <w:pPr>
        <w:spacing w:after="0" w:line="288" w:lineRule="auto"/>
        <w:jc w:val="center"/>
        <w:rPr>
          <w:rFonts w:asciiTheme="majorBidi" w:hAnsiTheme="majorBidi" w:cstheme="majorBidi"/>
          <w:b/>
          <w:bCs/>
        </w:rPr>
      </w:pPr>
      <w:r w:rsidRPr="00CB281A">
        <w:rPr>
          <w:rFonts w:asciiTheme="majorBidi" w:hAnsiTheme="majorBidi" w:cstheme="majorBidi"/>
          <w:b/>
          <w:bCs/>
        </w:rPr>
        <w:lastRenderedPageBreak/>
        <w:t>Table 8: Correlation between Cultural and Economic Diversity of Area Units</w:t>
      </w:r>
    </w:p>
    <w:p w14:paraId="48DE1145" w14:textId="4678EEC6" w:rsidR="0052421E" w:rsidRPr="00CB281A" w:rsidRDefault="0052421E" w:rsidP="00CB281A">
      <w:pPr>
        <w:spacing w:after="0" w:line="288" w:lineRule="auto"/>
        <w:jc w:val="center"/>
        <w:rPr>
          <w:rFonts w:asciiTheme="majorBidi" w:hAnsiTheme="majorBidi" w:cstheme="majorBidi"/>
          <w:bCs/>
        </w:rPr>
      </w:pPr>
      <w:r w:rsidRPr="00CB281A">
        <w:rPr>
          <w:rFonts w:asciiTheme="majorBidi" w:hAnsiTheme="majorBidi" w:cstheme="majorBidi"/>
          <w:bCs/>
        </w:rPr>
        <w:t>Auckland, 1991-2013</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2"/>
        <w:gridCol w:w="2762"/>
      </w:tblGrid>
      <w:tr w:rsidR="0052421E" w:rsidRPr="00896765" w14:paraId="06DED712" w14:textId="77777777" w:rsidTr="000A1D0E">
        <w:trPr>
          <w:trHeight w:val="300"/>
          <w:jc w:val="center"/>
        </w:trPr>
        <w:tc>
          <w:tcPr>
            <w:tcW w:w="2762" w:type="dxa"/>
            <w:tcBorders>
              <w:top w:val="single" w:sz="4" w:space="0" w:color="auto"/>
              <w:bottom w:val="single" w:sz="4" w:space="0" w:color="auto"/>
            </w:tcBorders>
            <w:noWrap/>
            <w:hideMark/>
          </w:tcPr>
          <w:p w14:paraId="0A494CC0" w14:textId="77777777" w:rsidR="0052421E" w:rsidRPr="00CB281A" w:rsidRDefault="0052421E" w:rsidP="00CB281A">
            <w:pPr>
              <w:jc w:val="center"/>
              <w:rPr>
                <w:rFonts w:asciiTheme="majorBidi" w:hAnsiTheme="majorBidi" w:cstheme="majorBidi"/>
                <w:b/>
              </w:rPr>
            </w:pPr>
            <w:r w:rsidRPr="00CB281A">
              <w:rPr>
                <w:rFonts w:asciiTheme="majorBidi" w:hAnsiTheme="majorBidi" w:cstheme="majorBidi"/>
                <w:b/>
              </w:rPr>
              <w:t>Year</w:t>
            </w:r>
          </w:p>
        </w:tc>
        <w:tc>
          <w:tcPr>
            <w:tcW w:w="2762" w:type="dxa"/>
            <w:tcBorders>
              <w:top w:val="single" w:sz="4" w:space="0" w:color="auto"/>
              <w:bottom w:val="single" w:sz="4" w:space="0" w:color="auto"/>
            </w:tcBorders>
            <w:noWrap/>
            <w:hideMark/>
          </w:tcPr>
          <w:p w14:paraId="39121C92" w14:textId="77777777" w:rsidR="0052421E" w:rsidRPr="00CB281A" w:rsidRDefault="0052421E" w:rsidP="00CB281A">
            <w:pPr>
              <w:jc w:val="center"/>
              <w:rPr>
                <w:rFonts w:asciiTheme="majorBidi" w:hAnsiTheme="majorBidi" w:cstheme="majorBidi"/>
                <w:b/>
              </w:rPr>
            </w:pPr>
            <w:r w:rsidRPr="00CB281A">
              <w:rPr>
                <w:rFonts w:asciiTheme="majorBidi" w:hAnsiTheme="majorBidi" w:cstheme="majorBidi"/>
                <w:b/>
              </w:rPr>
              <w:t>Correlation</w:t>
            </w:r>
          </w:p>
        </w:tc>
      </w:tr>
      <w:tr w:rsidR="0052421E" w:rsidRPr="00896765" w14:paraId="5941D088" w14:textId="77777777" w:rsidTr="000A1D0E">
        <w:trPr>
          <w:trHeight w:val="300"/>
          <w:jc w:val="center"/>
        </w:trPr>
        <w:tc>
          <w:tcPr>
            <w:tcW w:w="2762" w:type="dxa"/>
            <w:tcBorders>
              <w:top w:val="single" w:sz="4" w:space="0" w:color="auto"/>
            </w:tcBorders>
            <w:noWrap/>
            <w:hideMark/>
          </w:tcPr>
          <w:p w14:paraId="2DED92B3" w14:textId="77777777" w:rsidR="0052421E" w:rsidRPr="00CB281A" w:rsidRDefault="0052421E" w:rsidP="00CB281A">
            <w:pPr>
              <w:jc w:val="center"/>
              <w:rPr>
                <w:rFonts w:asciiTheme="majorBidi" w:hAnsiTheme="majorBidi" w:cstheme="majorBidi"/>
              </w:rPr>
            </w:pPr>
            <w:r w:rsidRPr="00CB281A">
              <w:rPr>
                <w:rFonts w:asciiTheme="majorBidi" w:hAnsiTheme="majorBidi" w:cstheme="majorBidi"/>
              </w:rPr>
              <w:t>2013</w:t>
            </w:r>
          </w:p>
        </w:tc>
        <w:tc>
          <w:tcPr>
            <w:tcW w:w="2762" w:type="dxa"/>
            <w:tcBorders>
              <w:top w:val="single" w:sz="4" w:space="0" w:color="auto"/>
            </w:tcBorders>
            <w:noWrap/>
            <w:hideMark/>
          </w:tcPr>
          <w:p w14:paraId="0E21A99C" w14:textId="77777777" w:rsidR="0052421E" w:rsidRPr="00CB281A" w:rsidRDefault="0052421E" w:rsidP="00CB281A">
            <w:pPr>
              <w:tabs>
                <w:tab w:val="decimal" w:pos="1098"/>
              </w:tabs>
              <w:jc w:val="both"/>
              <w:rPr>
                <w:rFonts w:asciiTheme="majorBidi" w:hAnsiTheme="majorBidi" w:cstheme="majorBidi"/>
              </w:rPr>
            </w:pPr>
            <w:r w:rsidRPr="00CB281A">
              <w:rPr>
                <w:rFonts w:asciiTheme="majorBidi" w:hAnsiTheme="majorBidi" w:cstheme="majorBidi"/>
              </w:rPr>
              <w:t>0.395***</w:t>
            </w:r>
          </w:p>
          <w:p w14:paraId="3C746B36" w14:textId="77777777" w:rsidR="0052421E" w:rsidRPr="00CB281A" w:rsidRDefault="0052421E" w:rsidP="00CB281A">
            <w:pPr>
              <w:tabs>
                <w:tab w:val="decimal" w:pos="1098"/>
              </w:tabs>
              <w:jc w:val="both"/>
              <w:rPr>
                <w:rFonts w:asciiTheme="majorBidi" w:hAnsiTheme="majorBidi" w:cstheme="majorBidi"/>
              </w:rPr>
            </w:pPr>
            <w:r w:rsidRPr="00CB281A">
              <w:rPr>
                <w:rFonts w:asciiTheme="majorBidi" w:hAnsiTheme="majorBidi" w:cstheme="majorBidi"/>
              </w:rPr>
              <w:t>(0.00)</w:t>
            </w:r>
          </w:p>
        </w:tc>
      </w:tr>
      <w:tr w:rsidR="0052421E" w:rsidRPr="00896765" w14:paraId="41AF6896" w14:textId="77777777" w:rsidTr="000A1D0E">
        <w:trPr>
          <w:trHeight w:val="300"/>
          <w:jc w:val="center"/>
        </w:trPr>
        <w:tc>
          <w:tcPr>
            <w:tcW w:w="2762" w:type="dxa"/>
            <w:noWrap/>
            <w:hideMark/>
          </w:tcPr>
          <w:p w14:paraId="4CE9CA0C" w14:textId="77777777" w:rsidR="0052421E" w:rsidRPr="00CB281A" w:rsidRDefault="0052421E" w:rsidP="00CB281A">
            <w:pPr>
              <w:jc w:val="center"/>
              <w:rPr>
                <w:rFonts w:asciiTheme="majorBidi" w:hAnsiTheme="majorBidi" w:cstheme="majorBidi"/>
              </w:rPr>
            </w:pPr>
            <w:r w:rsidRPr="00CB281A">
              <w:rPr>
                <w:rFonts w:asciiTheme="majorBidi" w:hAnsiTheme="majorBidi" w:cstheme="majorBidi"/>
              </w:rPr>
              <w:t>2006</w:t>
            </w:r>
          </w:p>
        </w:tc>
        <w:tc>
          <w:tcPr>
            <w:tcW w:w="2762" w:type="dxa"/>
            <w:noWrap/>
            <w:hideMark/>
          </w:tcPr>
          <w:p w14:paraId="3FF903A1" w14:textId="77777777" w:rsidR="0052421E" w:rsidRPr="00CB281A" w:rsidRDefault="0052421E" w:rsidP="00CB281A">
            <w:pPr>
              <w:tabs>
                <w:tab w:val="decimal" w:pos="1098"/>
              </w:tabs>
              <w:jc w:val="both"/>
              <w:rPr>
                <w:rFonts w:asciiTheme="majorBidi" w:hAnsiTheme="majorBidi" w:cstheme="majorBidi"/>
              </w:rPr>
            </w:pPr>
            <w:r w:rsidRPr="00CB281A">
              <w:rPr>
                <w:rFonts w:asciiTheme="majorBidi" w:hAnsiTheme="majorBidi" w:cstheme="majorBidi"/>
              </w:rPr>
              <w:t>0.495***</w:t>
            </w:r>
          </w:p>
          <w:p w14:paraId="4F0D0616" w14:textId="77777777" w:rsidR="0052421E" w:rsidRPr="00CB281A" w:rsidRDefault="0052421E" w:rsidP="00CB281A">
            <w:pPr>
              <w:tabs>
                <w:tab w:val="decimal" w:pos="1098"/>
              </w:tabs>
              <w:jc w:val="both"/>
              <w:rPr>
                <w:rFonts w:asciiTheme="majorBidi" w:hAnsiTheme="majorBidi" w:cstheme="majorBidi"/>
              </w:rPr>
            </w:pPr>
            <w:r w:rsidRPr="00CB281A">
              <w:rPr>
                <w:rFonts w:asciiTheme="majorBidi" w:hAnsiTheme="majorBidi" w:cstheme="majorBidi"/>
              </w:rPr>
              <w:t>(0.00)</w:t>
            </w:r>
          </w:p>
        </w:tc>
      </w:tr>
      <w:tr w:rsidR="0052421E" w:rsidRPr="00896765" w14:paraId="545B8744" w14:textId="77777777" w:rsidTr="000A1D0E">
        <w:trPr>
          <w:trHeight w:val="300"/>
          <w:jc w:val="center"/>
        </w:trPr>
        <w:tc>
          <w:tcPr>
            <w:tcW w:w="2762" w:type="dxa"/>
            <w:noWrap/>
            <w:hideMark/>
          </w:tcPr>
          <w:p w14:paraId="014C203B" w14:textId="77777777" w:rsidR="0052421E" w:rsidRPr="00CB281A" w:rsidRDefault="0052421E" w:rsidP="00CB281A">
            <w:pPr>
              <w:jc w:val="center"/>
              <w:rPr>
                <w:rFonts w:asciiTheme="majorBidi" w:hAnsiTheme="majorBidi" w:cstheme="majorBidi"/>
              </w:rPr>
            </w:pPr>
            <w:r w:rsidRPr="00CB281A">
              <w:rPr>
                <w:rFonts w:asciiTheme="majorBidi" w:hAnsiTheme="majorBidi" w:cstheme="majorBidi"/>
              </w:rPr>
              <w:t>2001</w:t>
            </w:r>
          </w:p>
        </w:tc>
        <w:tc>
          <w:tcPr>
            <w:tcW w:w="2762" w:type="dxa"/>
            <w:noWrap/>
            <w:hideMark/>
          </w:tcPr>
          <w:p w14:paraId="607D33D3" w14:textId="77777777" w:rsidR="0052421E" w:rsidRPr="00CB281A" w:rsidRDefault="0052421E" w:rsidP="00CB281A">
            <w:pPr>
              <w:tabs>
                <w:tab w:val="decimal" w:pos="1098"/>
              </w:tabs>
              <w:jc w:val="both"/>
              <w:rPr>
                <w:rFonts w:asciiTheme="majorBidi" w:hAnsiTheme="majorBidi" w:cstheme="majorBidi"/>
              </w:rPr>
            </w:pPr>
            <w:r w:rsidRPr="00CB281A">
              <w:rPr>
                <w:rFonts w:asciiTheme="majorBidi" w:hAnsiTheme="majorBidi" w:cstheme="majorBidi"/>
              </w:rPr>
              <w:t>0.327***</w:t>
            </w:r>
          </w:p>
          <w:p w14:paraId="3E3A0EEE" w14:textId="77777777" w:rsidR="0052421E" w:rsidRPr="00CB281A" w:rsidRDefault="0052421E" w:rsidP="00CB281A">
            <w:pPr>
              <w:tabs>
                <w:tab w:val="decimal" w:pos="1098"/>
              </w:tabs>
              <w:jc w:val="both"/>
              <w:rPr>
                <w:rFonts w:asciiTheme="majorBidi" w:hAnsiTheme="majorBidi" w:cstheme="majorBidi"/>
              </w:rPr>
            </w:pPr>
            <w:r w:rsidRPr="00CB281A">
              <w:rPr>
                <w:rFonts w:asciiTheme="majorBidi" w:hAnsiTheme="majorBidi" w:cstheme="majorBidi"/>
              </w:rPr>
              <w:t>(0.00)</w:t>
            </w:r>
          </w:p>
        </w:tc>
      </w:tr>
      <w:tr w:rsidR="0052421E" w:rsidRPr="00896765" w14:paraId="6EBC92D5" w14:textId="77777777" w:rsidTr="000A1D0E">
        <w:trPr>
          <w:trHeight w:val="300"/>
          <w:jc w:val="center"/>
        </w:trPr>
        <w:tc>
          <w:tcPr>
            <w:tcW w:w="2762" w:type="dxa"/>
            <w:noWrap/>
            <w:hideMark/>
          </w:tcPr>
          <w:p w14:paraId="56612E7E" w14:textId="77777777" w:rsidR="0052421E" w:rsidRPr="00CB281A" w:rsidRDefault="0052421E" w:rsidP="00CB281A">
            <w:pPr>
              <w:jc w:val="center"/>
              <w:rPr>
                <w:rFonts w:asciiTheme="majorBidi" w:hAnsiTheme="majorBidi" w:cstheme="majorBidi"/>
              </w:rPr>
            </w:pPr>
            <w:r w:rsidRPr="00CB281A">
              <w:rPr>
                <w:rFonts w:asciiTheme="majorBidi" w:hAnsiTheme="majorBidi" w:cstheme="majorBidi"/>
              </w:rPr>
              <w:t>1996</w:t>
            </w:r>
          </w:p>
        </w:tc>
        <w:tc>
          <w:tcPr>
            <w:tcW w:w="2762" w:type="dxa"/>
            <w:noWrap/>
            <w:hideMark/>
          </w:tcPr>
          <w:p w14:paraId="69417C1A" w14:textId="77777777" w:rsidR="0052421E" w:rsidRPr="00CB281A" w:rsidRDefault="0052421E" w:rsidP="00CB281A">
            <w:pPr>
              <w:tabs>
                <w:tab w:val="decimal" w:pos="1098"/>
              </w:tabs>
              <w:jc w:val="both"/>
              <w:rPr>
                <w:rFonts w:asciiTheme="majorBidi" w:hAnsiTheme="majorBidi" w:cstheme="majorBidi"/>
              </w:rPr>
            </w:pPr>
            <w:r w:rsidRPr="00CB281A">
              <w:rPr>
                <w:rFonts w:asciiTheme="majorBidi" w:hAnsiTheme="majorBidi" w:cstheme="majorBidi"/>
              </w:rPr>
              <w:t>0.337***</w:t>
            </w:r>
          </w:p>
          <w:p w14:paraId="1042D39B" w14:textId="77777777" w:rsidR="0052421E" w:rsidRPr="00CB281A" w:rsidRDefault="0052421E" w:rsidP="00CB281A">
            <w:pPr>
              <w:tabs>
                <w:tab w:val="decimal" w:pos="1098"/>
              </w:tabs>
              <w:jc w:val="both"/>
              <w:rPr>
                <w:rFonts w:asciiTheme="majorBidi" w:hAnsiTheme="majorBidi" w:cstheme="majorBidi"/>
              </w:rPr>
            </w:pPr>
            <w:r w:rsidRPr="00CB281A">
              <w:rPr>
                <w:rFonts w:asciiTheme="majorBidi" w:hAnsiTheme="majorBidi" w:cstheme="majorBidi"/>
              </w:rPr>
              <w:t>(0.00)</w:t>
            </w:r>
          </w:p>
        </w:tc>
      </w:tr>
      <w:tr w:rsidR="0052421E" w:rsidRPr="00896765" w14:paraId="1170C634" w14:textId="77777777" w:rsidTr="000A1D0E">
        <w:trPr>
          <w:trHeight w:val="300"/>
          <w:jc w:val="center"/>
        </w:trPr>
        <w:tc>
          <w:tcPr>
            <w:tcW w:w="2762" w:type="dxa"/>
            <w:noWrap/>
            <w:hideMark/>
          </w:tcPr>
          <w:p w14:paraId="5359F80E" w14:textId="77777777" w:rsidR="0052421E" w:rsidRPr="00CB281A" w:rsidRDefault="0052421E" w:rsidP="00CB281A">
            <w:pPr>
              <w:jc w:val="center"/>
              <w:rPr>
                <w:rFonts w:asciiTheme="majorBidi" w:hAnsiTheme="majorBidi" w:cstheme="majorBidi"/>
              </w:rPr>
            </w:pPr>
            <w:r w:rsidRPr="00CB281A">
              <w:rPr>
                <w:rFonts w:asciiTheme="majorBidi" w:hAnsiTheme="majorBidi" w:cstheme="majorBidi"/>
              </w:rPr>
              <w:t>1991</w:t>
            </w:r>
          </w:p>
        </w:tc>
        <w:tc>
          <w:tcPr>
            <w:tcW w:w="2762" w:type="dxa"/>
            <w:noWrap/>
            <w:hideMark/>
          </w:tcPr>
          <w:p w14:paraId="3D8E0289" w14:textId="77777777" w:rsidR="0052421E" w:rsidRPr="00CB281A" w:rsidRDefault="0052421E" w:rsidP="00CB281A">
            <w:pPr>
              <w:tabs>
                <w:tab w:val="decimal" w:pos="1098"/>
              </w:tabs>
              <w:jc w:val="both"/>
              <w:rPr>
                <w:rFonts w:asciiTheme="majorBidi" w:hAnsiTheme="majorBidi" w:cstheme="majorBidi"/>
              </w:rPr>
            </w:pPr>
            <w:r w:rsidRPr="00CB281A">
              <w:rPr>
                <w:rFonts w:asciiTheme="majorBidi" w:hAnsiTheme="majorBidi" w:cstheme="majorBidi"/>
              </w:rPr>
              <w:t>0.403***</w:t>
            </w:r>
          </w:p>
          <w:p w14:paraId="0C040642" w14:textId="77777777" w:rsidR="0052421E" w:rsidRPr="00CB281A" w:rsidRDefault="0052421E" w:rsidP="00CB281A">
            <w:pPr>
              <w:tabs>
                <w:tab w:val="decimal" w:pos="1098"/>
              </w:tabs>
              <w:jc w:val="both"/>
              <w:rPr>
                <w:rFonts w:asciiTheme="majorBidi" w:hAnsiTheme="majorBidi" w:cstheme="majorBidi"/>
              </w:rPr>
            </w:pPr>
            <w:r w:rsidRPr="00CB281A">
              <w:rPr>
                <w:rFonts w:asciiTheme="majorBidi" w:hAnsiTheme="majorBidi" w:cstheme="majorBidi"/>
              </w:rPr>
              <w:t>(0.00)</w:t>
            </w:r>
          </w:p>
        </w:tc>
      </w:tr>
    </w:tbl>
    <w:p w14:paraId="58CFB723" w14:textId="6BB272B5" w:rsidR="00DE4664" w:rsidRDefault="00DE4664" w:rsidP="005622BF">
      <w:pPr>
        <w:spacing w:after="0" w:line="240" w:lineRule="auto"/>
        <w:ind w:left="1701"/>
        <w:jc w:val="both"/>
        <w:rPr>
          <w:rFonts w:asciiTheme="majorBidi" w:hAnsiTheme="majorBidi" w:cstheme="majorBidi"/>
          <w:i/>
          <w:sz w:val="20"/>
          <w:szCs w:val="20"/>
          <w:lang w:val="en-US"/>
        </w:rPr>
      </w:pPr>
      <w:r>
        <w:rPr>
          <w:rFonts w:asciiTheme="majorBidi" w:hAnsiTheme="majorBidi" w:cstheme="majorBidi"/>
          <w:i/>
          <w:sz w:val="20"/>
          <w:szCs w:val="20"/>
          <w:lang w:val="en-US"/>
        </w:rPr>
        <w:t>Notes</w:t>
      </w:r>
    </w:p>
    <w:p w14:paraId="2E708385" w14:textId="74B8A02C" w:rsidR="0052421E" w:rsidRDefault="0052421E" w:rsidP="005622BF">
      <w:pPr>
        <w:spacing w:after="0" w:line="240" w:lineRule="auto"/>
        <w:ind w:left="1701"/>
        <w:jc w:val="both"/>
        <w:rPr>
          <w:rFonts w:asciiTheme="majorBidi" w:hAnsiTheme="majorBidi" w:cstheme="majorBidi"/>
          <w:sz w:val="20"/>
          <w:szCs w:val="20"/>
          <w:lang w:val="en-US"/>
        </w:rPr>
      </w:pPr>
      <w:r w:rsidRPr="00896765">
        <w:rPr>
          <w:rFonts w:asciiTheme="majorBidi" w:hAnsiTheme="majorBidi" w:cstheme="majorBidi"/>
          <w:i/>
          <w:sz w:val="20"/>
          <w:szCs w:val="20"/>
          <w:lang w:val="en-US"/>
        </w:rPr>
        <w:t xml:space="preserve">N </w:t>
      </w:r>
      <w:r w:rsidRPr="00896765">
        <w:rPr>
          <w:rFonts w:asciiTheme="majorBidi" w:hAnsiTheme="majorBidi" w:cstheme="majorBidi"/>
          <w:sz w:val="20"/>
          <w:szCs w:val="20"/>
          <w:lang w:val="en-US"/>
        </w:rPr>
        <w:t>= 409</w:t>
      </w:r>
      <w:r w:rsidR="00DE4664">
        <w:rPr>
          <w:rFonts w:asciiTheme="majorBidi" w:hAnsiTheme="majorBidi" w:cstheme="majorBidi"/>
          <w:sz w:val="20"/>
          <w:szCs w:val="20"/>
          <w:lang w:val="en-US"/>
        </w:rPr>
        <w:t>.</w:t>
      </w:r>
    </w:p>
    <w:p w14:paraId="2D725BDC" w14:textId="2973C23E" w:rsidR="0052421E" w:rsidRDefault="0052421E" w:rsidP="005622BF">
      <w:pPr>
        <w:spacing w:after="0" w:line="240" w:lineRule="auto"/>
        <w:ind w:left="1701"/>
        <w:jc w:val="both"/>
        <w:rPr>
          <w:rFonts w:asciiTheme="majorBidi" w:hAnsiTheme="majorBidi" w:cstheme="majorBidi"/>
          <w:sz w:val="20"/>
          <w:szCs w:val="20"/>
          <w:lang w:val="en-US"/>
        </w:rPr>
      </w:pPr>
      <w:r w:rsidRPr="00896765">
        <w:rPr>
          <w:rFonts w:asciiTheme="majorBidi" w:hAnsiTheme="majorBidi" w:cstheme="majorBidi"/>
          <w:i/>
          <w:iCs/>
          <w:sz w:val="20"/>
          <w:szCs w:val="20"/>
          <w:lang w:val="en-US"/>
        </w:rPr>
        <w:t>p</w:t>
      </w:r>
      <w:r w:rsidRPr="00896765">
        <w:rPr>
          <w:rFonts w:asciiTheme="majorBidi" w:hAnsiTheme="majorBidi" w:cstheme="majorBidi"/>
          <w:sz w:val="20"/>
          <w:szCs w:val="20"/>
          <w:lang w:val="en-US"/>
        </w:rPr>
        <w:t xml:space="preserve">-values in </w:t>
      </w:r>
      <w:proofErr w:type="gramStart"/>
      <w:r w:rsidRPr="00896765">
        <w:rPr>
          <w:rFonts w:asciiTheme="majorBidi" w:hAnsiTheme="majorBidi" w:cstheme="majorBidi"/>
          <w:sz w:val="20"/>
          <w:szCs w:val="20"/>
          <w:lang w:val="en-US"/>
        </w:rPr>
        <w:t>parentheses,</w:t>
      </w:r>
      <w:r w:rsidRPr="00896765">
        <w:rPr>
          <w:rFonts w:asciiTheme="majorBidi" w:hAnsiTheme="majorBidi" w:cstheme="majorBidi"/>
          <w:sz w:val="20"/>
          <w:szCs w:val="20"/>
          <w:vertAlign w:val="superscript"/>
          <w:lang w:val="en-US"/>
        </w:rPr>
        <w:t>*</w:t>
      </w:r>
      <w:proofErr w:type="gramEnd"/>
      <w:r w:rsidRPr="00896765">
        <w:rPr>
          <w:rFonts w:asciiTheme="majorBidi" w:hAnsiTheme="majorBidi" w:cstheme="majorBidi"/>
          <w:sz w:val="20"/>
          <w:szCs w:val="20"/>
          <w:lang w:val="en-US"/>
        </w:rPr>
        <w:t xml:space="preserve"> </w:t>
      </w:r>
      <w:r w:rsidRPr="00896765">
        <w:rPr>
          <w:rFonts w:asciiTheme="majorBidi" w:hAnsiTheme="majorBidi" w:cstheme="majorBidi"/>
          <w:i/>
          <w:iCs/>
          <w:sz w:val="20"/>
          <w:szCs w:val="20"/>
          <w:lang w:val="en-US"/>
        </w:rPr>
        <w:t>p</w:t>
      </w:r>
      <w:r w:rsidRPr="00896765">
        <w:rPr>
          <w:rFonts w:asciiTheme="majorBidi" w:hAnsiTheme="majorBidi" w:cstheme="majorBidi"/>
          <w:sz w:val="20"/>
          <w:szCs w:val="20"/>
          <w:lang w:val="en-US"/>
        </w:rPr>
        <w:t xml:space="preserve"> &lt; 0.1,</w:t>
      </w:r>
      <w:r w:rsidRPr="00896765">
        <w:rPr>
          <w:rFonts w:asciiTheme="majorBidi" w:hAnsiTheme="majorBidi" w:cstheme="majorBidi"/>
          <w:sz w:val="20"/>
          <w:szCs w:val="20"/>
          <w:vertAlign w:val="superscript"/>
          <w:lang w:val="en-US"/>
        </w:rPr>
        <w:t xml:space="preserve"> **</w:t>
      </w:r>
      <w:r w:rsidRPr="00896765">
        <w:rPr>
          <w:rFonts w:asciiTheme="majorBidi" w:hAnsiTheme="majorBidi" w:cstheme="majorBidi"/>
          <w:sz w:val="20"/>
          <w:szCs w:val="20"/>
          <w:lang w:val="en-US"/>
        </w:rPr>
        <w:t xml:space="preserve"> </w:t>
      </w:r>
      <w:r w:rsidRPr="00896765">
        <w:rPr>
          <w:rFonts w:asciiTheme="majorBidi" w:hAnsiTheme="majorBidi" w:cstheme="majorBidi"/>
          <w:i/>
          <w:iCs/>
          <w:sz w:val="20"/>
          <w:szCs w:val="20"/>
          <w:lang w:val="en-US"/>
        </w:rPr>
        <w:t>p</w:t>
      </w:r>
      <w:r w:rsidRPr="00896765">
        <w:rPr>
          <w:rFonts w:asciiTheme="majorBidi" w:hAnsiTheme="majorBidi" w:cstheme="majorBidi"/>
          <w:sz w:val="20"/>
          <w:szCs w:val="20"/>
          <w:lang w:val="en-US"/>
        </w:rPr>
        <w:t xml:space="preserve"> &lt; 0.05, </w:t>
      </w:r>
      <w:r w:rsidRPr="00896765">
        <w:rPr>
          <w:rFonts w:asciiTheme="majorBidi" w:hAnsiTheme="majorBidi" w:cstheme="majorBidi"/>
          <w:sz w:val="20"/>
          <w:szCs w:val="20"/>
          <w:vertAlign w:val="superscript"/>
          <w:lang w:val="en-US"/>
        </w:rPr>
        <w:t>***</w:t>
      </w:r>
      <w:r w:rsidRPr="00896765">
        <w:rPr>
          <w:rFonts w:asciiTheme="majorBidi" w:hAnsiTheme="majorBidi" w:cstheme="majorBidi"/>
          <w:i/>
          <w:iCs/>
          <w:sz w:val="20"/>
          <w:szCs w:val="20"/>
          <w:lang w:val="en-US"/>
        </w:rPr>
        <w:t>p</w:t>
      </w:r>
      <w:r w:rsidRPr="00896765">
        <w:rPr>
          <w:rFonts w:asciiTheme="majorBidi" w:hAnsiTheme="majorBidi" w:cstheme="majorBidi"/>
          <w:sz w:val="20"/>
          <w:szCs w:val="20"/>
          <w:lang w:val="en-US"/>
        </w:rPr>
        <w:t xml:space="preserve"> &lt; 0.01</w:t>
      </w:r>
      <w:r w:rsidR="00DE4664">
        <w:rPr>
          <w:rFonts w:asciiTheme="majorBidi" w:hAnsiTheme="majorBidi" w:cstheme="majorBidi"/>
          <w:sz w:val="20"/>
          <w:szCs w:val="20"/>
          <w:lang w:val="en-US"/>
        </w:rPr>
        <w:t>.</w:t>
      </w:r>
    </w:p>
    <w:p w14:paraId="58EF8F73" w14:textId="77777777" w:rsidR="005622BF" w:rsidRPr="005622BF" w:rsidRDefault="005622BF" w:rsidP="005622BF">
      <w:pPr>
        <w:spacing w:after="0" w:line="240" w:lineRule="auto"/>
        <w:ind w:left="1701"/>
        <w:jc w:val="both"/>
        <w:rPr>
          <w:rFonts w:asciiTheme="majorBidi" w:hAnsiTheme="majorBidi" w:cstheme="majorBidi"/>
          <w:sz w:val="6"/>
          <w:szCs w:val="6"/>
          <w:lang w:val="en-US"/>
        </w:rPr>
      </w:pPr>
    </w:p>
    <w:p w14:paraId="173AD8E5" w14:textId="4C946A23" w:rsidR="0052421E" w:rsidRDefault="005622BF" w:rsidP="005622BF">
      <w:pPr>
        <w:spacing w:after="0" w:line="240" w:lineRule="auto"/>
        <w:ind w:left="1701"/>
        <w:jc w:val="both"/>
        <w:rPr>
          <w:rFonts w:asciiTheme="majorBidi" w:hAnsiTheme="majorBidi" w:cstheme="majorBidi"/>
          <w:sz w:val="20"/>
          <w:szCs w:val="20"/>
          <w:lang w:val="en-US"/>
        </w:rPr>
      </w:pPr>
      <w:r>
        <w:rPr>
          <w:rFonts w:asciiTheme="majorBidi" w:hAnsiTheme="majorBidi" w:cstheme="majorBidi"/>
          <w:sz w:val="20"/>
          <w:szCs w:val="20"/>
          <w:lang w:val="en-US"/>
        </w:rPr>
        <w:t xml:space="preserve">The </w:t>
      </w:r>
      <w:r w:rsidR="0052421E" w:rsidRPr="00896765">
        <w:rPr>
          <w:rFonts w:asciiTheme="majorBidi" w:hAnsiTheme="majorBidi" w:cstheme="majorBidi"/>
          <w:sz w:val="20"/>
          <w:szCs w:val="20"/>
          <w:lang w:val="en-US"/>
        </w:rPr>
        <w:t>Economic diversity index of an area is calculated as the simple average of the Evenness Index (Entropy score/ln(</w:t>
      </w:r>
      <w:r w:rsidR="0052421E" w:rsidRPr="00896765">
        <w:rPr>
          <w:rFonts w:asciiTheme="majorBidi" w:hAnsiTheme="majorBidi" w:cstheme="majorBidi"/>
          <w:i/>
          <w:sz w:val="20"/>
          <w:szCs w:val="20"/>
          <w:lang w:val="en-US"/>
        </w:rPr>
        <w:t>G</w:t>
      </w:r>
      <w:r w:rsidR="0052421E" w:rsidRPr="00896765">
        <w:rPr>
          <w:rFonts w:asciiTheme="majorBidi" w:hAnsiTheme="majorBidi" w:cstheme="majorBidi"/>
          <w:sz w:val="20"/>
          <w:szCs w:val="20"/>
          <w:lang w:val="en-US"/>
        </w:rPr>
        <w:t xml:space="preserve">), where </w:t>
      </w:r>
      <w:r w:rsidR="0052421E" w:rsidRPr="00896765">
        <w:rPr>
          <w:rFonts w:asciiTheme="majorBidi" w:hAnsiTheme="majorBidi" w:cstheme="majorBidi"/>
          <w:i/>
          <w:sz w:val="20"/>
          <w:szCs w:val="20"/>
          <w:lang w:val="en-US"/>
        </w:rPr>
        <w:t>G</w:t>
      </w:r>
      <w:r w:rsidR="0052421E" w:rsidRPr="00896765">
        <w:rPr>
          <w:rFonts w:asciiTheme="majorBidi" w:hAnsiTheme="majorBidi" w:cstheme="majorBidi"/>
          <w:sz w:val="20"/>
          <w:szCs w:val="20"/>
          <w:lang w:val="en-US"/>
        </w:rPr>
        <w:t xml:space="preserve"> is the number of groups) across the four economic variables. Cultural diversity is measured by the evenness index for ethnicity.</w:t>
      </w:r>
    </w:p>
    <w:p w14:paraId="509A8E75" w14:textId="77777777" w:rsidR="0052421E" w:rsidRPr="00896765" w:rsidRDefault="0052421E" w:rsidP="0052421E">
      <w:pPr>
        <w:spacing w:after="0" w:line="288" w:lineRule="auto"/>
        <w:jc w:val="both"/>
        <w:rPr>
          <w:rFonts w:asciiTheme="majorBidi" w:hAnsiTheme="majorBidi" w:cstheme="majorBidi"/>
          <w:sz w:val="20"/>
          <w:szCs w:val="20"/>
          <w:lang w:val="en-US"/>
        </w:rPr>
      </w:pPr>
    </w:p>
    <w:p w14:paraId="1E288272" w14:textId="77777777" w:rsidR="00DE4664" w:rsidRDefault="00DE4664" w:rsidP="00FE5EE3">
      <w:pPr>
        <w:spacing w:after="0" w:line="288" w:lineRule="auto"/>
        <w:ind w:firstLine="720"/>
        <w:jc w:val="both"/>
        <w:rPr>
          <w:rFonts w:asciiTheme="majorBidi" w:hAnsiTheme="majorBidi" w:cstheme="majorBidi"/>
          <w:sz w:val="24"/>
          <w:szCs w:val="24"/>
        </w:rPr>
      </w:pPr>
    </w:p>
    <w:p w14:paraId="460F46F2" w14:textId="2E26B633" w:rsidR="00ED48D1" w:rsidRDefault="00ED48D1"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It is useful to consider the extent to which the different measures of sorting yield similar rankings for groups. To investigate this, we now look at the group correlations between the different measures of residential sorting for the year 2013.</w:t>
      </w:r>
      <w:r w:rsidRPr="00896765">
        <w:rPr>
          <w:rStyle w:val="FootnoteReference"/>
          <w:sz w:val="24"/>
          <w:szCs w:val="24"/>
        </w:rPr>
        <w:t xml:space="preserve"> </w:t>
      </w:r>
      <w:r w:rsidRPr="00896765">
        <w:rPr>
          <w:rStyle w:val="FootnoteReference"/>
          <w:sz w:val="24"/>
          <w:szCs w:val="24"/>
        </w:rPr>
        <w:footnoteReference w:id="20"/>
      </w:r>
      <w:r w:rsidRPr="00896765">
        <w:rPr>
          <w:rFonts w:asciiTheme="majorBidi" w:hAnsiTheme="majorBidi" w:cstheme="majorBidi"/>
          <w:sz w:val="24"/>
          <w:szCs w:val="24"/>
        </w:rPr>
        <w:t xml:space="preserve"> We find that </w:t>
      </w:r>
      <w:r w:rsidR="00D57164" w:rsidRPr="00896765">
        <w:rPr>
          <w:rFonts w:asciiTheme="majorBidi" w:hAnsiTheme="majorBidi" w:cstheme="majorBidi"/>
          <w:sz w:val="24"/>
          <w:szCs w:val="24"/>
        </w:rPr>
        <w:t xml:space="preserve">the </w:t>
      </w:r>
      <w:r w:rsidRPr="00896765">
        <w:rPr>
          <w:rFonts w:asciiTheme="majorBidi" w:hAnsiTheme="majorBidi" w:cstheme="majorBidi"/>
          <w:sz w:val="24"/>
          <w:szCs w:val="24"/>
        </w:rPr>
        <w:t>Entropy Index of ethnic sorting has a positive and significant correlation with the Index of S</w:t>
      </w:r>
      <w:r w:rsidR="00D57164" w:rsidRPr="00896765">
        <w:rPr>
          <w:rFonts w:asciiTheme="majorBidi" w:hAnsiTheme="majorBidi" w:cstheme="majorBidi"/>
          <w:sz w:val="24"/>
          <w:szCs w:val="24"/>
        </w:rPr>
        <w:t>egregation</w:t>
      </w:r>
      <w:r w:rsidRPr="00896765">
        <w:rPr>
          <w:rFonts w:asciiTheme="majorBidi" w:hAnsiTheme="majorBidi" w:cstheme="majorBidi"/>
          <w:sz w:val="24"/>
          <w:szCs w:val="24"/>
        </w:rPr>
        <w:t xml:space="preserve"> and the Ellison</w:t>
      </w:r>
      <w:r w:rsidR="00C53B00" w:rsidRPr="00896765">
        <w:rPr>
          <w:rFonts w:asciiTheme="majorBidi" w:hAnsiTheme="majorBidi" w:cstheme="majorBidi"/>
          <w:sz w:val="24"/>
          <w:szCs w:val="24"/>
        </w:rPr>
        <w:t>-</w:t>
      </w:r>
      <w:proofErr w:type="spellStart"/>
      <w:r w:rsidR="00AB1B16" w:rsidRPr="00896765">
        <w:rPr>
          <w:rFonts w:asciiTheme="majorBidi" w:hAnsiTheme="majorBidi" w:cstheme="majorBidi"/>
          <w:sz w:val="24"/>
          <w:szCs w:val="24"/>
        </w:rPr>
        <w:t>Glaeser</w:t>
      </w:r>
      <w:proofErr w:type="spellEnd"/>
      <w:r w:rsidRPr="00896765">
        <w:rPr>
          <w:rFonts w:asciiTheme="majorBidi" w:hAnsiTheme="majorBidi" w:cstheme="majorBidi"/>
          <w:sz w:val="24"/>
          <w:szCs w:val="24"/>
        </w:rPr>
        <w:t xml:space="preserve"> concentration index for ethnicity. The relation is positive but not statistically significant in case of the Index of Isolation. </w:t>
      </w:r>
    </w:p>
    <w:p w14:paraId="3CAA3495" w14:textId="77777777" w:rsidR="00D5098F" w:rsidRPr="00896765" w:rsidRDefault="00D5098F" w:rsidP="00FE5EE3">
      <w:pPr>
        <w:spacing w:after="0" w:line="288" w:lineRule="auto"/>
        <w:ind w:firstLine="720"/>
        <w:jc w:val="both"/>
        <w:rPr>
          <w:rFonts w:asciiTheme="majorBidi" w:hAnsiTheme="majorBidi" w:cstheme="majorBidi"/>
          <w:sz w:val="24"/>
          <w:szCs w:val="24"/>
        </w:rPr>
      </w:pPr>
    </w:p>
    <w:p w14:paraId="67C9853E" w14:textId="4C7D4F63" w:rsidR="00ED48D1" w:rsidRDefault="00ED48D1"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In the case of sorting by occupation, income and age, we find that the Entropy Index has positive and statistically significant correlations with all the other measures. Finally, for education, there is a positive and significant correlation between Entropy Index and the Index of Sorting and the Ellison</w:t>
      </w:r>
      <w:r w:rsidR="00C53B00" w:rsidRPr="00896765">
        <w:rPr>
          <w:rFonts w:asciiTheme="majorBidi" w:hAnsiTheme="majorBidi" w:cstheme="majorBidi"/>
          <w:sz w:val="24"/>
          <w:szCs w:val="24"/>
        </w:rPr>
        <w:t>-</w:t>
      </w:r>
      <w:proofErr w:type="spellStart"/>
      <w:r w:rsidR="00AB1B16" w:rsidRPr="00896765">
        <w:rPr>
          <w:rFonts w:asciiTheme="majorBidi" w:hAnsiTheme="majorBidi" w:cstheme="majorBidi"/>
          <w:sz w:val="24"/>
          <w:szCs w:val="24"/>
        </w:rPr>
        <w:t>Glaeser</w:t>
      </w:r>
      <w:proofErr w:type="spellEnd"/>
      <w:r w:rsidRPr="00896765">
        <w:rPr>
          <w:rFonts w:asciiTheme="majorBidi" w:hAnsiTheme="majorBidi" w:cstheme="majorBidi"/>
          <w:sz w:val="24"/>
          <w:szCs w:val="24"/>
        </w:rPr>
        <w:t xml:space="preserve"> concentration index.</w:t>
      </w:r>
      <w:r w:rsidR="003906E1" w:rsidRPr="00896765">
        <w:rPr>
          <w:rFonts w:asciiTheme="majorBidi" w:hAnsiTheme="majorBidi" w:cstheme="majorBidi"/>
          <w:sz w:val="24"/>
          <w:szCs w:val="24"/>
        </w:rPr>
        <w:t xml:space="preserve"> </w:t>
      </w:r>
    </w:p>
    <w:p w14:paraId="7E5B564A" w14:textId="77777777" w:rsidR="008D22A5" w:rsidRPr="00896765" w:rsidRDefault="008D22A5" w:rsidP="00FE5EE3">
      <w:pPr>
        <w:spacing w:after="0" w:line="288" w:lineRule="auto"/>
        <w:ind w:firstLine="720"/>
        <w:jc w:val="both"/>
        <w:rPr>
          <w:rFonts w:asciiTheme="majorBidi" w:hAnsiTheme="majorBidi" w:cstheme="majorBidi"/>
          <w:sz w:val="24"/>
          <w:szCs w:val="24"/>
        </w:rPr>
      </w:pPr>
    </w:p>
    <w:p w14:paraId="36657047" w14:textId="0938B6D7" w:rsidR="00DC5628" w:rsidRDefault="00ED48D1" w:rsidP="00FE5EE3">
      <w:pPr>
        <w:spacing w:after="0" w:line="288" w:lineRule="auto"/>
        <w:ind w:firstLine="720"/>
        <w:jc w:val="both"/>
        <w:rPr>
          <w:rFonts w:asciiTheme="majorBidi" w:hAnsiTheme="majorBidi" w:cstheme="majorBidi"/>
          <w:sz w:val="24"/>
          <w:szCs w:val="24"/>
          <w:lang w:val="en-US"/>
        </w:rPr>
      </w:pPr>
      <w:r w:rsidRPr="00896765">
        <w:rPr>
          <w:rFonts w:asciiTheme="majorBidi" w:hAnsiTheme="majorBidi" w:cstheme="majorBidi"/>
          <w:sz w:val="24"/>
          <w:szCs w:val="24"/>
        </w:rPr>
        <w:t xml:space="preserve"> </w:t>
      </w:r>
      <w:r w:rsidR="00563F2C" w:rsidRPr="00896765">
        <w:rPr>
          <w:rFonts w:asciiTheme="majorBidi" w:hAnsiTheme="majorBidi" w:cstheme="majorBidi"/>
          <w:sz w:val="24"/>
          <w:szCs w:val="24"/>
        </w:rPr>
        <w:t>Finally</w:t>
      </w:r>
      <w:r w:rsidR="00DC5628" w:rsidRPr="00896765">
        <w:rPr>
          <w:rFonts w:asciiTheme="majorBidi" w:hAnsiTheme="majorBidi" w:cstheme="majorBidi"/>
          <w:sz w:val="24"/>
          <w:szCs w:val="24"/>
        </w:rPr>
        <w:t xml:space="preserve">, we show how sensitive the Theil’s Multigroup measure of </w:t>
      </w:r>
      <w:r w:rsidR="007C327B" w:rsidRPr="00896765">
        <w:rPr>
          <w:rFonts w:asciiTheme="majorBidi" w:hAnsiTheme="majorBidi" w:cstheme="majorBidi"/>
          <w:sz w:val="24"/>
          <w:szCs w:val="24"/>
        </w:rPr>
        <w:t>sorting</w:t>
      </w:r>
      <w:r w:rsidR="00DC5628" w:rsidRPr="00896765">
        <w:rPr>
          <w:rFonts w:asciiTheme="majorBidi" w:hAnsiTheme="majorBidi" w:cstheme="majorBidi"/>
          <w:sz w:val="24"/>
          <w:szCs w:val="24"/>
        </w:rPr>
        <w:t xml:space="preserve"> is to the level of aggregation, by decomposing the </w:t>
      </w:r>
      <w:r w:rsidR="00DC5628" w:rsidRPr="00896765">
        <w:rPr>
          <w:rFonts w:asciiTheme="majorBidi" w:hAnsiTheme="majorBidi" w:cstheme="majorBidi"/>
          <w:i/>
          <w:sz w:val="24"/>
          <w:szCs w:val="24"/>
        </w:rPr>
        <w:t>H</w:t>
      </w:r>
      <w:r w:rsidR="00DC5628" w:rsidRPr="00896765">
        <w:rPr>
          <w:rFonts w:asciiTheme="majorBidi" w:hAnsiTheme="majorBidi" w:cstheme="majorBidi"/>
          <w:sz w:val="24"/>
          <w:szCs w:val="24"/>
        </w:rPr>
        <w:t xml:space="preserve"> values into between-group and within-group components</w:t>
      </w:r>
      <w:r w:rsidR="00A80A13" w:rsidRPr="00896765">
        <w:rPr>
          <w:rFonts w:asciiTheme="majorBidi" w:hAnsiTheme="majorBidi" w:cstheme="majorBidi"/>
          <w:sz w:val="24"/>
          <w:szCs w:val="24"/>
        </w:rPr>
        <w:t>.</w:t>
      </w:r>
      <w:r w:rsidR="00DC5628" w:rsidRPr="00896765">
        <w:rPr>
          <w:rStyle w:val="FootnoteReference"/>
          <w:sz w:val="24"/>
          <w:szCs w:val="24"/>
        </w:rPr>
        <w:footnoteReference w:id="21"/>
      </w:r>
      <w:r w:rsidR="00DC5628" w:rsidRPr="00896765">
        <w:rPr>
          <w:rFonts w:asciiTheme="majorBidi" w:hAnsiTheme="majorBidi" w:cstheme="majorBidi"/>
          <w:sz w:val="24"/>
          <w:szCs w:val="24"/>
        </w:rPr>
        <w:t xml:space="preserve"> We do this for our cultural variable (ethnicity) and one economic variable (occupation). </w:t>
      </w:r>
      <w:r w:rsidR="00A80A13" w:rsidRPr="00896765">
        <w:rPr>
          <w:rFonts w:asciiTheme="majorBidi" w:hAnsiTheme="majorBidi" w:cstheme="majorBidi"/>
          <w:sz w:val="24"/>
          <w:szCs w:val="24"/>
        </w:rPr>
        <w:t xml:space="preserve">The results for ethnicity are reported in Table 9. </w:t>
      </w:r>
      <w:r w:rsidR="00D57164" w:rsidRPr="00896765">
        <w:rPr>
          <w:rFonts w:asciiTheme="majorBidi" w:hAnsiTheme="majorBidi" w:cstheme="majorBidi"/>
          <w:sz w:val="24"/>
          <w:szCs w:val="24"/>
        </w:rPr>
        <w:t xml:space="preserve">The Theil at level 2 column repeats the index values already reported in Table 7. </w:t>
      </w:r>
      <w:r w:rsidR="00DC5628" w:rsidRPr="00896765">
        <w:rPr>
          <w:rFonts w:asciiTheme="majorBidi" w:hAnsiTheme="majorBidi" w:cstheme="majorBidi"/>
          <w:sz w:val="24"/>
          <w:szCs w:val="24"/>
        </w:rPr>
        <w:t xml:space="preserve"> The between</w:t>
      </w:r>
      <w:r w:rsidR="00A80A13" w:rsidRPr="00896765">
        <w:rPr>
          <w:rFonts w:asciiTheme="majorBidi" w:hAnsiTheme="majorBidi" w:cstheme="majorBidi"/>
          <w:sz w:val="24"/>
          <w:szCs w:val="24"/>
        </w:rPr>
        <w:t>-</w:t>
      </w:r>
      <w:r w:rsidR="00DC5628" w:rsidRPr="00896765">
        <w:rPr>
          <w:rFonts w:asciiTheme="majorBidi" w:hAnsiTheme="majorBidi" w:cstheme="majorBidi"/>
          <w:sz w:val="24"/>
          <w:szCs w:val="24"/>
        </w:rPr>
        <w:t xml:space="preserve">groups sorting </w:t>
      </w:r>
      <w:r w:rsidR="00D57164" w:rsidRPr="00896765">
        <w:rPr>
          <w:rFonts w:asciiTheme="majorBidi" w:hAnsiTheme="majorBidi" w:cstheme="majorBidi"/>
          <w:sz w:val="24"/>
          <w:szCs w:val="24"/>
        </w:rPr>
        <w:t xml:space="preserve">and within groups sorting fluctuate considerably over time.  This is not surprising given that there have been notable changes in the ethnic classification and the responses by census respondents in successive censuses. These changes were already discussed earlier in the paper. </w:t>
      </w:r>
      <w:r w:rsidR="00DC5628" w:rsidRPr="00896765">
        <w:rPr>
          <w:rFonts w:asciiTheme="majorBidi" w:hAnsiTheme="majorBidi" w:cstheme="majorBidi"/>
          <w:sz w:val="24"/>
          <w:szCs w:val="24"/>
        </w:rPr>
        <w:t xml:space="preserve">  </w:t>
      </w:r>
      <w:r w:rsidR="00D57164" w:rsidRPr="00896765">
        <w:rPr>
          <w:rFonts w:asciiTheme="majorBidi" w:hAnsiTheme="majorBidi" w:cstheme="majorBidi"/>
          <w:sz w:val="24"/>
          <w:szCs w:val="24"/>
        </w:rPr>
        <w:t>In ter</w:t>
      </w:r>
      <w:r w:rsidR="007B2A4A" w:rsidRPr="00896765">
        <w:rPr>
          <w:rFonts w:asciiTheme="majorBidi" w:hAnsiTheme="majorBidi" w:cstheme="majorBidi"/>
          <w:sz w:val="24"/>
          <w:szCs w:val="24"/>
        </w:rPr>
        <w:t>ms</w:t>
      </w:r>
      <w:r w:rsidR="00D57164" w:rsidRPr="00896765">
        <w:rPr>
          <w:rFonts w:asciiTheme="majorBidi" w:hAnsiTheme="majorBidi" w:cstheme="majorBidi"/>
          <w:sz w:val="24"/>
          <w:szCs w:val="24"/>
        </w:rPr>
        <w:t xml:space="preserve"> of shares</w:t>
      </w:r>
      <w:r w:rsidR="007B2A4A" w:rsidRPr="00896765">
        <w:rPr>
          <w:rFonts w:asciiTheme="majorBidi" w:hAnsiTheme="majorBidi" w:cstheme="majorBidi"/>
          <w:sz w:val="24"/>
          <w:szCs w:val="24"/>
        </w:rPr>
        <w:t xml:space="preserve">, </w:t>
      </w:r>
      <w:r w:rsidR="00DC5628" w:rsidRPr="00896765">
        <w:rPr>
          <w:rFonts w:asciiTheme="majorBidi" w:hAnsiTheme="majorBidi" w:cstheme="majorBidi"/>
          <w:sz w:val="24"/>
          <w:szCs w:val="24"/>
          <w:lang w:val="en-US"/>
        </w:rPr>
        <w:t>The results imply that there is less co-location of Level 1 ethnic groups (</w:t>
      </w:r>
      <w:r w:rsidR="00DE4664">
        <w:rPr>
          <w:rFonts w:asciiTheme="majorBidi" w:hAnsiTheme="majorBidi" w:cstheme="majorBidi"/>
          <w:sz w:val="24"/>
          <w:szCs w:val="24"/>
          <w:lang w:val="en-US"/>
        </w:rPr>
        <w:t>for example,</w:t>
      </w:r>
      <w:r w:rsidR="00DC5628" w:rsidRPr="00896765">
        <w:rPr>
          <w:rFonts w:asciiTheme="majorBidi" w:hAnsiTheme="majorBidi" w:cstheme="majorBidi"/>
          <w:sz w:val="24"/>
          <w:szCs w:val="24"/>
          <w:lang w:val="en-US"/>
        </w:rPr>
        <w:t xml:space="preserve"> </w:t>
      </w:r>
      <w:r w:rsidR="00DC5628" w:rsidRPr="00896765">
        <w:rPr>
          <w:rFonts w:asciiTheme="majorBidi" w:hAnsiTheme="majorBidi" w:cstheme="majorBidi"/>
          <w:sz w:val="24"/>
          <w:szCs w:val="24"/>
          <w:lang w:val="en-US"/>
        </w:rPr>
        <w:lastRenderedPageBreak/>
        <w:t xml:space="preserve">Pacific Islanders) than before, but that they are more segregated </w:t>
      </w:r>
      <w:r w:rsidR="00DC5628" w:rsidRPr="00896765">
        <w:rPr>
          <w:rFonts w:asciiTheme="majorBidi" w:hAnsiTheme="majorBidi" w:cstheme="majorBidi"/>
          <w:i/>
          <w:sz w:val="24"/>
          <w:szCs w:val="24"/>
          <w:lang w:val="en-US"/>
        </w:rPr>
        <w:t>between</w:t>
      </w:r>
      <w:r w:rsidR="00DC5628" w:rsidRPr="00896765">
        <w:rPr>
          <w:rFonts w:asciiTheme="majorBidi" w:hAnsiTheme="majorBidi" w:cstheme="majorBidi"/>
          <w:sz w:val="24"/>
          <w:szCs w:val="24"/>
          <w:lang w:val="en-US"/>
        </w:rPr>
        <w:t xml:space="preserve"> Level 2 ethnic sub-groups within their Level 1 groups (</w:t>
      </w:r>
      <w:r w:rsidR="00DE4664">
        <w:rPr>
          <w:rFonts w:asciiTheme="majorBidi" w:hAnsiTheme="majorBidi" w:cstheme="majorBidi"/>
          <w:sz w:val="24"/>
          <w:szCs w:val="24"/>
          <w:lang w:val="en-US"/>
        </w:rPr>
        <w:t>for example,</w:t>
      </w:r>
      <w:r w:rsidR="000D4561" w:rsidRPr="00896765">
        <w:rPr>
          <w:rFonts w:asciiTheme="majorBidi" w:hAnsiTheme="majorBidi" w:cstheme="majorBidi"/>
          <w:sz w:val="24"/>
          <w:szCs w:val="24"/>
          <w:lang w:val="en-US"/>
        </w:rPr>
        <w:t xml:space="preserve"> </w:t>
      </w:r>
      <w:r w:rsidR="00DC5628" w:rsidRPr="00896765">
        <w:rPr>
          <w:rFonts w:asciiTheme="majorBidi" w:hAnsiTheme="majorBidi" w:cstheme="majorBidi"/>
          <w:sz w:val="24"/>
          <w:szCs w:val="24"/>
          <w:lang w:val="en-US"/>
        </w:rPr>
        <w:t xml:space="preserve">Samoan, Cook Island </w:t>
      </w:r>
      <w:r w:rsidR="00DC5628" w:rsidRPr="00896765">
        <w:rPr>
          <w:rFonts w:asciiTheme="majorBidi" w:hAnsiTheme="majorBidi" w:cstheme="majorBidi"/>
          <w:sz w:val="24"/>
          <w:szCs w:val="24"/>
        </w:rPr>
        <w:t>Māori</w:t>
      </w:r>
      <w:r w:rsidR="00DC5628" w:rsidRPr="00896765">
        <w:rPr>
          <w:rFonts w:asciiTheme="majorBidi" w:hAnsiTheme="majorBidi" w:cstheme="majorBidi"/>
          <w:sz w:val="24"/>
          <w:szCs w:val="24"/>
          <w:lang w:val="en-US"/>
        </w:rPr>
        <w:t xml:space="preserve">, Tongan, etc.).  </w:t>
      </w:r>
      <w:r w:rsidR="00A80A13" w:rsidRPr="00896765">
        <w:rPr>
          <w:rFonts w:asciiTheme="majorBidi" w:hAnsiTheme="majorBidi" w:cstheme="majorBidi"/>
          <w:sz w:val="24"/>
          <w:szCs w:val="24"/>
          <w:lang w:val="en-US"/>
        </w:rPr>
        <w:t xml:space="preserve">In other words, Level 2 ethnic groups are increasingly sorting away from other Level 2 groups within the same Level 1 broad ethnic group. For instance, there are fewer suburbs that are generic Pacific Island communities, with Samoan, Tongan and other Pacific groups increasingly located separately from each other. </w:t>
      </w:r>
    </w:p>
    <w:p w14:paraId="7CC24A1D" w14:textId="5172F3E8" w:rsidR="00051FAB" w:rsidRDefault="00051FAB" w:rsidP="00FE5EE3">
      <w:pPr>
        <w:spacing w:after="0" w:line="288" w:lineRule="auto"/>
        <w:ind w:firstLine="720"/>
        <w:jc w:val="both"/>
        <w:rPr>
          <w:rFonts w:asciiTheme="majorBidi" w:hAnsiTheme="majorBidi" w:cstheme="majorBidi"/>
          <w:sz w:val="24"/>
          <w:szCs w:val="24"/>
          <w:lang w:val="en-US"/>
        </w:rPr>
      </w:pPr>
    </w:p>
    <w:p w14:paraId="4203E0ED" w14:textId="77777777" w:rsidR="00DE4664" w:rsidRPr="00896765" w:rsidRDefault="00DE4664" w:rsidP="00FE5EE3">
      <w:pPr>
        <w:spacing w:after="0" w:line="288" w:lineRule="auto"/>
        <w:ind w:firstLine="720"/>
        <w:jc w:val="both"/>
        <w:rPr>
          <w:rFonts w:asciiTheme="majorBidi" w:hAnsiTheme="majorBidi" w:cstheme="majorBidi"/>
          <w:sz w:val="24"/>
          <w:szCs w:val="24"/>
          <w:lang w:val="en-US"/>
        </w:rPr>
      </w:pPr>
    </w:p>
    <w:p w14:paraId="4BC0F3E2" w14:textId="77777777" w:rsidR="00CB281A" w:rsidRDefault="00051FAB" w:rsidP="00051FAB">
      <w:pPr>
        <w:spacing w:after="0" w:line="240" w:lineRule="auto"/>
        <w:jc w:val="center"/>
        <w:rPr>
          <w:rFonts w:asciiTheme="majorBidi" w:hAnsiTheme="majorBidi" w:cstheme="majorBidi"/>
          <w:b/>
          <w:bCs/>
        </w:rPr>
      </w:pPr>
      <w:r w:rsidRPr="00051FAB">
        <w:rPr>
          <w:rFonts w:asciiTheme="majorBidi" w:hAnsiTheme="majorBidi" w:cstheme="majorBidi"/>
          <w:b/>
          <w:bCs/>
        </w:rPr>
        <w:t xml:space="preserve">Table 9: Decomposition of Theil’s Multi-Group Index of Residential Sorting </w:t>
      </w:r>
    </w:p>
    <w:p w14:paraId="58D18CB7" w14:textId="659E01AC" w:rsidR="00051FAB" w:rsidRDefault="00051FAB" w:rsidP="00051FAB">
      <w:pPr>
        <w:spacing w:after="0" w:line="240" w:lineRule="auto"/>
        <w:jc w:val="center"/>
        <w:rPr>
          <w:rFonts w:asciiTheme="majorBidi" w:hAnsiTheme="majorBidi" w:cstheme="majorBidi"/>
          <w:bCs/>
        </w:rPr>
      </w:pPr>
      <w:r w:rsidRPr="00CB281A">
        <w:rPr>
          <w:rFonts w:asciiTheme="majorBidi" w:hAnsiTheme="majorBidi" w:cstheme="majorBidi"/>
          <w:bCs/>
        </w:rPr>
        <w:t>by Ethnicity</w:t>
      </w:r>
      <w:r w:rsidR="00CB281A" w:rsidRPr="00CB281A">
        <w:rPr>
          <w:rFonts w:asciiTheme="majorBidi" w:hAnsiTheme="majorBidi" w:cstheme="majorBidi"/>
          <w:bCs/>
        </w:rPr>
        <w:t xml:space="preserve">, </w:t>
      </w:r>
      <w:r w:rsidRPr="00CB281A">
        <w:rPr>
          <w:rFonts w:asciiTheme="majorBidi" w:hAnsiTheme="majorBidi" w:cstheme="majorBidi"/>
          <w:bCs/>
        </w:rPr>
        <w:t>Auckland 1991-2013</w:t>
      </w:r>
    </w:p>
    <w:p w14:paraId="79B31380" w14:textId="77777777" w:rsidR="00DE4664" w:rsidRPr="00DE4664" w:rsidRDefault="00DE4664" w:rsidP="00051FAB">
      <w:pPr>
        <w:spacing w:after="0" w:line="240" w:lineRule="auto"/>
        <w:jc w:val="center"/>
        <w:rPr>
          <w:rFonts w:asciiTheme="majorBidi" w:hAnsiTheme="majorBidi" w:cstheme="majorBidi"/>
          <w:bCs/>
          <w:sz w:val="6"/>
          <w:szCs w:val="6"/>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
        <w:gridCol w:w="1593"/>
        <w:gridCol w:w="1416"/>
        <w:gridCol w:w="1560"/>
        <w:gridCol w:w="1559"/>
        <w:gridCol w:w="1838"/>
      </w:tblGrid>
      <w:tr w:rsidR="00051FAB" w:rsidRPr="00051FAB" w14:paraId="566D4F7B" w14:textId="77777777" w:rsidTr="00DE4664">
        <w:trPr>
          <w:trHeight w:val="300"/>
          <w:jc w:val="center"/>
        </w:trPr>
        <w:tc>
          <w:tcPr>
            <w:tcW w:w="960" w:type="dxa"/>
            <w:tcBorders>
              <w:top w:val="single" w:sz="4" w:space="0" w:color="auto"/>
              <w:bottom w:val="single" w:sz="4" w:space="0" w:color="auto"/>
            </w:tcBorders>
            <w:noWrap/>
            <w:hideMark/>
          </w:tcPr>
          <w:p w14:paraId="7A1020D1" w14:textId="77777777" w:rsidR="00051FAB" w:rsidRPr="00051FAB" w:rsidRDefault="00051FAB" w:rsidP="00051FAB">
            <w:pPr>
              <w:jc w:val="both"/>
              <w:rPr>
                <w:rFonts w:asciiTheme="majorBidi" w:hAnsiTheme="majorBidi" w:cstheme="majorBidi"/>
              </w:rPr>
            </w:pPr>
          </w:p>
        </w:tc>
        <w:tc>
          <w:tcPr>
            <w:tcW w:w="1593" w:type="dxa"/>
            <w:tcBorders>
              <w:top w:val="single" w:sz="4" w:space="0" w:color="auto"/>
              <w:bottom w:val="single" w:sz="4" w:space="0" w:color="auto"/>
            </w:tcBorders>
            <w:noWrap/>
            <w:hideMark/>
          </w:tcPr>
          <w:p w14:paraId="1C47A4AA" w14:textId="118C9F7C" w:rsidR="00CB281A" w:rsidRPr="00DE4664" w:rsidRDefault="00051FAB" w:rsidP="00CB281A">
            <w:pPr>
              <w:jc w:val="center"/>
              <w:rPr>
                <w:rFonts w:asciiTheme="majorBidi" w:hAnsiTheme="majorBidi" w:cstheme="majorBidi"/>
                <w:b/>
              </w:rPr>
            </w:pPr>
            <w:r w:rsidRPr="00DE4664">
              <w:rPr>
                <w:rFonts w:asciiTheme="majorBidi" w:hAnsiTheme="majorBidi" w:cstheme="majorBidi"/>
                <w:b/>
              </w:rPr>
              <w:t>Theil</w:t>
            </w:r>
          </w:p>
          <w:p w14:paraId="57C7F80C" w14:textId="62957F75" w:rsidR="00051FAB" w:rsidRPr="00DE4664" w:rsidRDefault="00051FAB" w:rsidP="00CB281A">
            <w:pPr>
              <w:jc w:val="center"/>
              <w:rPr>
                <w:rFonts w:asciiTheme="majorBidi" w:hAnsiTheme="majorBidi" w:cstheme="majorBidi"/>
                <w:b/>
              </w:rPr>
            </w:pPr>
            <w:r w:rsidRPr="00DE4664">
              <w:rPr>
                <w:rFonts w:asciiTheme="majorBidi" w:hAnsiTheme="majorBidi" w:cstheme="majorBidi"/>
                <w:b/>
              </w:rPr>
              <w:t xml:space="preserve">at </w:t>
            </w:r>
            <w:r w:rsidR="00CB281A" w:rsidRPr="00DE4664">
              <w:rPr>
                <w:rFonts w:asciiTheme="majorBidi" w:hAnsiTheme="majorBidi" w:cstheme="majorBidi"/>
                <w:b/>
              </w:rPr>
              <w:t>L</w:t>
            </w:r>
            <w:r w:rsidRPr="00DE4664">
              <w:rPr>
                <w:rFonts w:asciiTheme="majorBidi" w:hAnsiTheme="majorBidi" w:cstheme="majorBidi"/>
                <w:b/>
              </w:rPr>
              <w:t>evel 2</w:t>
            </w:r>
          </w:p>
        </w:tc>
        <w:tc>
          <w:tcPr>
            <w:tcW w:w="1416" w:type="dxa"/>
            <w:tcBorders>
              <w:top w:val="single" w:sz="4" w:space="0" w:color="auto"/>
              <w:bottom w:val="single" w:sz="4" w:space="0" w:color="auto"/>
            </w:tcBorders>
            <w:noWrap/>
            <w:hideMark/>
          </w:tcPr>
          <w:p w14:paraId="1B0F1D44" w14:textId="5ACF1842" w:rsidR="00CB281A" w:rsidRPr="00DE4664" w:rsidRDefault="00051FAB" w:rsidP="00CB281A">
            <w:pPr>
              <w:jc w:val="center"/>
              <w:rPr>
                <w:rFonts w:asciiTheme="majorBidi" w:hAnsiTheme="majorBidi" w:cstheme="majorBidi"/>
                <w:b/>
              </w:rPr>
            </w:pPr>
            <w:r w:rsidRPr="00DE4664">
              <w:rPr>
                <w:rFonts w:asciiTheme="majorBidi" w:hAnsiTheme="majorBidi" w:cstheme="majorBidi"/>
                <w:b/>
              </w:rPr>
              <w:t>Between</w:t>
            </w:r>
          </w:p>
          <w:p w14:paraId="2D83C398" w14:textId="0384DC96" w:rsidR="00051FAB" w:rsidRPr="00DE4664" w:rsidRDefault="00CB281A" w:rsidP="00CB281A">
            <w:pPr>
              <w:jc w:val="center"/>
              <w:rPr>
                <w:rFonts w:asciiTheme="majorBidi" w:hAnsiTheme="majorBidi" w:cstheme="majorBidi"/>
                <w:b/>
              </w:rPr>
            </w:pPr>
            <w:r w:rsidRPr="00DE4664">
              <w:rPr>
                <w:rFonts w:asciiTheme="majorBidi" w:hAnsiTheme="majorBidi" w:cstheme="majorBidi"/>
                <w:b/>
              </w:rPr>
              <w:t>L</w:t>
            </w:r>
            <w:r w:rsidR="00051FAB" w:rsidRPr="00DE4664">
              <w:rPr>
                <w:rFonts w:asciiTheme="majorBidi" w:hAnsiTheme="majorBidi" w:cstheme="majorBidi"/>
                <w:b/>
              </w:rPr>
              <w:t xml:space="preserve">evel 1 </w:t>
            </w:r>
            <w:r w:rsidRPr="00DE4664">
              <w:rPr>
                <w:rFonts w:asciiTheme="majorBidi" w:hAnsiTheme="majorBidi" w:cstheme="majorBidi"/>
                <w:b/>
              </w:rPr>
              <w:t>G</w:t>
            </w:r>
            <w:r w:rsidR="00051FAB" w:rsidRPr="00DE4664">
              <w:rPr>
                <w:rFonts w:asciiTheme="majorBidi" w:hAnsiTheme="majorBidi" w:cstheme="majorBidi"/>
                <w:b/>
              </w:rPr>
              <w:t>roups</w:t>
            </w:r>
          </w:p>
        </w:tc>
        <w:tc>
          <w:tcPr>
            <w:tcW w:w="1560" w:type="dxa"/>
            <w:tcBorders>
              <w:top w:val="single" w:sz="4" w:space="0" w:color="auto"/>
              <w:bottom w:val="single" w:sz="4" w:space="0" w:color="auto"/>
            </w:tcBorders>
            <w:noWrap/>
            <w:hideMark/>
          </w:tcPr>
          <w:p w14:paraId="66FE3BC8" w14:textId="55E28F5D" w:rsidR="00CB281A" w:rsidRPr="00DE4664" w:rsidRDefault="00051FAB" w:rsidP="00CB281A">
            <w:pPr>
              <w:jc w:val="center"/>
              <w:rPr>
                <w:rFonts w:asciiTheme="majorBidi" w:hAnsiTheme="majorBidi" w:cstheme="majorBidi"/>
                <w:b/>
              </w:rPr>
            </w:pPr>
            <w:r w:rsidRPr="00DE4664">
              <w:rPr>
                <w:rFonts w:asciiTheme="majorBidi" w:hAnsiTheme="majorBidi" w:cstheme="majorBidi"/>
                <w:b/>
              </w:rPr>
              <w:t>Within</w:t>
            </w:r>
          </w:p>
          <w:p w14:paraId="32F372E4" w14:textId="2DE28B14" w:rsidR="00051FAB" w:rsidRPr="00DE4664" w:rsidRDefault="00CB281A" w:rsidP="00CB281A">
            <w:pPr>
              <w:jc w:val="center"/>
              <w:rPr>
                <w:rFonts w:asciiTheme="majorBidi" w:hAnsiTheme="majorBidi" w:cstheme="majorBidi"/>
                <w:b/>
              </w:rPr>
            </w:pPr>
            <w:r w:rsidRPr="00DE4664">
              <w:rPr>
                <w:rFonts w:asciiTheme="majorBidi" w:hAnsiTheme="majorBidi" w:cstheme="majorBidi"/>
                <w:b/>
              </w:rPr>
              <w:t>L</w:t>
            </w:r>
            <w:r w:rsidR="00051FAB" w:rsidRPr="00DE4664">
              <w:rPr>
                <w:rFonts w:asciiTheme="majorBidi" w:hAnsiTheme="majorBidi" w:cstheme="majorBidi"/>
                <w:b/>
              </w:rPr>
              <w:t xml:space="preserve">evel 1 </w:t>
            </w:r>
            <w:r w:rsidRPr="00DE4664">
              <w:rPr>
                <w:rFonts w:asciiTheme="majorBidi" w:hAnsiTheme="majorBidi" w:cstheme="majorBidi"/>
                <w:b/>
              </w:rPr>
              <w:t>G</w:t>
            </w:r>
            <w:r w:rsidR="00051FAB" w:rsidRPr="00DE4664">
              <w:rPr>
                <w:rFonts w:asciiTheme="majorBidi" w:hAnsiTheme="majorBidi" w:cstheme="majorBidi"/>
                <w:b/>
              </w:rPr>
              <w:t>roups</w:t>
            </w:r>
          </w:p>
        </w:tc>
        <w:tc>
          <w:tcPr>
            <w:tcW w:w="1559" w:type="dxa"/>
            <w:tcBorders>
              <w:top w:val="single" w:sz="4" w:space="0" w:color="auto"/>
              <w:bottom w:val="single" w:sz="4" w:space="0" w:color="auto"/>
            </w:tcBorders>
            <w:noWrap/>
            <w:hideMark/>
          </w:tcPr>
          <w:p w14:paraId="408B520B" w14:textId="6FA2D87F" w:rsidR="00051FAB" w:rsidRPr="00DE4664" w:rsidRDefault="00051FAB" w:rsidP="00CB281A">
            <w:pPr>
              <w:jc w:val="center"/>
              <w:rPr>
                <w:rFonts w:asciiTheme="majorBidi" w:hAnsiTheme="majorBidi" w:cstheme="majorBidi"/>
                <w:b/>
              </w:rPr>
            </w:pPr>
            <w:r w:rsidRPr="00DE4664">
              <w:rPr>
                <w:rFonts w:asciiTheme="majorBidi" w:hAnsiTheme="majorBidi" w:cstheme="majorBidi"/>
                <w:b/>
              </w:rPr>
              <w:t>Between Group Proportion (%)</w:t>
            </w:r>
          </w:p>
        </w:tc>
        <w:tc>
          <w:tcPr>
            <w:tcW w:w="1838" w:type="dxa"/>
            <w:tcBorders>
              <w:top w:val="single" w:sz="4" w:space="0" w:color="auto"/>
              <w:bottom w:val="single" w:sz="4" w:space="0" w:color="auto"/>
            </w:tcBorders>
            <w:noWrap/>
            <w:hideMark/>
          </w:tcPr>
          <w:p w14:paraId="69C04E66" w14:textId="555867B0" w:rsidR="00CB281A" w:rsidRPr="00DE4664" w:rsidRDefault="00051FAB" w:rsidP="00CB281A">
            <w:pPr>
              <w:jc w:val="center"/>
              <w:rPr>
                <w:rFonts w:asciiTheme="majorBidi" w:hAnsiTheme="majorBidi" w:cstheme="majorBidi"/>
                <w:b/>
              </w:rPr>
            </w:pPr>
            <w:r w:rsidRPr="00DE4664">
              <w:rPr>
                <w:rFonts w:asciiTheme="majorBidi" w:hAnsiTheme="majorBidi" w:cstheme="majorBidi"/>
                <w:b/>
              </w:rPr>
              <w:t>Within</w:t>
            </w:r>
          </w:p>
          <w:p w14:paraId="3BD75932" w14:textId="4248465E" w:rsidR="00051FAB" w:rsidRPr="00DE4664" w:rsidRDefault="00051FAB" w:rsidP="00CB281A">
            <w:pPr>
              <w:jc w:val="center"/>
              <w:rPr>
                <w:rFonts w:asciiTheme="majorBidi" w:hAnsiTheme="majorBidi" w:cstheme="majorBidi"/>
                <w:b/>
              </w:rPr>
            </w:pPr>
            <w:r w:rsidRPr="00DE4664">
              <w:rPr>
                <w:rFonts w:asciiTheme="majorBidi" w:hAnsiTheme="majorBidi" w:cstheme="majorBidi"/>
                <w:b/>
              </w:rPr>
              <w:t>Group</w:t>
            </w:r>
          </w:p>
          <w:p w14:paraId="29BB29D4" w14:textId="77777777" w:rsidR="00051FAB" w:rsidRPr="00DE4664" w:rsidRDefault="00051FAB" w:rsidP="00CB281A">
            <w:pPr>
              <w:jc w:val="center"/>
              <w:rPr>
                <w:rFonts w:asciiTheme="majorBidi" w:hAnsiTheme="majorBidi" w:cstheme="majorBidi"/>
                <w:b/>
              </w:rPr>
            </w:pPr>
            <w:r w:rsidRPr="00DE4664">
              <w:rPr>
                <w:rFonts w:asciiTheme="majorBidi" w:hAnsiTheme="majorBidi" w:cstheme="majorBidi"/>
                <w:b/>
              </w:rPr>
              <w:t>Proportion (%)</w:t>
            </w:r>
          </w:p>
          <w:p w14:paraId="4F85ADE7" w14:textId="6600048B" w:rsidR="00DE4664" w:rsidRPr="00DE4664" w:rsidRDefault="00DE4664" w:rsidP="00CB281A">
            <w:pPr>
              <w:jc w:val="center"/>
              <w:rPr>
                <w:rFonts w:asciiTheme="majorBidi" w:hAnsiTheme="majorBidi" w:cstheme="majorBidi"/>
                <w:b/>
                <w:sz w:val="6"/>
                <w:szCs w:val="6"/>
              </w:rPr>
            </w:pPr>
          </w:p>
        </w:tc>
      </w:tr>
      <w:tr w:rsidR="00051FAB" w:rsidRPr="00051FAB" w14:paraId="23C92FA1" w14:textId="77777777" w:rsidTr="00DE4664">
        <w:trPr>
          <w:trHeight w:val="300"/>
          <w:jc w:val="center"/>
        </w:trPr>
        <w:tc>
          <w:tcPr>
            <w:tcW w:w="960" w:type="dxa"/>
            <w:tcBorders>
              <w:top w:val="single" w:sz="4" w:space="0" w:color="auto"/>
            </w:tcBorders>
            <w:noWrap/>
            <w:hideMark/>
          </w:tcPr>
          <w:p w14:paraId="3A8F1659" w14:textId="77777777" w:rsidR="00051FAB" w:rsidRPr="00051FAB" w:rsidRDefault="00051FAB" w:rsidP="00051FAB">
            <w:pPr>
              <w:jc w:val="both"/>
              <w:rPr>
                <w:rFonts w:asciiTheme="majorBidi" w:hAnsiTheme="majorBidi" w:cstheme="majorBidi"/>
              </w:rPr>
            </w:pPr>
            <w:r w:rsidRPr="00051FAB">
              <w:rPr>
                <w:rFonts w:asciiTheme="majorBidi" w:hAnsiTheme="majorBidi" w:cstheme="majorBidi"/>
              </w:rPr>
              <w:t>1991</w:t>
            </w:r>
          </w:p>
        </w:tc>
        <w:tc>
          <w:tcPr>
            <w:tcW w:w="1593" w:type="dxa"/>
            <w:tcBorders>
              <w:top w:val="single" w:sz="4" w:space="0" w:color="auto"/>
            </w:tcBorders>
            <w:noWrap/>
            <w:hideMark/>
          </w:tcPr>
          <w:p w14:paraId="1E59270E"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0.135</w:t>
            </w:r>
          </w:p>
        </w:tc>
        <w:tc>
          <w:tcPr>
            <w:tcW w:w="1416" w:type="dxa"/>
            <w:tcBorders>
              <w:top w:val="single" w:sz="4" w:space="0" w:color="auto"/>
            </w:tcBorders>
            <w:noWrap/>
            <w:hideMark/>
          </w:tcPr>
          <w:p w14:paraId="5D3C0BF1"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0.054</w:t>
            </w:r>
          </w:p>
        </w:tc>
        <w:tc>
          <w:tcPr>
            <w:tcW w:w="1560" w:type="dxa"/>
            <w:tcBorders>
              <w:top w:val="single" w:sz="4" w:space="0" w:color="auto"/>
            </w:tcBorders>
            <w:noWrap/>
            <w:hideMark/>
          </w:tcPr>
          <w:p w14:paraId="63A2FDCE"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0.080</w:t>
            </w:r>
          </w:p>
        </w:tc>
        <w:tc>
          <w:tcPr>
            <w:tcW w:w="1559" w:type="dxa"/>
            <w:tcBorders>
              <w:top w:val="single" w:sz="4" w:space="0" w:color="auto"/>
            </w:tcBorders>
            <w:noWrap/>
            <w:hideMark/>
          </w:tcPr>
          <w:p w14:paraId="7EEFBF31"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40.3</w:t>
            </w:r>
          </w:p>
        </w:tc>
        <w:tc>
          <w:tcPr>
            <w:tcW w:w="1838" w:type="dxa"/>
            <w:tcBorders>
              <w:top w:val="single" w:sz="4" w:space="0" w:color="auto"/>
            </w:tcBorders>
            <w:noWrap/>
            <w:hideMark/>
          </w:tcPr>
          <w:p w14:paraId="4E86C891"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59.7</w:t>
            </w:r>
          </w:p>
        </w:tc>
      </w:tr>
      <w:tr w:rsidR="00051FAB" w:rsidRPr="00051FAB" w14:paraId="613788D4" w14:textId="77777777" w:rsidTr="00DE4664">
        <w:trPr>
          <w:trHeight w:val="300"/>
          <w:jc w:val="center"/>
        </w:trPr>
        <w:tc>
          <w:tcPr>
            <w:tcW w:w="960" w:type="dxa"/>
            <w:noWrap/>
            <w:hideMark/>
          </w:tcPr>
          <w:p w14:paraId="7834FBDE" w14:textId="77777777" w:rsidR="00051FAB" w:rsidRPr="00051FAB" w:rsidRDefault="00051FAB" w:rsidP="00051FAB">
            <w:pPr>
              <w:jc w:val="both"/>
              <w:rPr>
                <w:rFonts w:asciiTheme="majorBidi" w:hAnsiTheme="majorBidi" w:cstheme="majorBidi"/>
              </w:rPr>
            </w:pPr>
            <w:r w:rsidRPr="00051FAB">
              <w:rPr>
                <w:rFonts w:asciiTheme="majorBidi" w:hAnsiTheme="majorBidi" w:cstheme="majorBidi"/>
              </w:rPr>
              <w:t>1996</w:t>
            </w:r>
          </w:p>
        </w:tc>
        <w:tc>
          <w:tcPr>
            <w:tcW w:w="1593" w:type="dxa"/>
            <w:noWrap/>
            <w:hideMark/>
          </w:tcPr>
          <w:p w14:paraId="23AF5F53"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0.039</w:t>
            </w:r>
          </w:p>
        </w:tc>
        <w:tc>
          <w:tcPr>
            <w:tcW w:w="1416" w:type="dxa"/>
            <w:noWrap/>
            <w:hideMark/>
          </w:tcPr>
          <w:p w14:paraId="19E8A761"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0.031</w:t>
            </w:r>
          </w:p>
        </w:tc>
        <w:tc>
          <w:tcPr>
            <w:tcW w:w="1560" w:type="dxa"/>
            <w:noWrap/>
            <w:hideMark/>
          </w:tcPr>
          <w:p w14:paraId="0D69FEDF"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0.008</w:t>
            </w:r>
          </w:p>
        </w:tc>
        <w:tc>
          <w:tcPr>
            <w:tcW w:w="1559" w:type="dxa"/>
            <w:noWrap/>
            <w:hideMark/>
          </w:tcPr>
          <w:p w14:paraId="36636131"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78.9</w:t>
            </w:r>
          </w:p>
        </w:tc>
        <w:tc>
          <w:tcPr>
            <w:tcW w:w="1838" w:type="dxa"/>
            <w:noWrap/>
            <w:hideMark/>
          </w:tcPr>
          <w:p w14:paraId="1D9466C6"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21.1</w:t>
            </w:r>
          </w:p>
        </w:tc>
      </w:tr>
      <w:tr w:rsidR="00051FAB" w:rsidRPr="00051FAB" w14:paraId="1AA878CC" w14:textId="77777777" w:rsidTr="00DE4664">
        <w:trPr>
          <w:trHeight w:val="300"/>
          <w:jc w:val="center"/>
        </w:trPr>
        <w:tc>
          <w:tcPr>
            <w:tcW w:w="960" w:type="dxa"/>
            <w:noWrap/>
            <w:hideMark/>
          </w:tcPr>
          <w:p w14:paraId="2A89111F" w14:textId="77777777" w:rsidR="00051FAB" w:rsidRPr="00051FAB" w:rsidRDefault="00051FAB" w:rsidP="00051FAB">
            <w:pPr>
              <w:jc w:val="both"/>
              <w:rPr>
                <w:rFonts w:asciiTheme="majorBidi" w:hAnsiTheme="majorBidi" w:cstheme="majorBidi"/>
              </w:rPr>
            </w:pPr>
            <w:r w:rsidRPr="00051FAB">
              <w:rPr>
                <w:rFonts w:asciiTheme="majorBidi" w:hAnsiTheme="majorBidi" w:cstheme="majorBidi"/>
              </w:rPr>
              <w:t>2001</w:t>
            </w:r>
          </w:p>
        </w:tc>
        <w:tc>
          <w:tcPr>
            <w:tcW w:w="1593" w:type="dxa"/>
            <w:noWrap/>
            <w:hideMark/>
          </w:tcPr>
          <w:p w14:paraId="67629F83"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0.122</w:t>
            </w:r>
          </w:p>
        </w:tc>
        <w:tc>
          <w:tcPr>
            <w:tcW w:w="1416" w:type="dxa"/>
            <w:noWrap/>
            <w:hideMark/>
          </w:tcPr>
          <w:p w14:paraId="4D8E48D8"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0.066</w:t>
            </w:r>
          </w:p>
        </w:tc>
        <w:tc>
          <w:tcPr>
            <w:tcW w:w="1560" w:type="dxa"/>
            <w:noWrap/>
            <w:hideMark/>
          </w:tcPr>
          <w:p w14:paraId="668D61A8"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0.056</w:t>
            </w:r>
          </w:p>
        </w:tc>
        <w:tc>
          <w:tcPr>
            <w:tcW w:w="1559" w:type="dxa"/>
            <w:noWrap/>
            <w:hideMark/>
          </w:tcPr>
          <w:p w14:paraId="58E8460B"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53.8</w:t>
            </w:r>
          </w:p>
        </w:tc>
        <w:tc>
          <w:tcPr>
            <w:tcW w:w="1838" w:type="dxa"/>
            <w:noWrap/>
            <w:hideMark/>
          </w:tcPr>
          <w:p w14:paraId="61D3EFEE"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46.2</w:t>
            </w:r>
          </w:p>
        </w:tc>
      </w:tr>
      <w:tr w:rsidR="00051FAB" w:rsidRPr="00051FAB" w14:paraId="0891EA4C" w14:textId="77777777" w:rsidTr="00DE4664">
        <w:trPr>
          <w:trHeight w:val="300"/>
          <w:jc w:val="center"/>
        </w:trPr>
        <w:tc>
          <w:tcPr>
            <w:tcW w:w="960" w:type="dxa"/>
            <w:noWrap/>
            <w:hideMark/>
          </w:tcPr>
          <w:p w14:paraId="4C2EDCD6" w14:textId="77777777" w:rsidR="00051FAB" w:rsidRPr="00051FAB" w:rsidRDefault="00051FAB" w:rsidP="00051FAB">
            <w:pPr>
              <w:jc w:val="both"/>
              <w:rPr>
                <w:rFonts w:asciiTheme="majorBidi" w:hAnsiTheme="majorBidi" w:cstheme="majorBidi"/>
              </w:rPr>
            </w:pPr>
            <w:r w:rsidRPr="00051FAB">
              <w:rPr>
                <w:rFonts w:asciiTheme="majorBidi" w:hAnsiTheme="majorBidi" w:cstheme="majorBidi"/>
              </w:rPr>
              <w:t>2006</w:t>
            </w:r>
          </w:p>
        </w:tc>
        <w:tc>
          <w:tcPr>
            <w:tcW w:w="1593" w:type="dxa"/>
            <w:noWrap/>
            <w:hideMark/>
          </w:tcPr>
          <w:p w14:paraId="3CDAD675"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0.096</w:t>
            </w:r>
          </w:p>
        </w:tc>
        <w:tc>
          <w:tcPr>
            <w:tcW w:w="1416" w:type="dxa"/>
            <w:noWrap/>
            <w:hideMark/>
          </w:tcPr>
          <w:p w14:paraId="326222BE"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0.038</w:t>
            </w:r>
          </w:p>
        </w:tc>
        <w:tc>
          <w:tcPr>
            <w:tcW w:w="1560" w:type="dxa"/>
            <w:noWrap/>
            <w:hideMark/>
          </w:tcPr>
          <w:p w14:paraId="79DB9D80"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0.057</w:t>
            </w:r>
          </w:p>
        </w:tc>
        <w:tc>
          <w:tcPr>
            <w:tcW w:w="1559" w:type="dxa"/>
            <w:noWrap/>
            <w:hideMark/>
          </w:tcPr>
          <w:p w14:paraId="79362677"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40.1</w:t>
            </w:r>
          </w:p>
        </w:tc>
        <w:tc>
          <w:tcPr>
            <w:tcW w:w="1838" w:type="dxa"/>
            <w:noWrap/>
            <w:hideMark/>
          </w:tcPr>
          <w:p w14:paraId="2D6EA3E2"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59.9</w:t>
            </w:r>
          </w:p>
        </w:tc>
      </w:tr>
      <w:tr w:rsidR="00051FAB" w:rsidRPr="00051FAB" w14:paraId="689FAED5" w14:textId="77777777" w:rsidTr="00DE4664">
        <w:trPr>
          <w:trHeight w:val="300"/>
          <w:jc w:val="center"/>
        </w:trPr>
        <w:tc>
          <w:tcPr>
            <w:tcW w:w="960" w:type="dxa"/>
            <w:noWrap/>
            <w:hideMark/>
          </w:tcPr>
          <w:p w14:paraId="60D62D3D" w14:textId="77777777" w:rsidR="00051FAB" w:rsidRPr="00051FAB" w:rsidRDefault="00051FAB" w:rsidP="00051FAB">
            <w:pPr>
              <w:jc w:val="both"/>
              <w:rPr>
                <w:rFonts w:asciiTheme="majorBidi" w:hAnsiTheme="majorBidi" w:cstheme="majorBidi"/>
              </w:rPr>
            </w:pPr>
            <w:r w:rsidRPr="00051FAB">
              <w:rPr>
                <w:rFonts w:asciiTheme="majorBidi" w:hAnsiTheme="majorBidi" w:cstheme="majorBidi"/>
              </w:rPr>
              <w:t>2013</w:t>
            </w:r>
          </w:p>
        </w:tc>
        <w:tc>
          <w:tcPr>
            <w:tcW w:w="1593" w:type="dxa"/>
            <w:noWrap/>
            <w:hideMark/>
          </w:tcPr>
          <w:p w14:paraId="13926FE1"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0.122</w:t>
            </w:r>
          </w:p>
        </w:tc>
        <w:tc>
          <w:tcPr>
            <w:tcW w:w="1416" w:type="dxa"/>
            <w:noWrap/>
            <w:hideMark/>
          </w:tcPr>
          <w:p w14:paraId="73DAC1BC"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0.044</w:t>
            </w:r>
          </w:p>
        </w:tc>
        <w:tc>
          <w:tcPr>
            <w:tcW w:w="1560" w:type="dxa"/>
            <w:noWrap/>
            <w:hideMark/>
          </w:tcPr>
          <w:p w14:paraId="2A472F93"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0.078</w:t>
            </w:r>
          </w:p>
        </w:tc>
        <w:tc>
          <w:tcPr>
            <w:tcW w:w="1559" w:type="dxa"/>
            <w:noWrap/>
            <w:hideMark/>
          </w:tcPr>
          <w:p w14:paraId="07F8F1FF"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36.0</w:t>
            </w:r>
          </w:p>
        </w:tc>
        <w:tc>
          <w:tcPr>
            <w:tcW w:w="1838" w:type="dxa"/>
            <w:noWrap/>
            <w:hideMark/>
          </w:tcPr>
          <w:p w14:paraId="74688412" w14:textId="77777777" w:rsidR="00051FAB" w:rsidRPr="00051FAB" w:rsidRDefault="00051FAB" w:rsidP="00CB281A">
            <w:pPr>
              <w:jc w:val="center"/>
              <w:rPr>
                <w:rFonts w:asciiTheme="majorBidi" w:hAnsiTheme="majorBidi" w:cstheme="majorBidi"/>
              </w:rPr>
            </w:pPr>
            <w:r w:rsidRPr="00051FAB">
              <w:rPr>
                <w:rFonts w:asciiTheme="majorBidi" w:hAnsiTheme="majorBidi" w:cstheme="majorBidi"/>
              </w:rPr>
              <w:t>64.0</w:t>
            </w:r>
          </w:p>
        </w:tc>
      </w:tr>
    </w:tbl>
    <w:p w14:paraId="51BBED27" w14:textId="77777777" w:rsidR="0052421E" w:rsidRPr="00051FAB" w:rsidRDefault="0052421E" w:rsidP="00051FAB">
      <w:pPr>
        <w:spacing w:after="0" w:line="240" w:lineRule="auto"/>
        <w:ind w:left="2880" w:firstLine="720"/>
        <w:jc w:val="both"/>
        <w:rPr>
          <w:rFonts w:asciiTheme="majorBidi" w:hAnsiTheme="majorBidi" w:cstheme="majorBidi"/>
          <w:lang w:val="en-GB"/>
        </w:rPr>
      </w:pPr>
    </w:p>
    <w:p w14:paraId="4FD0DB3A" w14:textId="77777777" w:rsidR="00F06364" w:rsidRDefault="00F06364" w:rsidP="00FE5EE3">
      <w:pPr>
        <w:spacing w:after="0" w:line="288" w:lineRule="auto"/>
        <w:ind w:firstLine="720"/>
        <w:jc w:val="both"/>
        <w:rPr>
          <w:rFonts w:asciiTheme="majorBidi" w:hAnsiTheme="majorBidi" w:cstheme="majorBidi"/>
          <w:sz w:val="24"/>
          <w:szCs w:val="24"/>
        </w:rPr>
      </w:pPr>
    </w:p>
    <w:p w14:paraId="6C911222" w14:textId="650A0DB6" w:rsidR="00DC5628"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Measured by </w:t>
      </w:r>
      <w:r w:rsidRPr="00896765">
        <w:rPr>
          <w:rFonts w:asciiTheme="majorBidi" w:hAnsiTheme="majorBidi" w:cstheme="majorBidi"/>
          <w:i/>
          <w:sz w:val="24"/>
          <w:szCs w:val="24"/>
        </w:rPr>
        <w:t>H</w:t>
      </w:r>
      <w:r w:rsidRPr="00896765">
        <w:rPr>
          <w:rFonts w:asciiTheme="majorBidi" w:hAnsiTheme="majorBidi" w:cstheme="majorBidi"/>
          <w:sz w:val="24"/>
          <w:szCs w:val="24"/>
        </w:rPr>
        <w:t xml:space="preserve">, sorting by occupation in 2013 is </w:t>
      </w:r>
      <w:r w:rsidR="00A80A13" w:rsidRPr="00896765">
        <w:rPr>
          <w:rFonts w:asciiTheme="majorBidi" w:hAnsiTheme="majorBidi" w:cstheme="majorBidi"/>
          <w:sz w:val="24"/>
          <w:szCs w:val="24"/>
        </w:rPr>
        <w:t xml:space="preserve">similarly </w:t>
      </w:r>
      <w:r w:rsidRPr="00896765">
        <w:rPr>
          <w:rFonts w:asciiTheme="majorBidi" w:hAnsiTheme="majorBidi" w:cstheme="majorBidi"/>
          <w:sz w:val="24"/>
          <w:szCs w:val="24"/>
        </w:rPr>
        <w:t xml:space="preserve">less than it was in 1991 </w:t>
      </w:r>
      <w:r w:rsidRPr="00896765">
        <w:rPr>
          <w:rFonts w:asciiTheme="majorBidi" w:hAnsiTheme="majorBidi" w:cstheme="majorBidi"/>
          <w:sz w:val="24"/>
          <w:szCs w:val="24"/>
          <w:lang w:val="en-US"/>
        </w:rPr>
        <w:t xml:space="preserve">(Table </w:t>
      </w:r>
      <w:r w:rsidR="00A6706A" w:rsidRPr="00896765">
        <w:rPr>
          <w:rFonts w:asciiTheme="majorBidi" w:hAnsiTheme="majorBidi" w:cstheme="majorBidi"/>
          <w:sz w:val="24"/>
          <w:szCs w:val="24"/>
          <w:lang w:val="en-US"/>
        </w:rPr>
        <w:t>10</w:t>
      </w:r>
      <w:r w:rsidRPr="00896765">
        <w:rPr>
          <w:rFonts w:asciiTheme="majorBidi" w:hAnsiTheme="majorBidi" w:cstheme="majorBidi"/>
          <w:sz w:val="24"/>
          <w:szCs w:val="24"/>
          <w:lang w:val="en-US"/>
        </w:rPr>
        <w:t>)</w:t>
      </w:r>
      <w:r w:rsidRPr="00896765">
        <w:rPr>
          <w:rFonts w:asciiTheme="majorBidi" w:hAnsiTheme="majorBidi" w:cstheme="majorBidi"/>
          <w:sz w:val="24"/>
          <w:szCs w:val="24"/>
        </w:rPr>
        <w:t xml:space="preserve">. </w:t>
      </w:r>
      <w:r w:rsidR="000D4561" w:rsidRPr="00896765">
        <w:rPr>
          <w:rFonts w:asciiTheme="majorBidi" w:hAnsiTheme="majorBidi" w:cstheme="majorBidi"/>
          <w:sz w:val="24"/>
          <w:szCs w:val="24"/>
        </w:rPr>
        <w:t xml:space="preserve">However, the between </w:t>
      </w:r>
      <w:r w:rsidR="000D5BDE" w:rsidRPr="00896765">
        <w:rPr>
          <w:rFonts w:asciiTheme="majorBidi" w:hAnsiTheme="majorBidi" w:cstheme="majorBidi"/>
          <w:sz w:val="24"/>
          <w:szCs w:val="24"/>
        </w:rPr>
        <w:t>major occupational group proportion increas</w:t>
      </w:r>
      <w:r w:rsidR="00A80A13" w:rsidRPr="00896765">
        <w:rPr>
          <w:rFonts w:asciiTheme="majorBidi" w:hAnsiTheme="majorBidi" w:cstheme="majorBidi"/>
          <w:sz w:val="24"/>
          <w:szCs w:val="24"/>
        </w:rPr>
        <w:t>ed</w:t>
      </w:r>
      <w:r w:rsidR="000D5BDE" w:rsidRPr="00896765">
        <w:rPr>
          <w:rFonts w:asciiTheme="majorBidi" w:hAnsiTheme="majorBidi" w:cstheme="majorBidi"/>
          <w:sz w:val="24"/>
          <w:szCs w:val="24"/>
        </w:rPr>
        <w:t xml:space="preserve"> betwee</w:t>
      </w:r>
      <w:r w:rsidR="00A80A13" w:rsidRPr="00896765">
        <w:rPr>
          <w:rFonts w:asciiTheme="majorBidi" w:hAnsiTheme="majorBidi" w:cstheme="majorBidi"/>
          <w:sz w:val="24"/>
          <w:szCs w:val="24"/>
        </w:rPr>
        <w:t>n</w:t>
      </w:r>
      <w:r w:rsidR="000D5BDE" w:rsidRPr="00896765">
        <w:rPr>
          <w:rFonts w:asciiTheme="majorBidi" w:hAnsiTheme="majorBidi" w:cstheme="majorBidi"/>
          <w:sz w:val="24"/>
          <w:szCs w:val="24"/>
        </w:rPr>
        <w:t xml:space="preserve"> 1991 and 2006</w:t>
      </w:r>
      <w:r w:rsidR="00A80A13" w:rsidRPr="00896765">
        <w:rPr>
          <w:rFonts w:asciiTheme="majorBidi" w:hAnsiTheme="majorBidi" w:cstheme="majorBidi"/>
          <w:sz w:val="24"/>
          <w:szCs w:val="24"/>
        </w:rPr>
        <w:t>, before declining</w:t>
      </w:r>
      <w:r w:rsidR="000D5BDE" w:rsidRPr="00896765">
        <w:rPr>
          <w:rFonts w:asciiTheme="majorBidi" w:hAnsiTheme="majorBidi" w:cstheme="majorBidi"/>
          <w:sz w:val="24"/>
          <w:szCs w:val="24"/>
        </w:rPr>
        <w:t xml:space="preserve">. </w:t>
      </w:r>
      <w:r w:rsidR="00A80A13" w:rsidRPr="00896765">
        <w:rPr>
          <w:rFonts w:asciiTheme="majorBidi" w:hAnsiTheme="majorBidi" w:cstheme="majorBidi"/>
          <w:sz w:val="24"/>
          <w:szCs w:val="24"/>
          <w:lang w:val="en-US"/>
        </w:rPr>
        <w:t>Overall, p</w:t>
      </w:r>
      <w:r w:rsidR="000D5BDE" w:rsidRPr="00896765">
        <w:rPr>
          <w:rFonts w:asciiTheme="majorBidi" w:hAnsiTheme="majorBidi" w:cstheme="majorBidi"/>
          <w:sz w:val="24"/>
          <w:szCs w:val="24"/>
          <w:lang w:val="en-US"/>
        </w:rPr>
        <w:t xml:space="preserve">eople are </w:t>
      </w:r>
      <w:proofErr w:type="gramStart"/>
      <w:r w:rsidR="000D5BDE" w:rsidRPr="00896765">
        <w:rPr>
          <w:rFonts w:asciiTheme="majorBidi" w:hAnsiTheme="majorBidi" w:cstheme="majorBidi"/>
          <w:sz w:val="24"/>
          <w:szCs w:val="24"/>
          <w:lang w:val="en-US"/>
        </w:rPr>
        <w:t xml:space="preserve">less </w:t>
      </w:r>
      <w:r w:rsidRPr="00896765">
        <w:rPr>
          <w:rFonts w:asciiTheme="majorBidi" w:hAnsiTheme="majorBidi" w:cstheme="majorBidi"/>
          <w:sz w:val="24"/>
          <w:szCs w:val="24"/>
          <w:lang w:val="en-US"/>
        </w:rPr>
        <w:t xml:space="preserve"> residentially</w:t>
      </w:r>
      <w:proofErr w:type="gramEnd"/>
      <w:r w:rsidRPr="00896765">
        <w:rPr>
          <w:rFonts w:asciiTheme="majorBidi" w:hAnsiTheme="majorBidi" w:cstheme="majorBidi"/>
          <w:sz w:val="24"/>
          <w:szCs w:val="24"/>
          <w:lang w:val="en-US"/>
        </w:rPr>
        <w:t xml:space="preserve"> </w:t>
      </w:r>
      <w:r w:rsidR="007C327B" w:rsidRPr="00896765">
        <w:rPr>
          <w:rFonts w:asciiTheme="majorBidi" w:hAnsiTheme="majorBidi" w:cstheme="majorBidi"/>
          <w:sz w:val="24"/>
          <w:szCs w:val="24"/>
          <w:lang w:val="en-US"/>
        </w:rPr>
        <w:t xml:space="preserve">sorted </w:t>
      </w:r>
      <w:r w:rsidRPr="00896765">
        <w:rPr>
          <w:rFonts w:asciiTheme="majorBidi" w:hAnsiTheme="majorBidi" w:cstheme="majorBidi"/>
          <w:sz w:val="24"/>
          <w:szCs w:val="24"/>
          <w:lang w:val="en-US"/>
        </w:rPr>
        <w:t>according to their Level 2 occupational groups (</w:t>
      </w:r>
      <w:r w:rsidR="00F06364">
        <w:rPr>
          <w:rFonts w:asciiTheme="majorBidi" w:hAnsiTheme="majorBidi" w:cstheme="majorBidi"/>
          <w:sz w:val="24"/>
          <w:szCs w:val="24"/>
          <w:lang w:val="en-US"/>
        </w:rPr>
        <w:t>for example,</w:t>
      </w:r>
      <w:r w:rsidRPr="00896765">
        <w:rPr>
          <w:rFonts w:asciiTheme="majorBidi" w:hAnsiTheme="majorBidi" w:cstheme="majorBidi"/>
          <w:sz w:val="24"/>
          <w:szCs w:val="24"/>
          <w:lang w:val="en-US"/>
        </w:rPr>
        <w:t xml:space="preserve"> </w:t>
      </w:r>
      <w:r w:rsidRPr="00896765">
        <w:rPr>
          <w:rFonts w:asciiTheme="majorBidi" w:hAnsiTheme="majorBidi" w:cstheme="majorBidi"/>
          <w:sz w:val="24"/>
          <w:szCs w:val="24"/>
          <w:lang w:val="en-GB"/>
        </w:rPr>
        <w:t>Legislators and Administrators, Corporate Managers)</w:t>
      </w:r>
      <w:r w:rsidRPr="00896765">
        <w:rPr>
          <w:rFonts w:asciiTheme="majorBidi" w:hAnsiTheme="majorBidi" w:cstheme="majorBidi"/>
          <w:sz w:val="24"/>
          <w:szCs w:val="24"/>
          <w:lang w:val="en-US"/>
        </w:rPr>
        <w:t xml:space="preserve"> than before</w:t>
      </w:r>
      <w:r w:rsidR="00A80A13" w:rsidRPr="00896765">
        <w:rPr>
          <w:rFonts w:asciiTheme="majorBidi" w:hAnsiTheme="majorBidi" w:cstheme="majorBidi"/>
          <w:sz w:val="24"/>
          <w:szCs w:val="24"/>
          <w:lang w:val="en-US"/>
        </w:rPr>
        <w:t>,</w:t>
      </w:r>
      <w:r w:rsidR="000D5BDE" w:rsidRPr="00896765">
        <w:rPr>
          <w:rFonts w:asciiTheme="majorBidi" w:hAnsiTheme="majorBidi" w:cstheme="majorBidi"/>
          <w:sz w:val="24"/>
          <w:szCs w:val="24"/>
          <w:lang w:val="en-US"/>
        </w:rPr>
        <w:t xml:space="preserve"> and also</w:t>
      </w:r>
      <w:r w:rsidRPr="00896765">
        <w:rPr>
          <w:rFonts w:asciiTheme="majorBidi" w:hAnsiTheme="majorBidi" w:cstheme="majorBidi"/>
          <w:sz w:val="24"/>
          <w:szCs w:val="24"/>
          <w:lang w:val="en-US"/>
        </w:rPr>
        <w:t xml:space="preserve"> less </w:t>
      </w:r>
      <w:r w:rsidR="007C327B" w:rsidRPr="00896765">
        <w:rPr>
          <w:rFonts w:asciiTheme="majorBidi" w:hAnsiTheme="majorBidi" w:cstheme="majorBidi"/>
          <w:sz w:val="24"/>
          <w:szCs w:val="24"/>
          <w:lang w:val="en-US"/>
        </w:rPr>
        <w:t xml:space="preserve">sorted </w:t>
      </w:r>
      <w:r w:rsidR="00A80A13" w:rsidRPr="00896765">
        <w:rPr>
          <w:rFonts w:asciiTheme="majorBidi" w:hAnsiTheme="majorBidi" w:cstheme="majorBidi"/>
          <w:i/>
          <w:sz w:val="24"/>
          <w:szCs w:val="24"/>
          <w:lang w:val="en-US"/>
        </w:rPr>
        <w:t>between</w:t>
      </w:r>
      <w:r w:rsidR="00A80A13" w:rsidRPr="00896765">
        <w:rPr>
          <w:rFonts w:asciiTheme="majorBidi" w:hAnsiTheme="majorBidi" w:cstheme="majorBidi"/>
          <w:sz w:val="24"/>
          <w:szCs w:val="24"/>
          <w:lang w:val="en-US"/>
        </w:rPr>
        <w:t xml:space="preserve"> </w:t>
      </w:r>
      <w:r w:rsidRPr="00896765">
        <w:rPr>
          <w:rFonts w:asciiTheme="majorBidi" w:hAnsiTheme="majorBidi" w:cstheme="majorBidi"/>
          <w:sz w:val="24"/>
          <w:szCs w:val="24"/>
          <w:lang w:val="en-US"/>
        </w:rPr>
        <w:t>their Level 1 groups (</w:t>
      </w:r>
      <w:r w:rsidR="00F06364">
        <w:rPr>
          <w:rFonts w:asciiTheme="majorBidi" w:hAnsiTheme="majorBidi" w:cstheme="majorBidi"/>
          <w:sz w:val="24"/>
          <w:szCs w:val="24"/>
          <w:lang w:val="en-US"/>
        </w:rPr>
        <w:t>for example,</w:t>
      </w:r>
      <w:r w:rsidRPr="00896765">
        <w:rPr>
          <w:rFonts w:asciiTheme="majorBidi" w:hAnsiTheme="majorBidi" w:cstheme="majorBidi"/>
          <w:sz w:val="24"/>
          <w:szCs w:val="24"/>
          <w:lang w:val="en-US"/>
        </w:rPr>
        <w:t xml:space="preserve"> Legislators, Administrators and Managers)</w:t>
      </w:r>
      <w:r w:rsidRPr="00896765">
        <w:rPr>
          <w:rFonts w:asciiTheme="majorBidi" w:hAnsiTheme="majorBidi" w:cstheme="majorBidi"/>
          <w:sz w:val="24"/>
          <w:szCs w:val="24"/>
          <w:lang w:val="en-GB"/>
        </w:rPr>
        <w:t>.</w:t>
      </w:r>
      <w:r w:rsidRPr="00896765">
        <w:rPr>
          <w:rFonts w:asciiTheme="majorBidi" w:hAnsiTheme="majorBidi" w:cstheme="majorBidi"/>
          <w:sz w:val="24"/>
          <w:szCs w:val="24"/>
        </w:rPr>
        <w:t xml:space="preserve"> </w:t>
      </w:r>
      <w:r w:rsidR="000D5BDE" w:rsidRPr="00896765">
        <w:rPr>
          <w:rFonts w:asciiTheme="majorBidi" w:hAnsiTheme="majorBidi" w:cstheme="majorBidi"/>
          <w:sz w:val="24"/>
          <w:szCs w:val="24"/>
        </w:rPr>
        <w:t xml:space="preserve">The 2006-2013 increase in the </w:t>
      </w:r>
      <w:r w:rsidR="00FE24AD">
        <w:rPr>
          <w:rFonts w:asciiTheme="majorBidi" w:hAnsiTheme="majorBidi" w:cstheme="majorBidi"/>
          <w:sz w:val="24"/>
          <w:szCs w:val="24"/>
        </w:rPr>
        <w:t>‘</w:t>
      </w:r>
      <w:r w:rsidR="000D5BDE" w:rsidRPr="00896765">
        <w:rPr>
          <w:rFonts w:asciiTheme="majorBidi" w:hAnsiTheme="majorBidi" w:cstheme="majorBidi"/>
          <w:sz w:val="24"/>
          <w:szCs w:val="24"/>
        </w:rPr>
        <w:t>within groups</w:t>
      </w:r>
      <w:r w:rsidR="00FE24AD">
        <w:rPr>
          <w:rFonts w:asciiTheme="majorBidi" w:hAnsiTheme="majorBidi" w:cstheme="majorBidi"/>
          <w:sz w:val="24"/>
          <w:szCs w:val="24"/>
        </w:rPr>
        <w:t>’</w:t>
      </w:r>
      <w:r w:rsidR="000D5BDE" w:rsidRPr="00896765">
        <w:rPr>
          <w:rFonts w:asciiTheme="majorBidi" w:hAnsiTheme="majorBidi" w:cstheme="majorBidi"/>
          <w:sz w:val="24"/>
          <w:szCs w:val="24"/>
        </w:rPr>
        <w:t xml:space="preserve"> contribution to residential sorting appears to be against the </w:t>
      </w:r>
      <w:r w:rsidR="00A80A13" w:rsidRPr="00896765">
        <w:rPr>
          <w:rFonts w:asciiTheme="majorBidi" w:hAnsiTheme="majorBidi" w:cstheme="majorBidi"/>
          <w:sz w:val="24"/>
          <w:szCs w:val="24"/>
        </w:rPr>
        <w:t xml:space="preserve">longer-term </w:t>
      </w:r>
      <w:r w:rsidR="000D5BDE" w:rsidRPr="00896765">
        <w:rPr>
          <w:rFonts w:asciiTheme="majorBidi" w:hAnsiTheme="majorBidi" w:cstheme="majorBidi"/>
          <w:sz w:val="24"/>
          <w:szCs w:val="24"/>
        </w:rPr>
        <w:t>trend.</w:t>
      </w:r>
    </w:p>
    <w:p w14:paraId="7752BE51" w14:textId="77777777" w:rsidR="00A357AD" w:rsidRPr="00896765" w:rsidRDefault="00A357AD" w:rsidP="00FE5EE3">
      <w:pPr>
        <w:spacing w:after="0" w:line="288" w:lineRule="auto"/>
        <w:ind w:firstLine="720"/>
        <w:jc w:val="both"/>
        <w:rPr>
          <w:rFonts w:asciiTheme="majorBidi" w:hAnsiTheme="majorBidi" w:cstheme="majorBidi"/>
          <w:sz w:val="24"/>
          <w:szCs w:val="24"/>
        </w:rPr>
      </w:pPr>
    </w:p>
    <w:p w14:paraId="3C5C2941" w14:textId="77777777" w:rsidR="00A357AD" w:rsidRDefault="00A357AD" w:rsidP="00A357AD">
      <w:pPr>
        <w:spacing w:after="0" w:line="288" w:lineRule="auto"/>
        <w:jc w:val="both"/>
        <w:rPr>
          <w:rFonts w:asciiTheme="majorBidi" w:hAnsiTheme="majorBidi" w:cstheme="majorBidi"/>
          <w:b/>
          <w:bCs/>
          <w:sz w:val="20"/>
          <w:szCs w:val="20"/>
        </w:rPr>
      </w:pPr>
    </w:p>
    <w:p w14:paraId="18E52E52" w14:textId="77777777" w:rsidR="00CB281A" w:rsidRDefault="00A357AD" w:rsidP="00CB281A">
      <w:pPr>
        <w:spacing w:after="0" w:line="240" w:lineRule="auto"/>
        <w:jc w:val="center"/>
        <w:rPr>
          <w:rFonts w:asciiTheme="majorBidi" w:hAnsiTheme="majorBidi" w:cstheme="majorBidi"/>
          <w:b/>
          <w:bCs/>
        </w:rPr>
      </w:pPr>
      <w:r w:rsidRPr="00A357AD">
        <w:rPr>
          <w:rFonts w:asciiTheme="majorBidi" w:hAnsiTheme="majorBidi" w:cstheme="majorBidi"/>
          <w:b/>
          <w:bCs/>
        </w:rPr>
        <w:t xml:space="preserve">Table 10: Decomposition of Theil’s Multi-Group Index of Residential Sorting </w:t>
      </w:r>
    </w:p>
    <w:p w14:paraId="36A777F5" w14:textId="11015040" w:rsidR="00A357AD" w:rsidRDefault="00A357AD" w:rsidP="00CB281A">
      <w:pPr>
        <w:spacing w:after="0" w:line="240" w:lineRule="auto"/>
        <w:jc w:val="center"/>
        <w:rPr>
          <w:rFonts w:asciiTheme="majorBidi" w:hAnsiTheme="majorBidi" w:cstheme="majorBidi"/>
          <w:bCs/>
        </w:rPr>
      </w:pPr>
      <w:r w:rsidRPr="00CB281A">
        <w:rPr>
          <w:rFonts w:asciiTheme="majorBidi" w:hAnsiTheme="majorBidi" w:cstheme="majorBidi"/>
          <w:bCs/>
        </w:rPr>
        <w:t>by Occupation</w:t>
      </w:r>
      <w:r w:rsidR="00CB281A" w:rsidRPr="00CB281A">
        <w:rPr>
          <w:rFonts w:asciiTheme="majorBidi" w:hAnsiTheme="majorBidi" w:cstheme="majorBidi"/>
          <w:bCs/>
        </w:rPr>
        <w:t xml:space="preserve">, </w:t>
      </w:r>
      <w:r w:rsidRPr="00CB281A">
        <w:rPr>
          <w:rFonts w:asciiTheme="majorBidi" w:hAnsiTheme="majorBidi" w:cstheme="majorBidi"/>
          <w:bCs/>
        </w:rPr>
        <w:t>Auckland</w:t>
      </w:r>
      <w:r w:rsidR="007D15FF" w:rsidRPr="00CB281A">
        <w:rPr>
          <w:rFonts w:asciiTheme="majorBidi" w:hAnsiTheme="majorBidi" w:cstheme="majorBidi"/>
          <w:bCs/>
        </w:rPr>
        <w:t xml:space="preserve"> </w:t>
      </w:r>
      <w:r w:rsidRPr="00CB281A">
        <w:rPr>
          <w:rFonts w:asciiTheme="majorBidi" w:hAnsiTheme="majorBidi" w:cstheme="majorBidi"/>
          <w:bCs/>
        </w:rPr>
        <w:t>1991-2013</w:t>
      </w:r>
    </w:p>
    <w:p w14:paraId="7A706A62" w14:textId="77777777" w:rsidR="00F06364" w:rsidRPr="00F06364" w:rsidRDefault="00F06364" w:rsidP="00CB281A">
      <w:pPr>
        <w:spacing w:after="0" w:line="240" w:lineRule="auto"/>
        <w:jc w:val="center"/>
        <w:rPr>
          <w:rFonts w:asciiTheme="majorBidi" w:hAnsiTheme="majorBidi" w:cstheme="majorBidi"/>
          <w:bCs/>
          <w:sz w:val="8"/>
          <w:szCs w:val="8"/>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1422"/>
        <w:gridCol w:w="1559"/>
        <w:gridCol w:w="1560"/>
        <w:gridCol w:w="1559"/>
        <w:gridCol w:w="1696"/>
      </w:tblGrid>
      <w:tr w:rsidR="00A357AD" w:rsidRPr="00896765" w14:paraId="2BB4D8F4" w14:textId="77777777" w:rsidTr="00DE4664">
        <w:trPr>
          <w:trHeight w:val="300"/>
          <w:jc w:val="center"/>
        </w:trPr>
        <w:tc>
          <w:tcPr>
            <w:tcW w:w="988" w:type="dxa"/>
            <w:tcBorders>
              <w:top w:val="single" w:sz="4" w:space="0" w:color="auto"/>
              <w:bottom w:val="single" w:sz="4" w:space="0" w:color="auto"/>
            </w:tcBorders>
            <w:noWrap/>
            <w:hideMark/>
          </w:tcPr>
          <w:p w14:paraId="2C421684" w14:textId="77777777" w:rsidR="00A357AD" w:rsidRPr="00A357AD" w:rsidRDefault="00A357AD" w:rsidP="00CB281A">
            <w:pPr>
              <w:jc w:val="both"/>
              <w:rPr>
                <w:rFonts w:asciiTheme="majorBidi" w:hAnsiTheme="majorBidi" w:cstheme="majorBidi"/>
              </w:rPr>
            </w:pPr>
          </w:p>
        </w:tc>
        <w:tc>
          <w:tcPr>
            <w:tcW w:w="1422" w:type="dxa"/>
            <w:tcBorders>
              <w:top w:val="single" w:sz="4" w:space="0" w:color="auto"/>
              <w:bottom w:val="single" w:sz="4" w:space="0" w:color="auto"/>
            </w:tcBorders>
            <w:noWrap/>
            <w:hideMark/>
          </w:tcPr>
          <w:p w14:paraId="4E9C7CFF" w14:textId="77777777" w:rsidR="00CB281A" w:rsidRPr="00DE4664" w:rsidRDefault="00A357AD" w:rsidP="00CB281A">
            <w:pPr>
              <w:jc w:val="center"/>
              <w:rPr>
                <w:rFonts w:asciiTheme="majorBidi" w:hAnsiTheme="majorBidi" w:cstheme="majorBidi"/>
                <w:b/>
              </w:rPr>
            </w:pPr>
            <w:r w:rsidRPr="00DE4664">
              <w:rPr>
                <w:rFonts w:asciiTheme="majorBidi" w:hAnsiTheme="majorBidi" w:cstheme="majorBidi"/>
                <w:b/>
              </w:rPr>
              <w:t xml:space="preserve">Theil </w:t>
            </w:r>
          </w:p>
          <w:p w14:paraId="7E667DB2" w14:textId="3678AD48" w:rsidR="00A357AD" w:rsidRPr="00DE4664" w:rsidRDefault="00A357AD" w:rsidP="00CB281A">
            <w:pPr>
              <w:jc w:val="center"/>
              <w:rPr>
                <w:rFonts w:asciiTheme="majorBidi" w:hAnsiTheme="majorBidi" w:cstheme="majorBidi"/>
                <w:b/>
              </w:rPr>
            </w:pPr>
            <w:r w:rsidRPr="00DE4664">
              <w:rPr>
                <w:rFonts w:asciiTheme="majorBidi" w:hAnsiTheme="majorBidi" w:cstheme="majorBidi"/>
                <w:b/>
              </w:rPr>
              <w:t xml:space="preserve">at </w:t>
            </w:r>
            <w:r w:rsidR="00CB281A" w:rsidRPr="00DE4664">
              <w:rPr>
                <w:rFonts w:asciiTheme="majorBidi" w:hAnsiTheme="majorBidi" w:cstheme="majorBidi"/>
                <w:b/>
              </w:rPr>
              <w:t>L</w:t>
            </w:r>
            <w:r w:rsidRPr="00DE4664">
              <w:rPr>
                <w:rFonts w:asciiTheme="majorBidi" w:hAnsiTheme="majorBidi" w:cstheme="majorBidi"/>
                <w:b/>
              </w:rPr>
              <w:t>evel 2</w:t>
            </w:r>
          </w:p>
        </w:tc>
        <w:tc>
          <w:tcPr>
            <w:tcW w:w="1559" w:type="dxa"/>
            <w:tcBorders>
              <w:top w:val="single" w:sz="4" w:space="0" w:color="auto"/>
              <w:bottom w:val="single" w:sz="4" w:space="0" w:color="auto"/>
            </w:tcBorders>
            <w:noWrap/>
            <w:hideMark/>
          </w:tcPr>
          <w:p w14:paraId="3CF11B43" w14:textId="77777777" w:rsidR="00A357AD" w:rsidRPr="00DE4664" w:rsidRDefault="00A357AD" w:rsidP="00CB281A">
            <w:pPr>
              <w:jc w:val="center"/>
              <w:rPr>
                <w:rFonts w:asciiTheme="majorBidi" w:hAnsiTheme="majorBidi" w:cstheme="majorBidi"/>
                <w:b/>
              </w:rPr>
            </w:pPr>
            <w:r w:rsidRPr="00DE4664">
              <w:rPr>
                <w:rFonts w:asciiTheme="majorBidi" w:hAnsiTheme="majorBidi" w:cstheme="majorBidi"/>
                <w:b/>
              </w:rPr>
              <w:t>Between</w:t>
            </w:r>
          </w:p>
          <w:p w14:paraId="47B6BC0F" w14:textId="77777777" w:rsidR="00A357AD" w:rsidRPr="00DE4664" w:rsidRDefault="00A357AD" w:rsidP="00CB281A">
            <w:pPr>
              <w:jc w:val="center"/>
              <w:rPr>
                <w:rFonts w:asciiTheme="majorBidi" w:hAnsiTheme="majorBidi" w:cstheme="majorBidi"/>
                <w:b/>
              </w:rPr>
            </w:pPr>
            <w:r w:rsidRPr="00DE4664">
              <w:rPr>
                <w:rFonts w:asciiTheme="majorBidi" w:hAnsiTheme="majorBidi" w:cstheme="majorBidi"/>
                <w:b/>
              </w:rPr>
              <w:t>Level 1 Groups</w:t>
            </w:r>
          </w:p>
          <w:p w14:paraId="08AFAE16" w14:textId="3D357AD9" w:rsidR="00DE4664" w:rsidRPr="00DE4664" w:rsidRDefault="00DE4664" w:rsidP="00CB281A">
            <w:pPr>
              <w:jc w:val="center"/>
              <w:rPr>
                <w:rFonts w:asciiTheme="majorBidi" w:hAnsiTheme="majorBidi" w:cstheme="majorBidi"/>
                <w:b/>
                <w:sz w:val="8"/>
                <w:szCs w:val="8"/>
              </w:rPr>
            </w:pPr>
          </w:p>
        </w:tc>
        <w:tc>
          <w:tcPr>
            <w:tcW w:w="1560" w:type="dxa"/>
            <w:tcBorders>
              <w:top w:val="single" w:sz="4" w:space="0" w:color="auto"/>
              <w:bottom w:val="single" w:sz="4" w:space="0" w:color="auto"/>
            </w:tcBorders>
            <w:noWrap/>
            <w:hideMark/>
          </w:tcPr>
          <w:p w14:paraId="56B6462D" w14:textId="77777777" w:rsidR="00A357AD" w:rsidRPr="00DE4664" w:rsidRDefault="00A357AD" w:rsidP="00CB281A">
            <w:pPr>
              <w:jc w:val="center"/>
              <w:rPr>
                <w:rFonts w:asciiTheme="majorBidi" w:hAnsiTheme="majorBidi" w:cstheme="majorBidi"/>
                <w:b/>
              </w:rPr>
            </w:pPr>
            <w:r w:rsidRPr="00DE4664">
              <w:rPr>
                <w:rFonts w:asciiTheme="majorBidi" w:hAnsiTheme="majorBidi" w:cstheme="majorBidi"/>
                <w:b/>
              </w:rPr>
              <w:t>Within</w:t>
            </w:r>
          </w:p>
          <w:p w14:paraId="29AF116D" w14:textId="77777777" w:rsidR="00A357AD" w:rsidRPr="00DE4664" w:rsidRDefault="00A357AD" w:rsidP="00CB281A">
            <w:pPr>
              <w:jc w:val="center"/>
              <w:rPr>
                <w:rFonts w:asciiTheme="majorBidi" w:hAnsiTheme="majorBidi" w:cstheme="majorBidi"/>
                <w:b/>
              </w:rPr>
            </w:pPr>
            <w:r w:rsidRPr="00DE4664">
              <w:rPr>
                <w:rFonts w:asciiTheme="majorBidi" w:hAnsiTheme="majorBidi" w:cstheme="majorBidi"/>
                <w:b/>
              </w:rPr>
              <w:t>Level 1 Groups</w:t>
            </w:r>
          </w:p>
        </w:tc>
        <w:tc>
          <w:tcPr>
            <w:tcW w:w="1559" w:type="dxa"/>
            <w:tcBorders>
              <w:top w:val="single" w:sz="4" w:space="0" w:color="auto"/>
              <w:bottom w:val="single" w:sz="4" w:space="0" w:color="auto"/>
            </w:tcBorders>
            <w:noWrap/>
            <w:hideMark/>
          </w:tcPr>
          <w:p w14:paraId="3C3C5DB6" w14:textId="77777777" w:rsidR="00A357AD" w:rsidRPr="00DE4664" w:rsidRDefault="00A357AD" w:rsidP="00CB281A">
            <w:pPr>
              <w:jc w:val="center"/>
              <w:rPr>
                <w:rFonts w:asciiTheme="majorBidi" w:hAnsiTheme="majorBidi" w:cstheme="majorBidi"/>
                <w:b/>
              </w:rPr>
            </w:pPr>
            <w:r w:rsidRPr="00DE4664">
              <w:rPr>
                <w:rFonts w:asciiTheme="majorBidi" w:hAnsiTheme="majorBidi" w:cstheme="majorBidi"/>
                <w:b/>
              </w:rPr>
              <w:t>Between Group Proportion (%)</w:t>
            </w:r>
          </w:p>
        </w:tc>
        <w:tc>
          <w:tcPr>
            <w:tcW w:w="1696" w:type="dxa"/>
            <w:tcBorders>
              <w:top w:val="single" w:sz="4" w:space="0" w:color="auto"/>
              <w:bottom w:val="single" w:sz="4" w:space="0" w:color="auto"/>
            </w:tcBorders>
            <w:noWrap/>
            <w:hideMark/>
          </w:tcPr>
          <w:p w14:paraId="543BF416" w14:textId="77777777" w:rsidR="00CB281A" w:rsidRPr="00DE4664" w:rsidRDefault="00A357AD" w:rsidP="00CB281A">
            <w:pPr>
              <w:jc w:val="center"/>
              <w:rPr>
                <w:rFonts w:asciiTheme="majorBidi" w:hAnsiTheme="majorBidi" w:cstheme="majorBidi"/>
                <w:b/>
              </w:rPr>
            </w:pPr>
            <w:r w:rsidRPr="00DE4664">
              <w:rPr>
                <w:rFonts w:asciiTheme="majorBidi" w:hAnsiTheme="majorBidi" w:cstheme="majorBidi"/>
                <w:b/>
              </w:rPr>
              <w:t xml:space="preserve">Within </w:t>
            </w:r>
          </w:p>
          <w:p w14:paraId="72E3E428" w14:textId="6474144F" w:rsidR="00A357AD" w:rsidRPr="00DE4664" w:rsidRDefault="00A357AD" w:rsidP="00CB281A">
            <w:pPr>
              <w:jc w:val="center"/>
              <w:rPr>
                <w:rFonts w:asciiTheme="majorBidi" w:hAnsiTheme="majorBidi" w:cstheme="majorBidi"/>
                <w:b/>
              </w:rPr>
            </w:pPr>
            <w:r w:rsidRPr="00DE4664">
              <w:rPr>
                <w:rFonts w:asciiTheme="majorBidi" w:hAnsiTheme="majorBidi" w:cstheme="majorBidi"/>
                <w:b/>
              </w:rPr>
              <w:t>Group Proportion (%)</w:t>
            </w:r>
          </w:p>
        </w:tc>
      </w:tr>
      <w:tr w:rsidR="00A357AD" w:rsidRPr="00896765" w14:paraId="030C0BC2" w14:textId="77777777" w:rsidTr="00DE4664">
        <w:trPr>
          <w:trHeight w:val="300"/>
          <w:jc w:val="center"/>
        </w:trPr>
        <w:tc>
          <w:tcPr>
            <w:tcW w:w="988" w:type="dxa"/>
            <w:tcBorders>
              <w:top w:val="single" w:sz="4" w:space="0" w:color="auto"/>
            </w:tcBorders>
            <w:noWrap/>
            <w:hideMark/>
          </w:tcPr>
          <w:p w14:paraId="53F3DD62" w14:textId="77777777" w:rsidR="00A357AD" w:rsidRPr="00A357AD" w:rsidRDefault="00A357AD" w:rsidP="00CB281A">
            <w:pPr>
              <w:jc w:val="both"/>
              <w:rPr>
                <w:rFonts w:asciiTheme="majorBidi" w:hAnsiTheme="majorBidi" w:cstheme="majorBidi"/>
              </w:rPr>
            </w:pPr>
            <w:r w:rsidRPr="00A357AD">
              <w:rPr>
                <w:rFonts w:asciiTheme="majorBidi" w:hAnsiTheme="majorBidi" w:cstheme="majorBidi"/>
              </w:rPr>
              <w:t>1991</w:t>
            </w:r>
          </w:p>
        </w:tc>
        <w:tc>
          <w:tcPr>
            <w:tcW w:w="1422" w:type="dxa"/>
            <w:tcBorders>
              <w:top w:val="single" w:sz="4" w:space="0" w:color="auto"/>
            </w:tcBorders>
            <w:noWrap/>
            <w:hideMark/>
          </w:tcPr>
          <w:p w14:paraId="4D80E326"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0.0345</w:t>
            </w:r>
          </w:p>
        </w:tc>
        <w:tc>
          <w:tcPr>
            <w:tcW w:w="1559" w:type="dxa"/>
            <w:tcBorders>
              <w:top w:val="single" w:sz="4" w:space="0" w:color="auto"/>
            </w:tcBorders>
            <w:noWrap/>
            <w:hideMark/>
          </w:tcPr>
          <w:p w14:paraId="64970DE2"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0.0115</w:t>
            </w:r>
          </w:p>
        </w:tc>
        <w:tc>
          <w:tcPr>
            <w:tcW w:w="1560" w:type="dxa"/>
            <w:tcBorders>
              <w:top w:val="single" w:sz="4" w:space="0" w:color="auto"/>
            </w:tcBorders>
            <w:noWrap/>
            <w:hideMark/>
          </w:tcPr>
          <w:p w14:paraId="11FC7238"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0.0231</w:t>
            </w:r>
          </w:p>
        </w:tc>
        <w:tc>
          <w:tcPr>
            <w:tcW w:w="1559" w:type="dxa"/>
            <w:tcBorders>
              <w:top w:val="single" w:sz="4" w:space="0" w:color="auto"/>
            </w:tcBorders>
            <w:noWrap/>
            <w:hideMark/>
          </w:tcPr>
          <w:p w14:paraId="1CB67D07"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33.2</w:t>
            </w:r>
          </w:p>
        </w:tc>
        <w:tc>
          <w:tcPr>
            <w:tcW w:w="1696" w:type="dxa"/>
            <w:tcBorders>
              <w:top w:val="single" w:sz="4" w:space="0" w:color="auto"/>
            </w:tcBorders>
            <w:noWrap/>
            <w:hideMark/>
          </w:tcPr>
          <w:p w14:paraId="1FE72F3D"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66.8</w:t>
            </w:r>
          </w:p>
        </w:tc>
      </w:tr>
      <w:tr w:rsidR="00A357AD" w:rsidRPr="00896765" w14:paraId="49BB9625" w14:textId="77777777" w:rsidTr="00DE4664">
        <w:trPr>
          <w:trHeight w:val="300"/>
          <w:jc w:val="center"/>
        </w:trPr>
        <w:tc>
          <w:tcPr>
            <w:tcW w:w="988" w:type="dxa"/>
            <w:noWrap/>
            <w:hideMark/>
          </w:tcPr>
          <w:p w14:paraId="002BC7BB" w14:textId="77777777" w:rsidR="00A357AD" w:rsidRPr="00A357AD" w:rsidRDefault="00A357AD" w:rsidP="00CB281A">
            <w:pPr>
              <w:jc w:val="both"/>
              <w:rPr>
                <w:rFonts w:asciiTheme="majorBidi" w:hAnsiTheme="majorBidi" w:cstheme="majorBidi"/>
              </w:rPr>
            </w:pPr>
            <w:r w:rsidRPr="00A357AD">
              <w:rPr>
                <w:rFonts w:asciiTheme="majorBidi" w:hAnsiTheme="majorBidi" w:cstheme="majorBidi"/>
              </w:rPr>
              <w:t>1996</w:t>
            </w:r>
          </w:p>
        </w:tc>
        <w:tc>
          <w:tcPr>
            <w:tcW w:w="1422" w:type="dxa"/>
            <w:noWrap/>
            <w:hideMark/>
          </w:tcPr>
          <w:p w14:paraId="2A99F188"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0.0309</w:t>
            </w:r>
          </w:p>
        </w:tc>
        <w:tc>
          <w:tcPr>
            <w:tcW w:w="1559" w:type="dxa"/>
            <w:noWrap/>
            <w:hideMark/>
          </w:tcPr>
          <w:p w14:paraId="6ED3B967"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0.0111</w:t>
            </w:r>
          </w:p>
        </w:tc>
        <w:tc>
          <w:tcPr>
            <w:tcW w:w="1560" w:type="dxa"/>
            <w:noWrap/>
            <w:hideMark/>
          </w:tcPr>
          <w:p w14:paraId="4B7C8D8B"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0.0199</w:t>
            </w:r>
          </w:p>
        </w:tc>
        <w:tc>
          <w:tcPr>
            <w:tcW w:w="1559" w:type="dxa"/>
            <w:noWrap/>
            <w:hideMark/>
          </w:tcPr>
          <w:p w14:paraId="044EE158"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35.8</w:t>
            </w:r>
          </w:p>
        </w:tc>
        <w:tc>
          <w:tcPr>
            <w:tcW w:w="1696" w:type="dxa"/>
            <w:noWrap/>
            <w:hideMark/>
          </w:tcPr>
          <w:p w14:paraId="6127AA42"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64.2</w:t>
            </w:r>
          </w:p>
        </w:tc>
      </w:tr>
      <w:tr w:rsidR="00A357AD" w:rsidRPr="00896765" w14:paraId="0B20D3C9" w14:textId="77777777" w:rsidTr="00DE4664">
        <w:trPr>
          <w:trHeight w:val="300"/>
          <w:jc w:val="center"/>
        </w:trPr>
        <w:tc>
          <w:tcPr>
            <w:tcW w:w="988" w:type="dxa"/>
            <w:noWrap/>
            <w:hideMark/>
          </w:tcPr>
          <w:p w14:paraId="3C7BE00F" w14:textId="77777777" w:rsidR="00A357AD" w:rsidRPr="00A357AD" w:rsidRDefault="00A357AD" w:rsidP="00CB281A">
            <w:pPr>
              <w:jc w:val="both"/>
              <w:rPr>
                <w:rFonts w:asciiTheme="majorBidi" w:hAnsiTheme="majorBidi" w:cstheme="majorBidi"/>
              </w:rPr>
            </w:pPr>
            <w:r w:rsidRPr="00A357AD">
              <w:rPr>
                <w:rFonts w:asciiTheme="majorBidi" w:hAnsiTheme="majorBidi" w:cstheme="majorBidi"/>
              </w:rPr>
              <w:t>2001</w:t>
            </w:r>
          </w:p>
        </w:tc>
        <w:tc>
          <w:tcPr>
            <w:tcW w:w="1422" w:type="dxa"/>
            <w:noWrap/>
            <w:hideMark/>
          </w:tcPr>
          <w:p w14:paraId="774F7863"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0.0269</w:t>
            </w:r>
          </w:p>
        </w:tc>
        <w:tc>
          <w:tcPr>
            <w:tcW w:w="1559" w:type="dxa"/>
            <w:noWrap/>
            <w:hideMark/>
          </w:tcPr>
          <w:p w14:paraId="3ECA5F1B"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0.0109</w:t>
            </w:r>
          </w:p>
        </w:tc>
        <w:tc>
          <w:tcPr>
            <w:tcW w:w="1560" w:type="dxa"/>
            <w:noWrap/>
            <w:hideMark/>
          </w:tcPr>
          <w:p w14:paraId="74AF736F"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0.0159</w:t>
            </w:r>
          </w:p>
        </w:tc>
        <w:tc>
          <w:tcPr>
            <w:tcW w:w="1559" w:type="dxa"/>
            <w:noWrap/>
            <w:hideMark/>
          </w:tcPr>
          <w:p w14:paraId="09EC675B"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40.7</w:t>
            </w:r>
          </w:p>
        </w:tc>
        <w:tc>
          <w:tcPr>
            <w:tcW w:w="1696" w:type="dxa"/>
            <w:noWrap/>
            <w:hideMark/>
          </w:tcPr>
          <w:p w14:paraId="4D45D59D"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59.3</w:t>
            </w:r>
          </w:p>
        </w:tc>
      </w:tr>
      <w:tr w:rsidR="00A357AD" w:rsidRPr="00896765" w14:paraId="4316A567" w14:textId="77777777" w:rsidTr="00DE4664">
        <w:trPr>
          <w:trHeight w:val="300"/>
          <w:jc w:val="center"/>
        </w:trPr>
        <w:tc>
          <w:tcPr>
            <w:tcW w:w="988" w:type="dxa"/>
            <w:noWrap/>
            <w:hideMark/>
          </w:tcPr>
          <w:p w14:paraId="05698124" w14:textId="77777777" w:rsidR="00A357AD" w:rsidRPr="00A357AD" w:rsidRDefault="00A357AD" w:rsidP="00CB281A">
            <w:pPr>
              <w:jc w:val="both"/>
              <w:rPr>
                <w:rFonts w:asciiTheme="majorBidi" w:hAnsiTheme="majorBidi" w:cstheme="majorBidi"/>
              </w:rPr>
            </w:pPr>
            <w:r w:rsidRPr="00A357AD">
              <w:rPr>
                <w:rFonts w:asciiTheme="majorBidi" w:hAnsiTheme="majorBidi" w:cstheme="majorBidi"/>
              </w:rPr>
              <w:t>2006</w:t>
            </w:r>
          </w:p>
        </w:tc>
        <w:tc>
          <w:tcPr>
            <w:tcW w:w="1422" w:type="dxa"/>
            <w:noWrap/>
            <w:hideMark/>
          </w:tcPr>
          <w:p w14:paraId="3B8C019E"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0.0244</w:t>
            </w:r>
          </w:p>
        </w:tc>
        <w:tc>
          <w:tcPr>
            <w:tcW w:w="1559" w:type="dxa"/>
            <w:noWrap/>
            <w:hideMark/>
          </w:tcPr>
          <w:p w14:paraId="0526E571"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0.0099</w:t>
            </w:r>
          </w:p>
        </w:tc>
        <w:tc>
          <w:tcPr>
            <w:tcW w:w="1560" w:type="dxa"/>
            <w:noWrap/>
            <w:hideMark/>
          </w:tcPr>
          <w:p w14:paraId="403CC7C3"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0.0145</w:t>
            </w:r>
          </w:p>
        </w:tc>
        <w:tc>
          <w:tcPr>
            <w:tcW w:w="1559" w:type="dxa"/>
            <w:noWrap/>
            <w:hideMark/>
          </w:tcPr>
          <w:p w14:paraId="76C86804"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40.6</w:t>
            </w:r>
          </w:p>
        </w:tc>
        <w:tc>
          <w:tcPr>
            <w:tcW w:w="1696" w:type="dxa"/>
            <w:noWrap/>
            <w:hideMark/>
          </w:tcPr>
          <w:p w14:paraId="014B5C0A"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59.4</w:t>
            </w:r>
          </w:p>
        </w:tc>
      </w:tr>
      <w:tr w:rsidR="00A357AD" w:rsidRPr="00896765" w14:paraId="462798EE" w14:textId="77777777" w:rsidTr="00DE4664">
        <w:trPr>
          <w:trHeight w:val="300"/>
          <w:jc w:val="center"/>
        </w:trPr>
        <w:tc>
          <w:tcPr>
            <w:tcW w:w="988" w:type="dxa"/>
            <w:noWrap/>
            <w:hideMark/>
          </w:tcPr>
          <w:p w14:paraId="56D43BFB" w14:textId="77777777" w:rsidR="00A357AD" w:rsidRPr="00A357AD" w:rsidRDefault="00A357AD" w:rsidP="00CB281A">
            <w:pPr>
              <w:jc w:val="both"/>
              <w:rPr>
                <w:rFonts w:asciiTheme="majorBidi" w:hAnsiTheme="majorBidi" w:cstheme="majorBidi"/>
              </w:rPr>
            </w:pPr>
            <w:r w:rsidRPr="00A357AD">
              <w:rPr>
                <w:rFonts w:asciiTheme="majorBidi" w:hAnsiTheme="majorBidi" w:cstheme="majorBidi"/>
              </w:rPr>
              <w:t>2013</w:t>
            </w:r>
          </w:p>
        </w:tc>
        <w:tc>
          <w:tcPr>
            <w:tcW w:w="1422" w:type="dxa"/>
            <w:noWrap/>
            <w:hideMark/>
          </w:tcPr>
          <w:p w14:paraId="270DF024"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0.0245</w:t>
            </w:r>
          </w:p>
        </w:tc>
        <w:tc>
          <w:tcPr>
            <w:tcW w:w="1559" w:type="dxa"/>
            <w:noWrap/>
            <w:hideMark/>
          </w:tcPr>
          <w:p w14:paraId="5CC25464"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0.0071</w:t>
            </w:r>
          </w:p>
        </w:tc>
        <w:tc>
          <w:tcPr>
            <w:tcW w:w="1560" w:type="dxa"/>
            <w:noWrap/>
            <w:hideMark/>
          </w:tcPr>
          <w:p w14:paraId="262C6CD4"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0.0174</w:t>
            </w:r>
          </w:p>
        </w:tc>
        <w:tc>
          <w:tcPr>
            <w:tcW w:w="1559" w:type="dxa"/>
            <w:noWrap/>
            <w:hideMark/>
          </w:tcPr>
          <w:p w14:paraId="1157B518"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29.0</w:t>
            </w:r>
          </w:p>
        </w:tc>
        <w:tc>
          <w:tcPr>
            <w:tcW w:w="1696" w:type="dxa"/>
            <w:noWrap/>
            <w:hideMark/>
          </w:tcPr>
          <w:p w14:paraId="6CCB1669" w14:textId="77777777" w:rsidR="00A357AD" w:rsidRPr="00A357AD" w:rsidRDefault="00A357AD" w:rsidP="0076714E">
            <w:pPr>
              <w:jc w:val="center"/>
              <w:rPr>
                <w:rFonts w:asciiTheme="majorBidi" w:hAnsiTheme="majorBidi" w:cstheme="majorBidi"/>
              </w:rPr>
            </w:pPr>
            <w:r w:rsidRPr="00A357AD">
              <w:rPr>
                <w:rFonts w:asciiTheme="majorBidi" w:hAnsiTheme="majorBidi" w:cstheme="majorBidi"/>
              </w:rPr>
              <w:t>71.0</w:t>
            </w:r>
          </w:p>
        </w:tc>
      </w:tr>
    </w:tbl>
    <w:p w14:paraId="6656F663" w14:textId="2F05D7B5" w:rsidR="00A357AD" w:rsidRDefault="00A357AD" w:rsidP="00FE5EE3">
      <w:pPr>
        <w:spacing w:after="0" w:line="288" w:lineRule="auto"/>
        <w:jc w:val="both"/>
        <w:rPr>
          <w:rFonts w:asciiTheme="majorBidi" w:hAnsiTheme="majorBidi" w:cstheme="majorBidi"/>
          <w:b/>
          <w:bCs/>
          <w:sz w:val="24"/>
          <w:szCs w:val="24"/>
        </w:rPr>
      </w:pPr>
    </w:p>
    <w:p w14:paraId="51893CA7" w14:textId="77777777" w:rsidR="005622BF" w:rsidRDefault="005622BF" w:rsidP="00FE5EE3">
      <w:pPr>
        <w:spacing w:after="0" w:line="288" w:lineRule="auto"/>
        <w:jc w:val="both"/>
        <w:rPr>
          <w:rFonts w:asciiTheme="majorBidi" w:hAnsiTheme="majorBidi" w:cstheme="majorBidi"/>
          <w:b/>
          <w:bCs/>
          <w:sz w:val="24"/>
          <w:szCs w:val="24"/>
        </w:rPr>
      </w:pPr>
    </w:p>
    <w:p w14:paraId="2FCA58F0" w14:textId="77777777" w:rsidR="005622BF" w:rsidRDefault="005622BF" w:rsidP="00FE5EE3">
      <w:pPr>
        <w:spacing w:after="0" w:line="288" w:lineRule="auto"/>
        <w:jc w:val="both"/>
        <w:rPr>
          <w:rFonts w:asciiTheme="majorBidi" w:hAnsiTheme="majorBidi" w:cstheme="majorBidi"/>
          <w:b/>
          <w:bCs/>
          <w:sz w:val="24"/>
          <w:szCs w:val="24"/>
        </w:rPr>
      </w:pPr>
    </w:p>
    <w:p w14:paraId="47AD50FF" w14:textId="77777777" w:rsidR="005622BF" w:rsidRDefault="005622BF" w:rsidP="00FE5EE3">
      <w:pPr>
        <w:spacing w:after="0" w:line="288" w:lineRule="auto"/>
        <w:jc w:val="both"/>
        <w:rPr>
          <w:rFonts w:asciiTheme="majorBidi" w:hAnsiTheme="majorBidi" w:cstheme="majorBidi"/>
          <w:b/>
          <w:bCs/>
          <w:sz w:val="24"/>
          <w:szCs w:val="24"/>
        </w:rPr>
      </w:pPr>
    </w:p>
    <w:p w14:paraId="5ACB9538" w14:textId="014FCB5F" w:rsidR="00DC5628" w:rsidRPr="00896765" w:rsidRDefault="00DC5628" w:rsidP="00FE5EE3">
      <w:pPr>
        <w:spacing w:after="0" w:line="288" w:lineRule="auto"/>
        <w:jc w:val="both"/>
        <w:rPr>
          <w:rFonts w:asciiTheme="majorBidi" w:hAnsiTheme="majorBidi" w:cstheme="majorBidi"/>
          <w:b/>
          <w:bCs/>
          <w:sz w:val="24"/>
          <w:szCs w:val="24"/>
        </w:rPr>
      </w:pPr>
      <w:r w:rsidRPr="00896765">
        <w:rPr>
          <w:rFonts w:asciiTheme="majorBidi" w:hAnsiTheme="majorBidi" w:cstheme="majorBidi"/>
          <w:b/>
          <w:bCs/>
          <w:sz w:val="24"/>
          <w:szCs w:val="24"/>
        </w:rPr>
        <w:lastRenderedPageBreak/>
        <w:t>Section 6</w:t>
      </w:r>
      <w:r w:rsidR="00316BF0">
        <w:rPr>
          <w:rFonts w:asciiTheme="majorBidi" w:hAnsiTheme="majorBidi" w:cstheme="majorBidi"/>
          <w:b/>
          <w:bCs/>
          <w:sz w:val="24"/>
          <w:szCs w:val="24"/>
        </w:rPr>
        <w:t xml:space="preserve">.  </w:t>
      </w:r>
      <w:r w:rsidRPr="00896765">
        <w:rPr>
          <w:rFonts w:asciiTheme="majorBidi" w:hAnsiTheme="majorBidi" w:cstheme="majorBidi"/>
          <w:b/>
          <w:bCs/>
          <w:sz w:val="24"/>
          <w:szCs w:val="24"/>
        </w:rPr>
        <w:t>Conclusion</w:t>
      </w:r>
      <w:r w:rsidR="007D15FF">
        <w:rPr>
          <w:rFonts w:asciiTheme="majorBidi" w:hAnsiTheme="majorBidi" w:cstheme="majorBidi"/>
          <w:b/>
          <w:bCs/>
          <w:sz w:val="24"/>
          <w:szCs w:val="24"/>
        </w:rPr>
        <w:t>s</w:t>
      </w:r>
    </w:p>
    <w:p w14:paraId="739B7C8B" w14:textId="77777777" w:rsidR="00F06364" w:rsidRPr="00F06364" w:rsidRDefault="00F06364" w:rsidP="00A357AD">
      <w:pPr>
        <w:spacing w:after="0" w:line="288" w:lineRule="auto"/>
        <w:jc w:val="both"/>
        <w:rPr>
          <w:rFonts w:asciiTheme="majorBidi" w:hAnsiTheme="majorBidi" w:cstheme="majorBidi"/>
          <w:sz w:val="6"/>
          <w:szCs w:val="6"/>
        </w:rPr>
      </w:pPr>
    </w:p>
    <w:p w14:paraId="22F31C7F" w14:textId="55FE9602" w:rsidR="00A357AD" w:rsidRDefault="00DC5628" w:rsidP="00A357AD">
      <w:pPr>
        <w:spacing w:after="0" w:line="288" w:lineRule="auto"/>
        <w:jc w:val="both"/>
        <w:rPr>
          <w:rFonts w:asciiTheme="majorBidi" w:hAnsiTheme="majorBidi" w:cstheme="majorBidi"/>
          <w:sz w:val="24"/>
          <w:szCs w:val="24"/>
        </w:rPr>
      </w:pPr>
      <w:r w:rsidRPr="00896765">
        <w:rPr>
          <w:rFonts w:asciiTheme="majorBidi" w:hAnsiTheme="majorBidi" w:cstheme="majorBidi"/>
          <w:sz w:val="24"/>
          <w:szCs w:val="24"/>
        </w:rPr>
        <w:t xml:space="preserve">The main objective of this paper </w:t>
      </w:r>
      <w:r w:rsidR="00CB59FA" w:rsidRPr="00896765">
        <w:rPr>
          <w:rFonts w:asciiTheme="majorBidi" w:hAnsiTheme="majorBidi" w:cstheme="majorBidi"/>
          <w:sz w:val="24"/>
          <w:szCs w:val="24"/>
        </w:rPr>
        <w:t xml:space="preserve">was </w:t>
      </w:r>
      <w:r w:rsidRPr="00896765">
        <w:rPr>
          <w:rFonts w:asciiTheme="majorBidi" w:hAnsiTheme="majorBidi" w:cstheme="majorBidi"/>
          <w:sz w:val="24"/>
          <w:szCs w:val="24"/>
        </w:rPr>
        <w:t>to identify whether individuals exhibit the greatest level of residential sorting by their cultural or economic characteristics in Auckland. We used a range of different measures of residential sorting, with our preferred measure</w:t>
      </w:r>
      <w:r w:rsidR="001E196E" w:rsidRPr="00896765">
        <w:rPr>
          <w:rFonts w:asciiTheme="majorBidi" w:hAnsiTheme="majorBidi" w:cstheme="majorBidi"/>
          <w:sz w:val="24"/>
          <w:szCs w:val="24"/>
        </w:rPr>
        <w:t>s</w:t>
      </w:r>
      <w:r w:rsidRPr="00896765">
        <w:rPr>
          <w:rFonts w:asciiTheme="majorBidi" w:hAnsiTheme="majorBidi" w:cstheme="majorBidi"/>
          <w:sz w:val="24"/>
          <w:szCs w:val="24"/>
        </w:rPr>
        <w:t xml:space="preserve"> being entropy based</w:t>
      </w:r>
      <w:r w:rsidR="001E196E" w:rsidRPr="00896765">
        <w:rPr>
          <w:rFonts w:asciiTheme="majorBidi" w:hAnsiTheme="majorBidi" w:cstheme="majorBidi"/>
          <w:sz w:val="24"/>
          <w:szCs w:val="24"/>
        </w:rPr>
        <w:t>, given that these measures have the most desirable properties (Massey and Denton 1988), including the property of interpreting an aggregate measure as a weighted sum of between</w:t>
      </w:r>
      <w:r w:rsidR="00CB59FA" w:rsidRPr="00896765">
        <w:rPr>
          <w:rFonts w:asciiTheme="majorBidi" w:hAnsiTheme="majorBidi" w:cstheme="majorBidi"/>
          <w:sz w:val="24"/>
          <w:szCs w:val="24"/>
        </w:rPr>
        <w:t>-</w:t>
      </w:r>
      <w:r w:rsidR="001E196E" w:rsidRPr="00896765">
        <w:rPr>
          <w:rFonts w:asciiTheme="majorBidi" w:hAnsiTheme="majorBidi" w:cstheme="majorBidi"/>
          <w:sz w:val="24"/>
          <w:szCs w:val="24"/>
        </w:rPr>
        <w:t>group residential sorting and within</w:t>
      </w:r>
      <w:r w:rsidR="00CB59FA" w:rsidRPr="00896765">
        <w:rPr>
          <w:rFonts w:asciiTheme="majorBidi" w:hAnsiTheme="majorBidi" w:cstheme="majorBidi"/>
          <w:sz w:val="24"/>
          <w:szCs w:val="24"/>
        </w:rPr>
        <w:t>-</w:t>
      </w:r>
      <w:r w:rsidR="001E196E" w:rsidRPr="00896765">
        <w:rPr>
          <w:rFonts w:asciiTheme="majorBidi" w:hAnsiTheme="majorBidi" w:cstheme="majorBidi"/>
          <w:sz w:val="24"/>
          <w:szCs w:val="24"/>
        </w:rPr>
        <w:t xml:space="preserve">group residential sorting. </w:t>
      </w:r>
      <w:r w:rsidRPr="00896765">
        <w:rPr>
          <w:rFonts w:asciiTheme="majorBidi" w:hAnsiTheme="majorBidi" w:cstheme="majorBidi"/>
          <w:sz w:val="24"/>
          <w:szCs w:val="24"/>
        </w:rPr>
        <w:t>We find that</w:t>
      </w:r>
      <w:r w:rsidR="00CB59FA" w:rsidRPr="00896765">
        <w:rPr>
          <w:rFonts w:asciiTheme="majorBidi" w:hAnsiTheme="majorBidi" w:cstheme="majorBidi"/>
          <w:sz w:val="24"/>
          <w:szCs w:val="24"/>
        </w:rPr>
        <w:t xml:space="preserve"> residential sorting is greater by cultural than by economic variables.</w:t>
      </w:r>
      <w:r w:rsidRPr="00896765">
        <w:rPr>
          <w:rFonts w:asciiTheme="majorBidi" w:hAnsiTheme="majorBidi" w:cstheme="majorBidi"/>
          <w:sz w:val="24"/>
          <w:szCs w:val="24"/>
        </w:rPr>
        <w:t xml:space="preserve"> </w:t>
      </w:r>
      <w:r w:rsidR="00CB59FA" w:rsidRPr="00896765">
        <w:rPr>
          <w:rFonts w:asciiTheme="majorBidi" w:hAnsiTheme="majorBidi" w:cstheme="majorBidi"/>
          <w:sz w:val="24"/>
          <w:szCs w:val="24"/>
        </w:rPr>
        <w:t xml:space="preserve">At the area unit level, there is considerable spatial difference in ethnic diversity, but not so much in terms of economic characteristics. </w:t>
      </w:r>
      <w:r w:rsidRPr="00896765">
        <w:rPr>
          <w:rFonts w:asciiTheme="majorBidi" w:hAnsiTheme="majorBidi" w:cstheme="majorBidi"/>
          <w:sz w:val="24"/>
          <w:szCs w:val="24"/>
        </w:rPr>
        <w:t xml:space="preserve">We </w:t>
      </w:r>
      <w:r w:rsidR="001E196E" w:rsidRPr="00896765">
        <w:rPr>
          <w:rFonts w:asciiTheme="majorBidi" w:hAnsiTheme="majorBidi" w:cstheme="majorBidi"/>
          <w:sz w:val="24"/>
          <w:szCs w:val="24"/>
        </w:rPr>
        <w:t xml:space="preserve">also </w:t>
      </w:r>
      <w:r w:rsidRPr="00896765">
        <w:rPr>
          <w:rFonts w:asciiTheme="majorBidi" w:hAnsiTheme="majorBidi" w:cstheme="majorBidi"/>
          <w:sz w:val="24"/>
          <w:szCs w:val="24"/>
        </w:rPr>
        <w:t xml:space="preserve">find that the elderly, more educated, high income people, and people in some specific jobs exhibit notable </w:t>
      </w:r>
      <w:r w:rsidR="00CB59FA" w:rsidRPr="00896765">
        <w:rPr>
          <w:rFonts w:asciiTheme="majorBidi" w:hAnsiTheme="majorBidi" w:cstheme="majorBidi"/>
          <w:sz w:val="24"/>
          <w:szCs w:val="24"/>
        </w:rPr>
        <w:t xml:space="preserve">levels </w:t>
      </w:r>
      <w:r w:rsidRPr="00896765">
        <w:rPr>
          <w:rFonts w:asciiTheme="majorBidi" w:hAnsiTheme="majorBidi" w:cstheme="majorBidi"/>
          <w:sz w:val="24"/>
          <w:szCs w:val="24"/>
        </w:rPr>
        <w:t xml:space="preserve">of residential sorting in Auckland. </w:t>
      </w:r>
    </w:p>
    <w:p w14:paraId="00F96A29" w14:textId="77777777" w:rsidR="00A357AD" w:rsidRDefault="00A357AD" w:rsidP="00A357AD">
      <w:pPr>
        <w:spacing w:after="0" w:line="288" w:lineRule="auto"/>
        <w:jc w:val="both"/>
        <w:rPr>
          <w:rFonts w:asciiTheme="majorBidi" w:hAnsiTheme="majorBidi" w:cstheme="majorBidi"/>
          <w:sz w:val="24"/>
          <w:szCs w:val="24"/>
        </w:rPr>
      </w:pPr>
    </w:p>
    <w:p w14:paraId="5C149185" w14:textId="355E493B" w:rsidR="00DC5628" w:rsidRDefault="00DC5628" w:rsidP="00A357AD">
      <w:pPr>
        <w:spacing w:after="0" w:line="288" w:lineRule="auto"/>
        <w:jc w:val="both"/>
        <w:rPr>
          <w:rFonts w:asciiTheme="majorBidi" w:hAnsiTheme="majorBidi" w:cstheme="majorBidi"/>
          <w:sz w:val="24"/>
          <w:szCs w:val="24"/>
        </w:rPr>
      </w:pPr>
      <w:r w:rsidRPr="00896765">
        <w:rPr>
          <w:rFonts w:asciiTheme="majorBidi" w:hAnsiTheme="majorBidi" w:cstheme="majorBidi"/>
          <w:sz w:val="24"/>
          <w:szCs w:val="24"/>
        </w:rPr>
        <w:t xml:space="preserve">This result might seem surprising, given that we can imagine enclaves of privilege or relative deprivation. Why then, </w:t>
      </w:r>
      <w:r w:rsidR="004B5BA5" w:rsidRPr="00896765">
        <w:rPr>
          <w:rFonts w:asciiTheme="majorBidi" w:hAnsiTheme="majorBidi" w:cstheme="majorBidi"/>
          <w:sz w:val="24"/>
          <w:szCs w:val="24"/>
        </w:rPr>
        <w:t xml:space="preserve">do </w:t>
      </w:r>
      <w:r w:rsidRPr="00896765">
        <w:rPr>
          <w:rFonts w:asciiTheme="majorBidi" w:hAnsiTheme="majorBidi" w:cstheme="majorBidi"/>
          <w:sz w:val="24"/>
          <w:szCs w:val="24"/>
        </w:rPr>
        <w:t xml:space="preserve">the data not support this? Part of the reason is likely to be our chosen level of geographical aggregation. In urban areas, an area unit is </w:t>
      </w:r>
      <w:r w:rsidR="00BE5B96" w:rsidRPr="00896765">
        <w:rPr>
          <w:rFonts w:asciiTheme="majorBidi" w:hAnsiTheme="majorBidi" w:cstheme="majorBidi"/>
          <w:sz w:val="24"/>
          <w:szCs w:val="24"/>
        </w:rPr>
        <w:t xml:space="preserve">approximately </w:t>
      </w:r>
      <w:r w:rsidRPr="00896765">
        <w:rPr>
          <w:rFonts w:asciiTheme="majorBidi" w:hAnsiTheme="majorBidi" w:cstheme="majorBidi"/>
          <w:sz w:val="24"/>
          <w:szCs w:val="24"/>
        </w:rPr>
        <w:t>the size of a suburb</w:t>
      </w:r>
      <w:r w:rsidR="00BE5B96" w:rsidRPr="00896765">
        <w:rPr>
          <w:rFonts w:asciiTheme="majorBidi" w:hAnsiTheme="majorBidi" w:cstheme="majorBidi"/>
          <w:sz w:val="24"/>
          <w:szCs w:val="24"/>
        </w:rPr>
        <w:t>, with an</w:t>
      </w:r>
      <w:r w:rsidRPr="00896765">
        <w:rPr>
          <w:rFonts w:asciiTheme="majorBidi" w:hAnsiTheme="majorBidi" w:cstheme="majorBidi"/>
          <w:sz w:val="24"/>
          <w:szCs w:val="24"/>
        </w:rPr>
        <w:t xml:space="preserve"> average population of </w:t>
      </w:r>
      <w:r w:rsidR="00BE5B96" w:rsidRPr="00896765">
        <w:rPr>
          <w:rFonts w:asciiTheme="majorBidi" w:hAnsiTheme="majorBidi" w:cstheme="majorBidi"/>
          <w:sz w:val="24"/>
          <w:szCs w:val="24"/>
        </w:rPr>
        <w:t>about</w:t>
      </w:r>
      <w:r w:rsidRPr="00896765">
        <w:rPr>
          <w:rFonts w:asciiTheme="majorBidi" w:hAnsiTheme="majorBidi" w:cstheme="majorBidi"/>
          <w:sz w:val="24"/>
          <w:szCs w:val="24"/>
        </w:rPr>
        <w:t xml:space="preserve"> 1500. If we were to complete our analysis at a lower level of geographical aggregation (</w:t>
      </w:r>
      <w:r w:rsidR="00F06364">
        <w:rPr>
          <w:rFonts w:asciiTheme="majorBidi" w:hAnsiTheme="majorBidi" w:cstheme="majorBidi"/>
          <w:sz w:val="24"/>
          <w:szCs w:val="24"/>
        </w:rPr>
        <w:t>for example,</w:t>
      </w:r>
      <w:r w:rsidRPr="00896765">
        <w:rPr>
          <w:rFonts w:asciiTheme="majorBidi" w:hAnsiTheme="majorBidi" w:cstheme="majorBidi"/>
          <w:sz w:val="24"/>
          <w:szCs w:val="24"/>
        </w:rPr>
        <w:t xml:space="preserve"> mesh</w:t>
      </w:r>
      <w:r w:rsidR="007142C1">
        <w:rPr>
          <w:rFonts w:asciiTheme="majorBidi" w:hAnsiTheme="majorBidi" w:cstheme="majorBidi"/>
          <w:sz w:val="24"/>
          <w:szCs w:val="24"/>
        </w:rPr>
        <w:t xml:space="preserve"> </w:t>
      </w:r>
      <w:r w:rsidRPr="00896765">
        <w:rPr>
          <w:rFonts w:asciiTheme="majorBidi" w:hAnsiTheme="majorBidi" w:cstheme="majorBidi"/>
          <w:sz w:val="24"/>
          <w:szCs w:val="24"/>
        </w:rPr>
        <w:t>blocks</w:t>
      </w:r>
      <w:r w:rsidR="00BE5B96" w:rsidRPr="00896765">
        <w:rPr>
          <w:rFonts w:asciiTheme="majorBidi" w:hAnsiTheme="majorBidi" w:cstheme="majorBidi"/>
          <w:sz w:val="24"/>
          <w:szCs w:val="24"/>
        </w:rPr>
        <w:t>, which are roughly neighbourhoods or city blocks</w:t>
      </w:r>
      <w:r w:rsidRPr="00896765">
        <w:rPr>
          <w:rFonts w:asciiTheme="majorBidi" w:hAnsiTheme="majorBidi" w:cstheme="majorBidi"/>
          <w:sz w:val="24"/>
          <w:szCs w:val="24"/>
        </w:rPr>
        <w:t>), we might observe more residential sorting by these other characteristics. However, small cell sizes would become problematic when conducting this analysis across many groups and many small geographical areas, leading to a greater degree of necessary suppression of data counts (Statistics New Zealand requires this due to concerns about confidentiality of data). This explains why previous analyses that have used meshblock-level data (</w:t>
      </w:r>
      <w:r w:rsidR="00F06364">
        <w:rPr>
          <w:rFonts w:asciiTheme="majorBidi" w:hAnsiTheme="majorBidi" w:cstheme="majorBidi"/>
          <w:sz w:val="24"/>
          <w:szCs w:val="24"/>
        </w:rPr>
        <w:t xml:space="preserve">for example, </w:t>
      </w:r>
      <w:proofErr w:type="spellStart"/>
      <w:r w:rsidR="00964C04" w:rsidRPr="00896765">
        <w:rPr>
          <w:rFonts w:asciiTheme="majorBidi" w:hAnsiTheme="majorBidi" w:cstheme="majorBidi"/>
          <w:sz w:val="24"/>
          <w:szCs w:val="24"/>
        </w:rPr>
        <w:t>Maré</w:t>
      </w:r>
      <w:proofErr w:type="spellEnd"/>
      <w:r w:rsidR="00964C04" w:rsidRPr="00896765">
        <w:rPr>
          <w:rFonts w:asciiTheme="majorBidi" w:hAnsiTheme="majorBidi" w:cstheme="majorBidi"/>
          <w:sz w:val="24"/>
          <w:szCs w:val="24"/>
        </w:rPr>
        <w:t xml:space="preserve"> </w:t>
      </w:r>
      <w:r w:rsidR="00964C04" w:rsidRPr="00F06364">
        <w:rPr>
          <w:rFonts w:asciiTheme="majorBidi" w:hAnsiTheme="majorBidi" w:cstheme="majorBidi"/>
          <w:i/>
          <w:sz w:val="24"/>
          <w:szCs w:val="24"/>
        </w:rPr>
        <w:t>et al.</w:t>
      </w:r>
      <w:r w:rsidR="00964C04" w:rsidRPr="00896765">
        <w:rPr>
          <w:rFonts w:asciiTheme="majorBidi" w:hAnsiTheme="majorBidi" w:cstheme="majorBidi"/>
          <w:sz w:val="24"/>
          <w:szCs w:val="24"/>
        </w:rPr>
        <w:t xml:space="preserve"> 2011)</w:t>
      </w:r>
      <w:r w:rsidRPr="00896765">
        <w:rPr>
          <w:rFonts w:asciiTheme="majorBidi" w:hAnsiTheme="majorBidi" w:cstheme="majorBidi"/>
          <w:sz w:val="24"/>
          <w:szCs w:val="24"/>
        </w:rPr>
        <w:t>, have used more aggregated ethnic or other groups. Our analyses should be seen as complementary to that earlier work.</w:t>
      </w:r>
    </w:p>
    <w:p w14:paraId="3B2AD3E6" w14:textId="77777777" w:rsidR="00A357AD" w:rsidRPr="00896765" w:rsidRDefault="00A357AD" w:rsidP="00A357AD">
      <w:pPr>
        <w:spacing w:after="0" w:line="288" w:lineRule="auto"/>
        <w:jc w:val="both"/>
        <w:rPr>
          <w:rFonts w:asciiTheme="majorBidi" w:hAnsiTheme="majorBidi" w:cstheme="majorBidi"/>
          <w:sz w:val="24"/>
          <w:szCs w:val="24"/>
        </w:rPr>
      </w:pPr>
    </w:p>
    <w:p w14:paraId="00F23800" w14:textId="1047A63B" w:rsidR="00BE5B96"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According to the Entropy Index values, the New Zealand European and the New Zealand Māori ethnic groups are</w:t>
      </w:r>
      <w:r w:rsidR="00BE5B96" w:rsidRPr="00896765">
        <w:rPr>
          <w:rFonts w:asciiTheme="majorBidi" w:hAnsiTheme="majorBidi" w:cstheme="majorBidi"/>
          <w:sz w:val="24"/>
          <w:szCs w:val="24"/>
        </w:rPr>
        <w:t xml:space="preserve"> consistently</w:t>
      </w:r>
      <w:r w:rsidRPr="00896765">
        <w:rPr>
          <w:rFonts w:asciiTheme="majorBidi" w:hAnsiTheme="majorBidi" w:cstheme="majorBidi"/>
          <w:sz w:val="24"/>
          <w:szCs w:val="24"/>
        </w:rPr>
        <w:t xml:space="preserve"> the least residentially sorted. At the other extreme, the African, Hispanic and Tokelauan ethnic groups are the most residentially sorted. </w:t>
      </w:r>
      <w:r w:rsidR="004B5BA5" w:rsidRPr="00896765">
        <w:rPr>
          <w:rFonts w:asciiTheme="majorBidi" w:hAnsiTheme="majorBidi" w:cstheme="majorBidi"/>
          <w:sz w:val="24"/>
          <w:szCs w:val="24"/>
        </w:rPr>
        <w:t>We also observe growing residential sorting of the population</w:t>
      </w:r>
      <w:r w:rsidR="00BE5B96" w:rsidRPr="00896765">
        <w:rPr>
          <w:rFonts w:asciiTheme="majorBidi" w:hAnsiTheme="majorBidi" w:cstheme="majorBidi"/>
          <w:sz w:val="24"/>
          <w:szCs w:val="24"/>
        </w:rPr>
        <w:t>s</w:t>
      </w:r>
      <w:r w:rsidR="004B5BA5" w:rsidRPr="00896765">
        <w:rPr>
          <w:rFonts w:asciiTheme="majorBidi" w:hAnsiTheme="majorBidi" w:cstheme="majorBidi"/>
          <w:sz w:val="24"/>
          <w:szCs w:val="24"/>
        </w:rPr>
        <w:t xml:space="preserve"> of Chinese </w:t>
      </w:r>
      <w:r w:rsidR="00DD0FB4" w:rsidRPr="00896765">
        <w:rPr>
          <w:rFonts w:asciiTheme="majorBidi" w:hAnsiTheme="majorBidi" w:cstheme="majorBidi"/>
          <w:sz w:val="24"/>
          <w:szCs w:val="24"/>
        </w:rPr>
        <w:t xml:space="preserve">and </w:t>
      </w:r>
      <w:r w:rsidR="00520BC0" w:rsidRPr="00896765">
        <w:rPr>
          <w:rFonts w:asciiTheme="majorBidi" w:hAnsiTheme="majorBidi" w:cstheme="majorBidi"/>
          <w:sz w:val="24"/>
          <w:szCs w:val="24"/>
        </w:rPr>
        <w:t>Indian</w:t>
      </w:r>
      <w:r w:rsidR="00DD0FB4" w:rsidRPr="00896765">
        <w:rPr>
          <w:rFonts w:asciiTheme="majorBidi" w:hAnsiTheme="majorBidi" w:cstheme="majorBidi"/>
          <w:sz w:val="24"/>
          <w:szCs w:val="24"/>
        </w:rPr>
        <w:t xml:space="preserve"> </w:t>
      </w:r>
      <w:r w:rsidR="004B5BA5" w:rsidRPr="00896765">
        <w:rPr>
          <w:rFonts w:asciiTheme="majorBidi" w:hAnsiTheme="majorBidi" w:cstheme="majorBidi"/>
          <w:sz w:val="24"/>
          <w:szCs w:val="24"/>
        </w:rPr>
        <w:t>ethnicity.</w:t>
      </w:r>
      <w:r w:rsidR="00BE5B96" w:rsidRPr="00896765">
        <w:rPr>
          <w:rFonts w:asciiTheme="majorBidi" w:hAnsiTheme="majorBidi" w:cstheme="majorBidi"/>
          <w:sz w:val="24"/>
          <w:szCs w:val="24"/>
        </w:rPr>
        <w:t xml:space="preserve"> This may represent an extension of previous ethnic enclaves (</w:t>
      </w:r>
      <w:proofErr w:type="spellStart"/>
      <w:r w:rsidR="00964C04" w:rsidRPr="00896765">
        <w:rPr>
          <w:rFonts w:asciiTheme="majorBidi" w:hAnsiTheme="majorBidi" w:cstheme="majorBidi"/>
          <w:sz w:val="24"/>
          <w:szCs w:val="24"/>
        </w:rPr>
        <w:t>Maré</w:t>
      </w:r>
      <w:proofErr w:type="spellEnd"/>
      <w:r w:rsidR="00964C04" w:rsidRPr="00896765">
        <w:rPr>
          <w:rFonts w:asciiTheme="majorBidi" w:hAnsiTheme="majorBidi" w:cstheme="majorBidi"/>
          <w:sz w:val="24"/>
          <w:szCs w:val="24"/>
        </w:rPr>
        <w:t xml:space="preserve"> </w:t>
      </w:r>
      <w:r w:rsidR="00F06364" w:rsidRPr="00F06364">
        <w:rPr>
          <w:rFonts w:asciiTheme="majorBidi" w:hAnsiTheme="majorBidi" w:cstheme="majorBidi"/>
          <w:i/>
          <w:sz w:val="24"/>
          <w:szCs w:val="24"/>
        </w:rPr>
        <w:t>et. al</w:t>
      </w:r>
      <w:r w:rsidR="00F06364" w:rsidRPr="00896765">
        <w:rPr>
          <w:rFonts w:asciiTheme="majorBidi" w:hAnsiTheme="majorBidi" w:cstheme="majorBidi"/>
          <w:sz w:val="24"/>
          <w:szCs w:val="24"/>
        </w:rPr>
        <w:t xml:space="preserve"> </w:t>
      </w:r>
      <w:r w:rsidR="00964C04" w:rsidRPr="00896765">
        <w:rPr>
          <w:rFonts w:asciiTheme="majorBidi" w:hAnsiTheme="majorBidi" w:cstheme="majorBidi"/>
          <w:sz w:val="24"/>
          <w:szCs w:val="24"/>
        </w:rPr>
        <w:t>2011</w:t>
      </w:r>
      <w:r w:rsidR="00B15EBE" w:rsidRPr="00896765">
        <w:rPr>
          <w:rFonts w:asciiTheme="majorBidi" w:hAnsiTheme="majorBidi" w:cstheme="majorBidi"/>
          <w:sz w:val="24"/>
          <w:szCs w:val="24"/>
        </w:rPr>
        <w:t>)</w:t>
      </w:r>
      <w:r w:rsidR="00BE5B96" w:rsidRPr="00896765">
        <w:rPr>
          <w:rFonts w:asciiTheme="majorBidi" w:hAnsiTheme="majorBidi" w:cstheme="majorBidi"/>
          <w:sz w:val="24"/>
          <w:szCs w:val="24"/>
        </w:rPr>
        <w:t xml:space="preserve"> at the neighbourhood level to collections of contiguous neighbourhoods or suburbs as the population of those ethnicities grow over time.</w:t>
      </w:r>
      <w:r w:rsidR="004B5BA5" w:rsidRPr="00896765">
        <w:rPr>
          <w:rFonts w:asciiTheme="majorBidi" w:hAnsiTheme="majorBidi" w:cstheme="majorBidi"/>
          <w:sz w:val="24"/>
          <w:szCs w:val="24"/>
        </w:rPr>
        <w:t xml:space="preserve"> </w:t>
      </w:r>
      <w:r w:rsidR="00BE5B96" w:rsidRPr="00896765">
        <w:rPr>
          <w:rFonts w:asciiTheme="majorBidi" w:hAnsiTheme="majorBidi" w:cstheme="majorBidi"/>
          <w:sz w:val="24"/>
          <w:szCs w:val="24"/>
        </w:rPr>
        <w:t>While the central city is extraordinarily diverse in terms of its usually resident population, outlying suburbs and especially peri-urban areas exhibit much lower levels of diversity. These observations add to our understanding of the current and changing nature of ethnic diversity in Auckland.</w:t>
      </w:r>
    </w:p>
    <w:p w14:paraId="013786AD" w14:textId="77777777" w:rsidR="00A357AD" w:rsidRPr="00896765" w:rsidRDefault="00A357AD" w:rsidP="00FE5EE3">
      <w:pPr>
        <w:spacing w:after="0" w:line="288" w:lineRule="auto"/>
        <w:ind w:firstLine="720"/>
        <w:jc w:val="both"/>
        <w:rPr>
          <w:rFonts w:asciiTheme="majorBidi" w:hAnsiTheme="majorBidi" w:cstheme="majorBidi"/>
          <w:sz w:val="24"/>
          <w:szCs w:val="24"/>
        </w:rPr>
      </w:pPr>
    </w:p>
    <w:p w14:paraId="77C45233" w14:textId="2B63B2D7" w:rsidR="00F161CA" w:rsidRDefault="00DC5628"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Our findings contribute to the extant literature on residential sorting in a number of ways.  First, though we </w:t>
      </w:r>
      <w:r w:rsidR="00F161CA" w:rsidRPr="00896765">
        <w:rPr>
          <w:rFonts w:asciiTheme="majorBidi" w:hAnsiTheme="majorBidi" w:cstheme="majorBidi"/>
          <w:sz w:val="24"/>
          <w:szCs w:val="24"/>
        </w:rPr>
        <w:t>estimate the</w:t>
      </w:r>
      <w:r w:rsidRPr="00896765">
        <w:rPr>
          <w:rFonts w:asciiTheme="majorBidi" w:hAnsiTheme="majorBidi" w:cstheme="majorBidi"/>
          <w:sz w:val="24"/>
          <w:szCs w:val="24"/>
        </w:rPr>
        <w:t xml:space="preserve"> traditional index</w:t>
      </w:r>
      <w:r w:rsidR="00F161CA" w:rsidRPr="00896765">
        <w:rPr>
          <w:rFonts w:asciiTheme="majorBidi" w:hAnsiTheme="majorBidi" w:cstheme="majorBidi"/>
          <w:sz w:val="24"/>
          <w:szCs w:val="24"/>
        </w:rPr>
        <w:t>es</w:t>
      </w:r>
      <w:r w:rsidRPr="00896765">
        <w:rPr>
          <w:rFonts w:asciiTheme="majorBidi" w:hAnsiTheme="majorBidi" w:cstheme="majorBidi"/>
          <w:sz w:val="24"/>
          <w:szCs w:val="24"/>
        </w:rPr>
        <w:t xml:space="preserve"> of residential sorting, our interpretation is mainly based on the results </w:t>
      </w:r>
      <w:r w:rsidR="00F161CA" w:rsidRPr="00896765">
        <w:rPr>
          <w:rFonts w:asciiTheme="majorBidi" w:hAnsiTheme="majorBidi" w:cstheme="majorBidi"/>
          <w:sz w:val="24"/>
          <w:szCs w:val="24"/>
        </w:rPr>
        <w:t>from</w:t>
      </w:r>
      <w:r w:rsidRPr="00896765">
        <w:rPr>
          <w:rFonts w:asciiTheme="majorBidi" w:hAnsiTheme="majorBidi" w:cstheme="majorBidi"/>
          <w:sz w:val="24"/>
          <w:szCs w:val="24"/>
        </w:rPr>
        <w:t xml:space="preserve"> the </w:t>
      </w:r>
      <w:r w:rsidR="004B5BA5" w:rsidRPr="00896765">
        <w:rPr>
          <w:rFonts w:asciiTheme="majorBidi" w:hAnsiTheme="majorBidi" w:cstheme="majorBidi"/>
          <w:sz w:val="24"/>
          <w:szCs w:val="24"/>
        </w:rPr>
        <w:t>less</w:t>
      </w:r>
      <w:r w:rsidR="00F161CA" w:rsidRPr="00896765">
        <w:rPr>
          <w:rFonts w:asciiTheme="majorBidi" w:hAnsiTheme="majorBidi" w:cstheme="majorBidi"/>
          <w:sz w:val="24"/>
          <w:szCs w:val="24"/>
        </w:rPr>
        <w:t>-</w:t>
      </w:r>
      <w:r w:rsidR="004B5BA5" w:rsidRPr="00896765">
        <w:rPr>
          <w:rFonts w:asciiTheme="majorBidi" w:hAnsiTheme="majorBidi" w:cstheme="majorBidi"/>
          <w:sz w:val="24"/>
          <w:szCs w:val="24"/>
        </w:rPr>
        <w:t xml:space="preserve">commonly-used </w:t>
      </w:r>
      <w:r w:rsidR="00F161CA" w:rsidRPr="00896765">
        <w:rPr>
          <w:rFonts w:asciiTheme="majorBidi" w:hAnsiTheme="majorBidi" w:cstheme="majorBidi"/>
          <w:sz w:val="24"/>
          <w:szCs w:val="24"/>
        </w:rPr>
        <w:t xml:space="preserve">and rather underappreciated </w:t>
      </w:r>
      <w:r w:rsidRPr="00896765">
        <w:rPr>
          <w:rFonts w:asciiTheme="majorBidi" w:hAnsiTheme="majorBidi" w:cstheme="majorBidi"/>
          <w:sz w:val="24"/>
          <w:szCs w:val="24"/>
        </w:rPr>
        <w:t>entropy</w:t>
      </w:r>
      <w:r w:rsidR="00F161CA" w:rsidRPr="00896765">
        <w:rPr>
          <w:rFonts w:asciiTheme="majorBidi" w:hAnsiTheme="majorBidi" w:cstheme="majorBidi"/>
          <w:sz w:val="24"/>
          <w:szCs w:val="24"/>
        </w:rPr>
        <w:t>-</w:t>
      </w:r>
      <w:r w:rsidRPr="00896765">
        <w:rPr>
          <w:rFonts w:asciiTheme="majorBidi" w:hAnsiTheme="majorBidi" w:cstheme="majorBidi"/>
          <w:sz w:val="24"/>
          <w:szCs w:val="24"/>
        </w:rPr>
        <w:t xml:space="preserve">based measures. We strongly recommend </w:t>
      </w:r>
      <w:r w:rsidR="004B5BA5" w:rsidRPr="00896765">
        <w:rPr>
          <w:rFonts w:asciiTheme="majorBidi" w:hAnsiTheme="majorBidi" w:cstheme="majorBidi"/>
          <w:sz w:val="24"/>
          <w:szCs w:val="24"/>
        </w:rPr>
        <w:t xml:space="preserve">the use of </w:t>
      </w:r>
      <w:r w:rsidR="00F161CA" w:rsidRPr="00896765">
        <w:rPr>
          <w:rFonts w:asciiTheme="majorBidi" w:hAnsiTheme="majorBidi" w:cstheme="majorBidi"/>
          <w:sz w:val="24"/>
          <w:szCs w:val="24"/>
        </w:rPr>
        <w:t>entropy-based measures</w:t>
      </w:r>
      <w:r w:rsidRPr="00896765">
        <w:rPr>
          <w:rFonts w:asciiTheme="majorBidi" w:hAnsiTheme="majorBidi" w:cstheme="majorBidi"/>
          <w:sz w:val="24"/>
          <w:szCs w:val="24"/>
        </w:rPr>
        <w:t xml:space="preserve"> in future </w:t>
      </w:r>
      <w:r w:rsidR="004B5BA5" w:rsidRPr="00896765">
        <w:rPr>
          <w:rFonts w:asciiTheme="majorBidi" w:hAnsiTheme="majorBidi" w:cstheme="majorBidi"/>
          <w:sz w:val="24"/>
          <w:szCs w:val="24"/>
        </w:rPr>
        <w:t>research</w:t>
      </w:r>
      <w:r w:rsidR="00DD064E" w:rsidRPr="00896765">
        <w:rPr>
          <w:rFonts w:asciiTheme="majorBidi" w:hAnsiTheme="majorBidi" w:cstheme="majorBidi"/>
          <w:sz w:val="24"/>
          <w:szCs w:val="24"/>
        </w:rPr>
        <w:t xml:space="preserve">, as along with many desirable properties, they are least sensitive to group-size (Mondal </w:t>
      </w:r>
      <w:r w:rsidR="00DD064E" w:rsidRPr="00F06364">
        <w:rPr>
          <w:rFonts w:asciiTheme="majorBidi" w:hAnsiTheme="majorBidi" w:cstheme="majorBidi"/>
          <w:i/>
          <w:sz w:val="24"/>
          <w:szCs w:val="24"/>
        </w:rPr>
        <w:t>et. al</w:t>
      </w:r>
      <w:r w:rsidR="00DD064E" w:rsidRPr="00896765">
        <w:rPr>
          <w:rFonts w:asciiTheme="majorBidi" w:hAnsiTheme="majorBidi" w:cstheme="majorBidi"/>
          <w:sz w:val="24"/>
          <w:szCs w:val="24"/>
        </w:rPr>
        <w:t xml:space="preserve"> 2019 forthcoming). </w:t>
      </w:r>
    </w:p>
    <w:p w14:paraId="401B072E" w14:textId="2FD161EB" w:rsidR="0058724E" w:rsidRDefault="00F161CA"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lastRenderedPageBreak/>
        <w:t>Second</w:t>
      </w:r>
      <w:r w:rsidR="00CB281A">
        <w:rPr>
          <w:rFonts w:asciiTheme="majorBidi" w:hAnsiTheme="majorBidi" w:cstheme="majorBidi"/>
          <w:sz w:val="24"/>
          <w:szCs w:val="24"/>
        </w:rPr>
        <w:t>ly</w:t>
      </w:r>
      <w:r w:rsidR="00DC5628" w:rsidRPr="00896765">
        <w:rPr>
          <w:rFonts w:asciiTheme="majorBidi" w:hAnsiTheme="majorBidi" w:cstheme="majorBidi"/>
          <w:sz w:val="24"/>
          <w:szCs w:val="24"/>
        </w:rPr>
        <w:t xml:space="preserve">, </w:t>
      </w:r>
      <w:r w:rsidR="0058724E" w:rsidRPr="00896765">
        <w:rPr>
          <w:rFonts w:asciiTheme="majorBidi" w:hAnsiTheme="majorBidi" w:cstheme="majorBidi"/>
          <w:sz w:val="24"/>
          <w:szCs w:val="24"/>
        </w:rPr>
        <w:t>this is among the first studies</w:t>
      </w:r>
      <w:r w:rsidR="00DC5628" w:rsidRPr="00896765">
        <w:rPr>
          <w:rFonts w:asciiTheme="majorBidi" w:hAnsiTheme="majorBidi" w:cstheme="majorBidi"/>
          <w:sz w:val="24"/>
          <w:szCs w:val="24"/>
        </w:rPr>
        <w:t xml:space="preserve"> </w:t>
      </w:r>
      <w:r w:rsidR="0058724E" w:rsidRPr="00896765">
        <w:rPr>
          <w:rFonts w:asciiTheme="majorBidi" w:hAnsiTheme="majorBidi" w:cstheme="majorBidi"/>
          <w:sz w:val="24"/>
          <w:szCs w:val="24"/>
        </w:rPr>
        <w:t xml:space="preserve">to </w:t>
      </w:r>
      <w:r w:rsidR="004B5BA5" w:rsidRPr="00896765">
        <w:rPr>
          <w:rFonts w:asciiTheme="majorBidi" w:hAnsiTheme="majorBidi" w:cstheme="majorBidi"/>
          <w:sz w:val="24"/>
          <w:szCs w:val="24"/>
        </w:rPr>
        <w:t xml:space="preserve">consider residential sorting within and </w:t>
      </w:r>
      <w:r w:rsidR="0058724E" w:rsidRPr="00896765">
        <w:rPr>
          <w:rFonts w:asciiTheme="majorBidi" w:hAnsiTheme="majorBidi" w:cstheme="majorBidi"/>
          <w:sz w:val="24"/>
          <w:szCs w:val="24"/>
        </w:rPr>
        <w:t xml:space="preserve">between </w:t>
      </w:r>
      <w:r w:rsidR="00DC5628" w:rsidRPr="00896765">
        <w:rPr>
          <w:rFonts w:asciiTheme="majorBidi" w:hAnsiTheme="majorBidi" w:cstheme="majorBidi"/>
          <w:sz w:val="24"/>
          <w:szCs w:val="24"/>
        </w:rPr>
        <w:t xml:space="preserve">broad ethnic groups. </w:t>
      </w:r>
      <w:r w:rsidR="005622BF">
        <w:rPr>
          <w:rFonts w:asciiTheme="majorBidi" w:hAnsiTheme="majorBidi" w:cstheme="majorBidi"/>
          <w:sz w:val="24"/>
          <w:szCs w:val="24"/>
        </w:rPr>
        <w:t xml:space="preserve"> </w:t>
      </w:r>
      <w:r w:rsidR="00DC5628" w:rsidRPr="00896765">
        <w:rPr>
          <w:rFonts w:asciiTheme="majorBidi" w:hAnsiTheme="majorBidi" w:cstheme="majorBidi"/>
          <w:sz w:val="24"/>
          <w:szCs w:val="24"/>
        </w:rPr>
        <w:t>This is important because</w:t>
      </w:r>
      <w:r w:rsidR="004B5BA5" w:rsidRPr="00896765">
        <w:rPr>
          <w:rFonts w:asciiTheme="majorBidi" w:hAnsiTheme="majorBidi" w:cstheme="majorBidi"/>
          <w:sz w:val="24"/>
          <w:szCs w:val="24"/>
        </w:rPr>
        <w:t xml:space="preserve"> </w:t>
      </w:r>
      <w:r w:rsidR="00DC5628" w:rsidRPr="00896765">
        <w:rPr>
          <w:rFonts w:asciiTheme="majorBidi" w:hAnsiTheme="majorBidi" w:cstheme="majorBidi"/>
          <w:sz w:val="24"/>
          <w:szCs w:val="24"/>
        </w:rPr>
        <w:t xml:space="preserve">the </w:t>
      </w:r>
      <w:r w:rsidR="0058724E" w:rsidRPr="00896765">
        <w:rPr>
          <w:rFonts w:asciiTheme="majorBidi" w:hAnsiTheme="majorBidi" w:cstheme="majorBidi"/>
          <w:sz w:val="24"/>
          <w:szCs w:val="24"/>
        </w:rPr>
        <w:t>broad (</w:t>
      </w:r>
      <w:r w:rsidR="00DC5628" w:rsidRPr="00896765">
        <w:rPr>
          <w:rFonts w:asciiTheme="majorBidi" w:hAnsiTheme="majorBidi" w:cstheme="majorBidi"/>
          <w:sz w:val="24"/>
          <w:szCs w:val="24"/>
        </w:rPr>
        <w:t>Level 1</w:t>
      </w:r>
      <w:r w:rsidR="0058724E" w:rsidRPr="00896765">
        <w:rPr>
          <w:rFonts w:asciiTheme="majorBidi" w:hAnsiTheme="majorBidi" w:cstheme="majorBidi"/>
          <w:sz w:val="24"/>
          <w:szCs w:val="24"/>
        </w:rPr>
        <w:t>)</w:t>
      </w:r>
      <w:r w:rsidR="00DC5628" w:rsidRPr="00896765">
        <w:rPr>
          <w:rFonts w:asciiTheme="majorBidi" w:hAnsiTheme="majorBidi" w:cstheme="majorBidi"/>
          <w:sz w:val="24"/>
          <w:szCs w:val="24"/>
        </w:rPr>
        <w:t xml:space="preserve"> ethnic groups are very </w:t>
      </w:r>
      <w:r w:rsidR="0058724E" w:rsidRPr="00896765">
        <w:rPr>
          <w:rFonts w:asciiTheme="majorBidi" w:hAnsiTheme="majorBidi" w:cstheme="majorBidi"/>
          <w:sz w:val="24"/>
          <w:szCs w:val="24"/>
        </w:rPr>
        <w:t xml:space="preserve">heterogeneous </w:t>
      </w:r>
      <w:r w:rsidR="004B5BA5" w:rsidRPr="00896765">
        <w:rPr>
          <w:rFonts w:asciiTheme="majorBidi" w:hAnsiTheme="majorBidi" w:cstheme="majorBidi"/>
          <w:sz w:val="24"/>
          <w:szCs w:val="24"/>
        </w:rPr>
        <w:t>and may not represent</w:t>
      </w:r>
      <w:r w:rsidR="00DC5628" w:rsidRPr="00896765">
        <w:rPr>
          <w:rFonts w:asciiTheme="majorBidi" w:hAnsiTheme="majorBidi" w:cstheme="majorBidi"/>
          <w:sz w:val="24"/>
          <w:szCs w:val="24"/>
        </w:rPr>
        <w:t xml:space="preserve"> the characteristics and choices of the</w:t>
      </w:r>
      <w:r w:rsidR="0058724E" w:rsidRPr="00896765">
        <w:rPr>
          <w:rFonts w:asciiTheme="majorBidi" w:hAnsiTheme="majorBidi" w:cstheme="majorBidi"/>
          <w:sz w:val="24"/>
          <w:szCs w:val="24"/>
        </w:rPr>
        <w:t>ir</w:t>
      </w:r>
      <w:r w:rsidR="00DC5628" w:rsidRPr="00896765">
        <w:rPr>
          <w:rFonts w:asciiTheme="majorBidi" w:hAnsiTheme="majorBidi" w:cstheme="majorBidi"/>
          <w:sz w:val="24"/>
          <w:szCs w:val="24"/>
        </w:rPr>
        <w:t xml:space="preserve"> </w:t>
      </w:r>
      <w:r w:rsidR="0058724E" w:rsidRPr="00896765">
        <w:rPr>
          <w:rFonts w:asciiTheme="majorBidi" w:hAnsiTheme="majorBidi" w:cstheme="majorBidi"/>
          <w:sz w:val="24"/>
          <w:szCs w:val="24"/>
        </w:rPr>
        <w:t xml:space="preserve">component (Level 2) </w:t>
      </w:r>
      <w:r w:rsidR="00DC5628" w:rsidRPr="00896765">
        <w:rPr>
          <w:rFonts w:asciiTheme="majorBidi" w:hAnsiTheme="majorBidi" w:cstheme="majorBidi"/>
          <w:sz w:val="24"/>
          <w:szCs w:val="24"/>
        </w:rPr>
        <w:t xml:space="preserve">groups. </w:t>
      </w:r>
      <w:r w:rsidR="005622BF">
        <w:rPr>
          <w:rFonts w:asciiTheme="majorBidi" w:hAnsiTheme="majorBidi" w:cstheme="majorBidi"/>
          <w:sz w:val="24"/>
          <w:szCs w:val="24"/>
        </w:rPr>
        <w:t xml:space="preserve"> </w:t>
      </w:r>
      <w:r w:rsidR="0058724E" w:rsidRPr="00896765">
        <w:rPr>
          <w:rFonts w:asciiTheme="majorBidi" w:hAnsiTheme="majorBidi" w:cstheme="majorBidi"/>
          <w:sz w:val="24"/>
          <w:szCs w:val="24"/>
        </w:rPr>
        <w:t xml:space="preserve">For instance, the ‘Asian’ broad ethnic group includes diverse Level 2 groups such as Southeast Asian, Chinese and Indian. An argument could be made that even the </w:t>
      </w:r>
      <w:r w:rsidR="005622BF">
        <w:rPr>
          <w:rFonts w:asciiTheme="majorBidi" w:hAnsiTheme="majorBidi" w:cstheme="majorBidi"/>
          <w:sz w:val="24"/>
          <w:szCs w:val="24"/>
        </w:rPr>
        <w:br/>
      </w:r>
      <w:r w:rsidR="0058724E" w:rsidRPr="00896765">
        <w:rPr>
          <w:rFonts w:asciiTheme="majorBidi" w:hAnsiTheme="majorBidi" w:cstheme="majorBidi"/>
          <w:sz w:val="24"/>
          <w:szCs w:val="24"/>
        </w:rPr>
        <w:t>Level 2 groups are too heterogeneous (</w:t>
      </w:r>
      <w:r w:rsidR="00F06364">
        <w:rPr>
          <w:rFonts w:asciiTheme="majorBidi" w:hAnsiTheme="majorBidi" w:cstheme="majorBidi"/>
          <w:sz w:val="24"/>
          <w:szCs w:val="24"/>
        </w:rPr>
        <w:t>for example,</w:t>
      </w:r>
      <w:r w:rsidR="0058724E" w:rsidRPr="00896765">
        <w:rPr>
          <w:rFonts w:asciiTheme="majorBidi" w:hAnsiTheme="majorBidi" w:cstheme="majorBidi"/>
          <w:sz w:val="24"/>
          <w:szCs w:val="24"/>
        </w:rPr>
        <w:t xml:space="preserve"> Southeast Asian), and that Level 3 groups (Thai, Vietnamese, etc.) would be an improvement. We leave that as an exercise for future research.</w:t>
      </w:r>
    </w:p>
    <w:p w14:paraId="25ECA13F" w14:textId="77777777" w:rsidR="00CB281A" w:rsidRPr="00896765" w:rsidRDefault="00CB281A" w:rsidP="00FE5EE3">
      <w:pPr>
        <w:spacing w:after="0" w:line="288" w:lineRule="auto"/>
        <w:ind w:firstLine="720"/>
        <w:jc w:val="both"/>
        <w:rPr>
          <w:rFonts w:asciiTheme="majorBidi" w:hAnsiTheme="majorBidi" w:cstheme="majorBidi"/>
          <w:sz w:val="24"/>
          <w:szCs w:val="24"/>
        </w:rPr>
      </w:pPr>
    </w:p>
    <w:p w14:paraId="490071AA" w14:textId="531A1203" w:rsidR="00D97D66" w:rsidRDefault="0058724E" w:rsidP="00FE5EE3">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Our results show</w:t>
      </w:r>
      <w:r w:rsidR="004B5BA5" w:rsidRPr="00896765">
        <w:rPr>
          <w:rFonts w:asciiTheme="majorBidi" w:hAnsiTheme="majorBidi" w:cstheme="majorBidi"/>
          <w:sz w:val="24"/>
          <w:szCs w:val="24"/>
        </w:rPr>
        <w:t xml:space="preserve"> </w:t>
      </w:r>
      <w:r w:rsidR="00DC5628" w:rsidRPr="00896765">
        <w:rPr>
          <w:rFonts w:asciiTheme="majorBidi" w:hAnsiTheme="majorBidi" w:cstheme="majorBidi"/>
          <w:sz w:val="24"/>
          <w:szCs w:val="24"/>
        </w:rPr>
        <w:t xml:space="preserve">that residential sorting </w:t>
      </w:r>
      <w:r w:rsidR="00DC5628" w:rsidRPr="00896765">
        <w:rPr>
          <w:rFonts w:asciiTheme="majorBidi" w:hAnsiTheme="majorBidi" w:cstheme="majorBidi"/>
          <w:i/>
          <w:sz w:val="24"/>
          <w:szCs w:val="24"/>
        </w:rPr>
        <w:t>between</w:t>
      </w:r>
      <w:r w:rsidR="00DC5628" w:rsidRPr="00896765">
        <w:rPr>
          <w:rFonts w:asciiTheme="majorBidi" w:hAnsiTheme="majorBidi" w:cstheme="majorBidi"/>
          <w:sz w:val="24"/>
          <w:szCs w:val="24"/>
        </w:rPr>
        <w:t xml:space="preserve"> the </w:t>
      </w:r>
      <w:r w:rsidRPr="00896765">
        <w:rPr>
          <w:rFonts w:asciiTheme="majorBidi" w:hAnsiTheme="majorBidi" w:cstheme="majorBidi"/>
          <w:sz w:val="24"/>
          <w:szCs w:val="24"/>
        </w:rPr>
        <w:t xml:space="preserve">(Level 1) </w:t>
      </w:r>
      <w:r w:rsidR="00DC5628" w:rsidRPr="00896765">
        <w:rPr>
          <w:rFonts w:asciiTheme="majorBidi" w:hAnsiTheme="majorBidi" w:cstheme="majorBidi"/>
          <w:sz w:val="24"/>
          <w:szCs w:val="24"/>
        </w:rPr>
        <w:t>groups</w:t>
      </w:r>
      <w:r w:rsidRPr="00896765">
        <w:rPr>
          <w:rFonts w:asciiTheme="majorBidi" w:hAnsiTheme="majorBidi" w:cstheme="majorBidi"/>
          <w:sz w:val="24"/>
          <w:szCs w:val="24"/>
        </w:rPr>
        <w:t xml:space="preserve"> in 2013</w:t>
      </w:r>
      <w:r w:rsidR="00DC5628" w:rsidRPr="00896765">
        <w:rPr>
          <w:rFonts w:asciiTheme="majorBidi" w:hAnsiTheme="majorBidi" w:cstheme="majorBidi"/>
          <w:sz w:val="24"/>
          <w:szCs w:val="24"/>
        </w:rPr>
        <w:t xml:space="preserve"> </w:t>
      </w:r>
      <w:r w:rsidRPr="00896765">
        <w:rPr>
          <w:rFonts w:asciiTheme="majorBidi" w:hAnsiTheme="majorBidi" w:cstheme="majorBidi"/>
          <w:sz w:val="24"/>
          <w:szCs w:val="24"/>
        </w:rPr>
        <w:t xml:space="preserve">is </w:t>
      </w:r>
      <w:r w:rsidR="00DC5628" w:rsidRPr="00896765">
        <w:rPr>
          <w:rFonts w:asciiTheme="majorBidi" w:hAnsiTheme="majorBidi" w:cstheme="majorBidi"/>
          <w:sz w:val="24"/>
          <w:szCs w:val="24"/>
        </w:rPr>
        <w:t>contribut</w:t>
      </w:r>
      <w:r w:rsidRPr="00896765">
        <w:rPr>
          <w:rFonts w:asciiTheme="majorBidi" w:hAnsiTheme="majorBidi" w:cstheme="majorBidi"/>
          <w:sz w:val="24"/>
          <w:szCs w:val="24"/>
        </w:rPr>
        <w:t>ing</w:t>
      </w:r>
      <w:r w:rsidR="00DC5628" w:rsidRPr="00896765">
        <w:rPr>
          <w:rFonts w:asciiTheme="majorBidi" w:hAnsiTheme="majorBidi" w:cstheme="majorBidi"/>
          <w:sz w:val="24"/>
          <w:szCs w:val="24"/>
        </w:rPr>
        <w:t xml:space="preserve"> much </w:t>
      </w:r>
      <w:r w:rsidR="004B5BA5" w:rsidRPr="00896765">
        <w:rPr>
          <w:rFonts w:asciiTheme="majorBidi" w:hAnsiTheme="majorBidi" w:cstheme="majorBidi"/>
          <w:sz w:val="24"/>
          <w:szCs w:val="24"/>
        </w:rPr>
        <w:t xml:space="preserve">less </w:t>
      </w:r>
      <w:r w:rsidR="00DC5628" w:rsidRPr="00896765">
        <w:rPr>
          <w:rFonts w:asciiTheme="majorBidi" w:hAnsiTheme="majorBidi" w:cstheme="majorBidi"/>
          <w:sz w:val="24"/>
          <w:szCs w:val="24"/>
        </w:rPr>
        <w:t xml:space="preserve">to overall </w:t>
      </w:r>
      <w:r w:rsidRPr="00896765">
        <w:rPr>
          <w:rFonts w:asciiTheme="majorBidi" w:hAnsiTheme="majorBidi" w:cstheme="majorBidi"/>
          <w:sz w:val="24"/>
          <w:szCs w:val="24"/>
        </w:rPr>
        <w:t xml:space="preserve">residential </w:t>
      </w:r>
      <w:r w:rsidR="00DC5628" w:rsidRPr="00896765">
        <w:rPr>
          <w:rFonts w:asciiTheme="majorBidi" w:hAnsiTheme="majorBidi" w:cstheme="majorBidi"/>
          <w:sz w:val="24"/>
          <w:szCs w:val="24"/>
        </w:rPr>
        <w:t>sorting</w:t>
      </w:r>
      <w:r w:rsidR="004B5BA5" w:rsidRPr="00896765">
        <w:rPr>
          <w:rFonts w:asciiTheme="majorBidi" w:hAnsiTheme="majorBidi" w:cstheme="majorBidi"/>
          <w:sz w:val="24"/>
          <w:szCs w:val="24"/>
        </w:rPr>
        <w:t xml:space="preserve"> than before</w:t>
      </w:r>
      <w:r w:rsidR="00DC5628" w:rsidRPr="00896765">
        <w:rPr>
          <w:rFonts w:asciiTheme="majorBidi" w:hAnsiTheme="majorBidi" w:cstheme="majorBidi"/>
          <w:sz w:val="24"/>
          <w:szCs w:val="24"/>
        </w:rPr>
        <w:t xml:space="preserve">. Thus, it is becoming increasingly more important to look at residential sorting at a much finer scale. Previous studies in New Zealand </w:t>
      </w:r>
      <w:r w:rsidRPr="00896765">
        <w:rPr>
          <w:rFonts w:asciiTheme="majorBidi" w:hAnsiTheme="majorBidi" w:cstheme="majorBidi"/>
          <w:sz w:val="24"/>
          <w:szCs w:val="24"/>
        </w:rPr>
        <w:t>have found</w:t>
      </w:r>
      <w:r w:rsidR="00DC5628" w:rsidRPr="00896765">
        <w:rPr>
          <w:rFonts w:asciiTheme="majorBidi" w:hAnsiTheme="majorBidi" w:cstheme="majorBidi"/>
          <w:sz w:val="24"/>
          <w:szCs w:val="24"/>
        </w:rPr>
        <w:t xml:space="preserve"> that the Pacific group tend to co-locate with their own group members the most (Johnston </w:t>
      </w:r>
      <w:r w:rsidR="00DC5628" w:rsidRPr="005622BF">
        <w:rPr>
          <w:rFonts w:asciiTheme="majorBidi" w:hAnsiTheme="majorBidi" w:cstheme="majorBidi"/>
          <w:i/>
          <w:sz w:val="24"/>
          <w:szCs w:val="24"/>
        </w:rPr>
        <w:t>et al.</w:t>
      </w:r>
      <w:r w:rsidR="005622BF">
        <w:rPr>
          <w:rFonts w:asciiTheme="majorBidi" w:hAnsiTheme="majorBidi" w:cstheme="majorBidi"/>
          <w:sz w:val="24"/>
          <w:szCs w:val="24"/>
        </w:rPr>
        <w:t xml:space="preserve"> </w:t>
      </w:r>
      <w:r w:rsidR="00DC5628" w:rsidRPr="00896765">
        <w:rPr>
          <w:rFonts w:asciiTheme="majorBidi" w:hAnsiTheme="majorBidi" w:cstheme="majorBidi"/>
          <w:sz w:val="24"/>
          <w:szCs w:val="24"/>
        </w:rPr>
        <w:t>2011</w:t>
      </w:r>
      <w:r w:rsidR="00D40CF6">
        <w:rPr>
          <w:rFonts w:asciiTheme="majorBidi" w:hAnsiTheme="majorBidi" w:cstheme="majorBidi"/>
          <w:sz w:val="24"/>
          <w:szCs w:val="24"/>
        </w:rPr>
        <w:t>,</w:t>
      </w:r>
      <w:r w:rsidR="00DC5628" w:rsidRPr="00896765">
        <w:rPr>
          <w:rFonts w:asciiTheme="majorBidi" w:hAnsiTheme="majorBidi" w:cstheme="majorBidi"/>
          <w:sz w:val="24"/>
          <w:szCs w:val="24"/>
        </w:rPr>
        <w:t xml:space="preserve"> </w:t>
      </w:r>
      <w:proofErr w:type="spellStart"/>
      <w:r w:rsidR="00DC5628" w:rsidRPr="00896765">
        <w:rPr>
          <w:rFonts w:asciiTheme="majorBidi" w:hAnsiTheme="majorBidi" w:cstheme="majorBidi"/>
          <w:sz w:val="24"/>
          <w:szCs w:val="24"/>
        </w:rPr>
        <w:t>Maré</w:t>
      </w:r>
      <w:proofErr w:type="spellEnd"/>
      <w:r w:rsidR="00DC5628" w:rsidRPr="00896765">
        <w:rPr>
          <w:rFonts w:asciiTheme="majorBidi" w:hAnsiTheme="majorBidi" w:cstheme="majorBidi"/>
          <w:sz w:val="24"/>
          <w:szCs w:val="24"/>
        </w:rPr>
        <w:t xml:space="preserve"> </w:t>
      </w:r>
      <w:r w:rsidR="005622BF" w:rsidRPr="005622BF">
        <w:rPr>
          <w:rFonts w:asciiTheme="majorBidi" w:hAnsiTheme="majorBidi" w:cstheme="majorBidi"/>
          <w:i/>
          <w:sz w:val="24"/>
          <w:szCs w:val="24"/>
        </w:rPr>
        <w:t>et al.</w:t>
      </w:r>
      <w:r w:rsidR="00DC5628" w:rsidRPr="00896765">
        <w:rPr>
          <w:rFonts w:asciiTheme="majorBidi" w:hAnsiTheme="majorBidi" w:cstheme="majorBidi"/>
          <w:sz w:val="24"/>
          <w:szCs w:val="24"/>
        </w:rPr>
        <w:t xml:space="preserve"> 2012). </w:t>
      </w:r>
      <w:r w:rsidRPr="00896765">
        <w:rPr>
          <w:rFonts w:asciiTheme="majorBidi" w:hAnsiTheme="majorBidi" w:cstheme="majorBidi"/>
          <w:sz w:val="24"/>
          <w:szCs w:val="24"/>
        </w:rPr>
        <w:t>However</w:t>
      </w:r>
      <w:r w:rsidR="00DC5628" w:rsidRPr="00896765">
        <w:rPr>
          <w:rFonts w:asciiTheme="majorBidi" w:hAnsiTheme="majorBidi" w:cstheme="majorBidi"/>
          <w:sz w:val="24"/>
          <w:szCs w:val="24"/>
        </w:rPr>
        <w:t>, using finer</w:t>
      </w:r>
      <w:r w:rsidRPr="00896765">
        <w:rPr>
          <w:rFonts w:asciiTheme="majorBidi" w:hAnsiTheme="majorBidi" w:cstheme="majorBidi"/>
          <w:sz w:val="24"/>
          <w:szCs w:val="24"/>
        </w:rPr>
        <w:t>-grained (Level 2)</w:t>
      </w:r>
      <w:r w:rsidR="00DC5628" w:rsidRPr="00896765">
        <w:rPr>
          <w:rFonts w:asciiTheme="majorBidi" w:hAnsiTheme="majorBidi" w:cstheme="majorBidi"/>
          <w:sz w:val="24"/>
          <w:szCs w:val="24"/>
        </w:rPr>
        <w:t xml:space="preserve"> ethnic groups we observe that </w:t>
      </w:r>
      <w:r w:rsidR="004B5BA5" w:rsidRPr="00896765">
        <w:rPr>
          <w:rFonts w:asciiTheme="majorBidi" w:hAnsiTheme="majorBidi" w:cstheme="majorBidi"/>
          <w:sz w:val="24"/>
          <w:szCs w:val="24"/>
        </w:rPr>
        <w:t>al</w:t>
      </w:r>
      <w:r w:rsidR="00DC5628" w:rsidRPr="00896765">
        <w:rPr>
          <w:rFonts w:asciiTheme="majorBidi" w:hAnsiTheme="majorBidi" w:cstheme="majorBidi"/>
          <w:sz w:val="24"/>
          <w:szCs w:val="24"/>
        </w:rPr>
        <w:t xml:space="preserve">though the </w:t>
      </w:r>
      <w:r w:rsidRPr="00896765">
        <w:rPr>
          <w:rFonts w:asciiTheme="majorBidi" w:hAnsiTheme="majorBidi" w:cstheme="majorBidi"/>
          <w:sz w:val="24"/>
          <w:szCs w:val="24"/>
        </w:rPr>
        <w:t xml:space="preserve">Level 2 </w:t>
      </w:r>
      <w:r w:rsidR="00DC5628" w:rsidRPr="00896765">
        <w:rPr>
          <w:rFonts w:asciiTheme="majorBidi" w:hAnsiTheme="majorBidi" w:cstheme="majorBidi"/>
          <w:sz w:val="24"/>
          <w:szCs w:val="24"/>
        </w:rPr>
        <w:t xml:space="preserve">ethnic groups under the broad Pacific group are also highly residentially segregated, the most residentially segregated groups are those under the MELAA group. </w:t>
      </w:r>
      <w:r w:rsidRPr="00896765">
        <w:rPr>
          <w:rFonts w:asciiTheme="majorBidi" w:hAnsiTheme="majorBidi" w:cstheme="majorBidi"/>
          <w:sz w:val="24"/>
          <w:szCs w:val="24"/>
        </w:rPr>
        <w:t>That the conclusions change depending on the level of analysis demonstrates the importance of considering the appropriate level of ethnic aggregation.</w:t>
      </w:r>
    </w:p>
    <w:p w14:paraId="56A361BF" w14:textId="77777777" w:rsidR="00CB281A" w:rsidRPr="00896765" w:rsidRDefault="00CB281A" w:rsidP="00FE5EE3">
      <w:pPr>
        <w:spacing w:after="0" w:line="288" w:lineRule="auto"/>
        <w:ind w:firstLine="720"/>
        <w:jc w:val="both"/>
        <w:rPr>
          <w:rFonts w:asciiTheme="majorBidi" w:hAnsiTheme="majorBidi" w:cstheme="majorBidi"/>
          <w:sz w:val="24"/>
          <w:szCs w:val="24"/>
        </w:rPr>
      </w:pPr>
    </w:p>
    <w:p w14:paraId="0368EAA4" w14:textId="0EBABB99" w:rsidR="00524C74" w:rsidRDefault="00DC5628" w:rsidP="00524C74">
      <w:pPr>
        <w:spacing w:after="0" w:line="288" w:lineRule="auto"/>
        <w:ind w:firstLine="720"/>
        <w:jc w:val="both"/>
        <w:rPr>
          <w:rFonts w:asciiTheme="majorBidi" w:hAnsiTheme="majorBidi" w:cstheme="majorBidi"/>
          <w:sz w:val="24"/>
          <w:szCs w:val="24"/>
        </w:rPr>
      </w:pPr>
      <w:r w:rsidRPr="00896765">
        <w:rPr>
          <w:rFonts w:asciiTheme="majorBidi" w:hAnsiTheme="majorBidi" w:cstheme="majorBidi"/>
          <w:sz w:val="24"/>
          <w:szCs w:val="24"/>
        </w:rPr>
        <w:t xml:space="preserve">This study </w:t>
      </w:r>
      <w:r w:rsidR="00050F8D" w:rsidRPr="00896765">
        <w:rPr>
          <w:rFonts w:asciiTheme="majorBidi" w:hAnsiTheme="majorBidi" w:cstheme="majorBidi"/>
          <w:sz w:val="24"/>
          <w:szCs w:val="24"/>
        </w:rPr>
        <w:t xml:space="preserve">could </w:t>
      </w:r>
      <w:r w:rsidRPr="00896765">
        <w:rPr>
          <w:rFonts w:asciiTheme="majorBidi" w:hAnsiTheme="majorBidi" w:cstheme="majorBidi"/>
          <w:sz w:val="24"/>
          <w:szCs w:val="24"/>
        </w:rPr>
        <w:t>be extended</w:t>
      </w:r>
      <w:r w:rsidR="00050F8D" w:rsidRPr="00896765">
        <w:rPr>
          <w:rFonts w:asciiTheme="majorBidi" w:hAnsiTheme="majorBidi" w:cstheme="majorBidi"/>
          <w:sz w:val="24"/>
          <w:szCs w:val="24"/>
        </w:rPr>
        <w:t xml:space="preserve"> in a number of ways. In addition to using even more finer-grained ethnic groups,</w:t>
      </w:r>
      <w:r w:rsidRPr="00896765">
        <w:rPr>
          <w:rFonts w:asciiTheme="majorBidi" w:hAnsiTheme="majorBidi" w:cstheme="majorBidi"/>
          <w:sz w:val="24"/>
          <w:szCs w:val="24"/>
        </w:rPr>
        <w:t xml:space="preserve"> </w:t>
      </w:r>
      <w:r w:rsidR="00D97D66" w:rsidRPr="00896765">
        <w:rPr>
          <w:rFonts w:asciiTheme="majorBidi" w:hAnsiTheme="majorBidi" w:cstheme="majorBidi"/>
          <w:sz w:val="24"/>
          <w:szCs w:val="24"/>
        </w:rPr>
        <w:t xml:space="preserve">more complex </w:t>
      </w:r>
      <w:r w:rsidR="00050F8D" w:rsidRPr="00896765">
        <w:rPr>
          <w:rFonts w:asciiTheme="majorBidi" w:hAnsiTheme="majorBidi" w:cstheme="majorBidi"/>
          <w:sz w:val="24"/>
          <w:szCs w:val="24"/>
        </w:rPr>
        <w:t xml:space="preserve">patterns and trends in </w:t>
      </w:r>
      <w:r w:rsidRPr="00896765">
        <w:rPr>
          <w:rFonts w:asciiTheme="majorBidi" w:hAnsiTheme="majorBidi" w:cstheme="majorBidi"/>
          <w:sz w:val="24"/>
          <w:szCs w:val="24"/>
        </w:rPr>
        <w:t xml:space="preserve">residential sorting </w:t>
      </w:r>
      <w:r w:rsidR="00050F8D" w:rsidRPr="00896765">
        <w:rPr>
          <w:rFonts w:asciiTheme="majorBidi" w:hAnsiTheme="majorBidi" w:cstheme="majorBidi"/>
          <w:sz w:val="24"/>
          <w:szCs w:val="24"/>
        </w:rPr>
        <w:t xml:space="preserve">could be identified </w:t>
      </w:r>
      <w:r w:rsidRPr="00896765">
        <w:rPr>
          <w:rFonts w:asciiTheme="majorBidi" w:hAnsiTheme="majorBidi" w:cstheme="majorBidi"/>
          <w:sz w:val="24"/>
          <w:szCs w:val="24"/>
        </w:rPr>
        <w:t xml:space="preserve">by combining </w:t>
      </w:r>
      <w:r w:rsidR="00D97D66" w:rsidRPr="00896765">
        <w:rPr>
          <w:rFonts w:asciiTheme="majorBidi" w:hAnsiTheme="majorBidi" w:cstheme="majorBidi"/>
          <w:sz w:val="24"/>
          <w:szCs w:val="24"/>
        </w:rPr>
        <w:t xml:space="preserve">cultural and socio-economic </w:t>
      </w:r>
      <w:r w:rsidRPr="00896765">
        <w:rPr>
          <w:rFonts w:asciiTheme="majorBidi" w:hAnsiTheme="majorBidi" w:cstheme="majorBidi"/>
          <w:sz w:val="24"/>
          <w:szCs w:val="24"/>
        </w:rPr>
        <w:t xml:space="preserve">variables </w:t>
      </w:r>
      <w:r w:rsidR="00050F8D" w:rsidRPr="00896765">
        <w:rPr>
          <w:rFonts w:asciiTheme="majorBidi" w:hAnsiTheme="majorBidi" w:cstheme="majorBidi"/>
          <w:sz w:val="24"/>
          <w:szCs w:val="24"/>
        </w:rPr>
        <w:t>through</w:t>
      </w:r>
      <w:r w:rsidRPr="00896765">
        <w:rPr>
          <w:rFonts w:asciiTheme="majorBidi" w:hAnsiTheme="majorBidi" w:cstheme="majorBidi"/>
          <w:sz w:val="24"/>
          <w:szCs w:val="24"/>
        </w:rPr>
        <w:t xml:space="preserve"> </w:t>
      </w:r>
      <w:r w:rsidR="00D97D66" w:rsidRPr="00896765">
        <w:rPr>
          <w:rFonts w:asciiTheme="majorBidi" w:hAnsiTheme="majorBidi" w:cstheme="majorBidi"/>
          <w:sz w:val="24"/>
          <w:szCs w:val="24"/>
        </w:rPr>
        <w:t xml:space="preserve">cross-tabulated </w:t>
      </w:r>
      <w:r w:rsidRPr="00896765">
        <w:rPr>
          <w:rFonts w:asciiTheme="majorBidi" w:hAnsiTheme="majorBidi" w:cstheme="majorBidi"/>
          <w:sz w:val="24"/>
          <w:szCs w:val="24"/>
        </w:rPr>
        <w:t>groups (</w:t>
      </w:r>
      <w:r w:rsidR="00F06364">
        <w:rPr>
          <w:rFonts w:asciiTheme="majorBidi" w:hAnsiTheme="majorBidi" w:cstheme="majorBidi"/>
          <w:sz w:val="24"/>
          <w:szCs w:val="24"/>
        </w:rPr>
        <w:t xml:space="preserve">for example, </w:t>
      </w:r>
      <w:r w:rsidRPr="00896765">
        <w:rPr>
          <w:rFonts w:asciiTheme="majorBidi" w:hAnsiTheme="majorBidi" w:cstheme="majorBidi"/>
          <w:sz w:val="24"/>
          <w:szCs w:val="24"/>
        </w:rPr>
        <w:t>ethnicity-income</w:t>
      </w:r>
      <w:r w:rsidR="00F06364">
        <w:rPr>
          <w:rFonts w:asciiTheme="majorBidi" w:hAnsiTheme="majorBidi" w:cstheme="majorBidi"/>
          <w:sz w:val="24"/>
          <w:szCs w:val="24"/>
        </w:rPr>
        <w:t xml:space="preserve"> and</w:t>
      </w:r>
      <w:r w:rsidRPr="00896765">
        <w:rPr>
          <w:rFonts w:asciiTheme="majorBidi" w:hAnsiTheme="majorBidi" w:cstheme="majorBidi"/>
          <w:sz w:val="24"/>
          <w:szCs w:val="24"/>
        </w:rPr>
        <w:t xml:space="preserve"> ethnicity-qualification)</w:t>
      </w:r>
      <w:r w:rsidR="00D97D66" w:rsidRPr="00896765">
        <w:rPr>
          <w:rFonts w:asciiTheme="majorBidi" w:hAnsiTheme="majorBidi" w:cstheme="majorBidi"/>
          <w:sz w:val="24"/>
          <w:szCs w:val="24"/>
        </w:rPr>
        <w:t xml:space="preserve">. We note that one of the limitations of this work is </w:t>
      </w:r>
      <w:r w:rsidR="00050F8D" w:rsidRPr="00896765">
        <w:rPr>
          <w:rFonts w:asciiTheme="majorBidi" w:hAnsiTheme="majorBidi" w:cstheme="majorBidi"/>
          <w:sz w:val="24"/>
          <w:szCs w:val="24"/>
        </w:rPr>
        <w:t>that there have been changes in Census questions, categories, and definitions. However, except where noted in the text we expect that those changes have had effects that are no more than minor. Also</w:t>
      </w:r>
      <w:r w:rsidR="00D97D66" w:rsidRPr="00896765">
        <w:rPr>
          <w:rFonts w:asciiTheme="majorBidi" w:hAnsiTheme="majorBidi" w:cstheme="majorBidi"/>
          <w:sz w:val="24"/>
          <w:szCs w:val="24"/>
        </w:rPr>
        <w:t>, when looking at residential sorting by occupation, we only looked at individuals who are employed, and not at the unemployed</w:t>
      </w:r>
      <w:r w:rsidR="00050F8D" w:rsidRPr="00896765">
        <w:rPr>
          <w:rFonts w:asciiTheme="majorBidi" w:hAnsiTheme="majorBidi" w:cstheme="majorBidi"/>
          <w:sz w:val="24"/>
          <w:szCs w:val="24"/>
        </w:rPr>
        <w:t xml:space="preserve"> (who, by definition, have no occupation)</w:t>
      </w:r>
      <w:r w:rsidR="00D97D66" w:rsidRPr="00896765">
        <w:rPr>
          <w:rFonts w:asciiTheme="majorBidi" w:hAnsiTheme="majorBidi" w:cstheme="majorBidi"/>
          <w:sz w:val="24"/>
          <w:szCs w:val="24"/>
        </w:rPr>
        <w:t>.</w:t>
      </w:r>
      <w:r w:rsidR="00050F8D" w:rsidRPr="00896765">
        <w:rPr>
          <w:rFonts w:asciiTheme="majorBidi" w:hAnsiTheme="majorBidi" w:cstheme="majorBidi"/>
          <w:sz w:val="24"/>
          <w:szCs w:val="24"/>
        </w:rPr>
        <w:t xml:space="preserve"> Future analyses could attempt to address this, perhaps by including unemployed as an additional category.</w:t>
      </w:r>
      <w:r w:rsidR="00D97D66" w:rsidRPr="00896765">
        <w:rPr>
          <w:rFonts w:asciiTheme="majorBidi" w:hAnsiTheme="majorBidi" w:cstheme="majorBidi"/>
          <w:sz w:val="24"/>
          <w:szCs w:val="24"/>
        </w:rPr>
        <w:t xml:space="preserve"> Finally, this paper </w:t>
      </w:r>
      <w:r w:rsidRPr="00896765">
        <w:rPr>
          <w:rFonts w:asciiTheme="majorBidi" w:hAnsiTheme="majorBidi" w:cstheme="majorBidi"/>
          <w:sz w:val="24"/>
          <w:szCs w:val="24"/>
        </w:rPr>
        <w:t xml:space="preserve">is one of the few that include occupation and age in studying residential sorting in New Zealand. Though we find </w:t>
      </w:r>
      <w:r w:rsidR="00050F8D" w:rsidRPr="00896765">
        <w:rPr>
          <w:rFonts w:asciiTheme="majorBidi" w:hAnsiTheme="majorBidi" w:cstheme="majorBidi"/>
          <w:sz w:val="24"/>
          <w:szCs w:val="24"/>
        </w:rPr>
        <w:t xml:space="preserve">a </w:t>
      </w:r>
      <w:r w:rsidRPr="00896765">
        <w:rPr>
          <w:rFonts w:asciiTheme="majorBidi" w:hAnsiTheme="majorBidi" w:cstheme="majorBidi"/>
          <w:sz w:val="24"/>
          <w:szCs w:val="24"/>
        </w:rPr>
        <w:t>less pronounced pattern of residential sorting by these variables</w:t>
      </w:r>
      <w:r w:rsidR="00D97D66" w:rsidRPr="00896765">
        <w:rPr>
          <w:rFonts w:asciiTheme="majorBidi" w:hAnsiTheme="majorBidi" w:cstheme="majorBidi"/>
          <w:sz w:val="24"/>
          <w:szCs w:val="24"/>
        </w:rPr>
        <w:t xml:space="preserve"> (except for increased residential sorting of the very old)</w:t>
      </w:r>
      <w:r w:rsidRPr="00896765">
        <w:rPr>
          <w:rFonts w:asciiTheme="majorBidi" w:hAnsiTheme="majorBidi" w:cstheme="majorBidi"/>
          <w:sz w:val="24"/>
          <w:szCs w:val="24"/>
        </w:rPr>
        <w:t xml:space="preserve">, </w:t>
      </w:r>
      <w:r w:rsidR="00385523" w:rsidRPr="00896765">
        <w:rPr>
          <w:rFonts w:asciiTheme="majorBidi" w:hAnsiTheme="majorBidi" w:cstheme="majorBidi"/>
          <w:sz w:val="24"/>
          <w:szCs w:val="24"/>
        </w:rPr>
        <w:t xml:space="preserve">the further investigation of these and other socio-economic variables, as well as of other cultural variables like language and religion, offers </w:t>
      </w:r>
      <w:r w:rsidRPr="00896765">
        <w:rPr>
          <w:rFonts w:asciiTheme="majorBidi" w:hAnsiTheme="majorBidi" w:cstheme="majorBidi"/>
          <w:sz w:val="24"/>
          <w:szCs w:val="24"/>
        </w:rPr>
        <w:t xml:space="preserve">future research prospects. </w:t>
      </w:r>
    </w:p>
    <w:p w14:paraId="3AA1149A" w14:textId="7A2BE950" w:rsidR="00524C74" w:rsidRDefault="00524C74" w:rsidP="00524C74">
      <w:pPr>
        <w:spacing w:after="0" w:line="288" w:lineRule="auto"/>
        <w:ind w:firstLine="720"/>
        <w:jc w:val="both"/>
        <w:rPr>
          <w:rFonts w:asciiTheme="majorBidi" w:hAnsiTheme="majorBidi" w:cstheme="majorBidi"/>
          <w:sz w:val="24"/>
          <w:szCs w:val="24"/>
        </w:rPr>
      </w:pPr>
    </w:p>
    <w:p w14:paraId="01A29A1A" w14:textId="77777777" w:rsidR="00F06364" w:rsidRDefault="00F06364" w:rsidP="00524C74">
      <w:pPr>
        <w:spacing w:after="0" w:line="288" w:lineRule="auto"/>
        <w:ind w:firstLine="720"/>
        <w:jc w:val="both"/>
        <w:rPr>
          <w:rFonts w:asciiTheme="majorBidi" w:hAnsiTheme="majorBidi" w:cstheme="majorBidi"/>
          <w:sz w:val="24"/>
          <w:szCs w:val="24"/>
        </w:rPr>
      </w:pPr>
    </w:p>
    <w:p w14:paraId="1AE87840" w14:textId="77777777" w:rsidR="005622BF" w:rsidRDefault="005622BF">
      <w:pPr>
        <w:rPr>
          <w:rFonts w:asciiTheme="majorBidi" w:hAnsiTheme="majorBidi" w:cstheme="majorBidi"/>
          <w:b/>
          <w:bCs/>
          <w:sz w:val="24"/>
          <w:szCs w:val="24"/>
        </w:rPr>
      </w:pPr>
      <w:r>
        <w:rPr>
          <w:rFonts w:asciiTheme="majorBidi" w:hAnsiTheme="majorBidi" w:cstheme="majorBidi"/>
          <w:b/>
          <w:bCs/>
          <w:sz w:val="24"/>
          <w:szCs w:val="24"/>
        </w:rPr>
        <w:br w:type="page"/>
      </w:r>
    </w:p>
    <w:p w14:paraId="4C5C28FE" w14:textId="0EA63FC1" w:rsidR="00B339C4" w:rsidRPr="00A357AD" w:rsidRDefault="00B339C4" w:rsidP="00FE5EE3">
      <w:pPr>
        <w:spacing w:after="0" w:line="288" w:lineRule="auto"/>
        <w:jc w:val="both"/>
        <w:rPr>
          <w:rFonts w:asciiTheme="majorBidi" w:hAnsiTheme="majorBidi" w:cstheme="majorBidi"/>
          <w:b/>
          <w:bCs/>
          <w:sz w:val="24"/>
          <w:szCs w:val="24"/>
        </w:rPr>
      </w:pPr>
      <w:r w:rsidRPr="00A357AD">
        <w:rPr>
          <w:rFonts w:asciiTheme="majorBidi" w:hAnsiTheme="majorBidi" w:cstheme="majorBidi"/>
          <w:b/>
          <w:bCs/>
          <w:sz w:val="24"/>
          <w:szCs w:val="24"/>
        </w:rPr>
        <w:lastRenderedPageBreak/>
        <w:t xml:space="preserve">References </w:t>
      </w:r>
    </w:p>
    <w:p w14:paraId="23E90601" w14:textId="77777777" w:rsidR="00A357AD" w:rsidRPr="00A357AD" w:rsidRDefault="003D2C60" w:rsidP="00A357AD">
      <w:pPr>
        <w:spacing w:after="0" w:line="240" w:lineRule="auto"/>
        <w:ind w:left="720" w:hanging="720"/>
        <w:jc w:val="both"/>
        <w:rPr>
          <w:sz w:val="10"/>
          <w:szCs w:val="10"/>
        </w:rPr>
      </w:pPr>
      <w:r w:rsidRPr="00896765">
        <w:t xml:space="preserve"> </w:t>
      </w:r>
    </w:p>
    <w:p w14:paraId="069D7184" w14:textId="43B578D3" w:rsidR="003D2C60" w:rsidRPr="00896765" w:rsidRDefault="00721053"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Bennett, P. R. (2011). The r</w:t>
      </w:r>
      <w:r w:rsidR="003D2C60" w:rsidRPr="00896765">
        <w:rPr>
          <w:rFonts w:ascii="Times New Roman" w:eastAsia="DengXian" w:hAnsi="Times New Roman" w:cs="Times New Roman"/>
        </w:rPr>
        <w:t>elationship between neighbourhood racial con</w:t>
      </w:r>
      <w:r w:rsidR="001A298A" w:rsidRPr="00896765">
        <w:rPr>
          <w:rFonts w:ascii="Times New Roman" w:eastAsia="DengXian" w:hAnsi="Times New Roman" w:cs="Times New Roman"/>
        </w:rPr>
        <w:t>centration and verbal ability: A</w:t>
      </w:r>
      <w:r w:rsidR="003D2C60" w:rsidRPr="00896765">
        <w:rPr>
          <w:rFonts w:ascii="Times New Roman" w:eastAsia="DengXian" w:hAnsi="Times New Roman" w:cs="Times New Roman"/>
        </w:rPr>
        <w:t xml:space="preserve">n investigation using the </w:t>
      </w:r>
      <w:r w:rsidR="001A298A" w:rsidRPr="00896765">
        <w:rPr>
          <w:rFonts w:ascii="Times New Roman" w:eastAsia="DengXian" w:hAnsi="Times New Roman" w:cs="Times New Roman"/>
        </w:rPr>
        <w:t>institutional</w:t>
      </w:r>
      <w:r w:rsidR="003D2C60" w:rsidRPr="00896765">
        <w:rPr>
          <w:rFonts w:ascii="Times New Roman" w:eastAsia="DengXian" w:hAnsi="Times New Roman" w:cs="Times New Roman"/>
        </w:rPr>
        <w:t xml:space="preserve"> resources model. </w:t>
      </w:r>
      <w:r w:rsidR="003D2C60" w:rsidRPr="00896765">
        <w:rPr>
          <w:rFonts w:ascii="Times New Roman" w:eastAsia="DengXian" w:hAnsi="Times New Roman" w:cs="Times New Roman"/>
          <w:i/>
          <w:iCs/>
        </w:rPr>
        <w:t>Social Science Research</w:t>
      </w:r>
      <w:r w:rsidR="003D2C60" w:rsidRPr="00896765">
        <w:rPr>
          <w:rFonts w:ascii="Times New Roman" w:eastAsia="DengXian" w:hAnsi="Times New Roman" w:cs="Times New Roman"/>
        </w:rPr>
        <w:t xml:space="preserve">, </w:t>
      </w:r>
      <w:r w:rsidR="003D2C60" w:rsidRPr="00896765">
        <w:rPr>
          <w:rFonts w:ascii="Times New Roman" w:eastAsia="DengXian" w:hAnsi="Times New Roman" w:cs="Times New Roman"/>
          <w:i/>
          <w:iCs/>
        </w:rPr>
        <w:t>40</w:t>
      </w:r>
      <w:r w:rsidR="003D2C60" w:rsidRPr="00896765">
        <w:rPr>
          <w:rFonts w:ascii="Times New Roman" w:eastAsia="DengXian" w:hAnsi="Times New Roman" w:cs="Times New Roman"/>
        </w:rPr>
        <w:t>(4), 1124–1141. https://doi.org/10.1016/j.ssresearch.2011.04.001</w:t>
      </w:r>
    </w:p>
    <w:p w14:paraId="6118953D" w14:textId="22353AF4" w:rsidR="003D2C60" w:rsidRPr="00896765" w:rsidRDefault="003D2C60"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Betancourt, H., &amp; López, S. R. (1993). The study of culture, ethnicity, and race in American psychology. </w:t>
      </w:r>
      <w:r w:rsidRPr="00896765">
        <w:rPr>
          <w:rFonts w:ascii="Times New Roman" w:eastAsia="DengXian" w:hAnsi="Times New Roman" w:cs="Times New Roman"/>
          <w:i/>
          <w:iCs/>
        </w:rPr>
        <w:t>American Psychologist</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48</w:t>
      </w:r>
      <w:r w:rsidRPr="00896765">
        <w:rPr>
          <w:rFonts w:ascii="Times New Roman" w:eastAsia="DengXian" w:hAnsi="Times New Roman" w:cs="Times New Roman"/>
        </w:rPr>
        <w:t>(6), 629–637. https://doi.org/10.1037/0003-066X.48.6.629</w:t>
      </w:r>
    </w:p>
    <w:p w14:paraId="07223F86" w14:textId="570E88CC" w:rsidR="005022F4" w:rsidRPr="00896765" w:rsidRDefault="005022F4" w:rsidP="00A357AD">
      <w:pPr>
        <w:spacing w:after="0" w:line="240" w:lineRule="auto"/>
        <w:ind w:left="720" w:hanging="720"/>
        <w:jc w:val="both"/>
        <w:rPr>
          <w:rFonts w:ascii="Times New Roman" w:eastAsia="DengXian" w:hAnsi="Times New Roman" w:cs="Times New Roman"/>
          <w:color w:val="000000" w:themeColor="text1"/>
        </w:rPr>
      </w:pPr>
      <w:r w:rsidRPr="00896765">
        <w:rPr>
          <w:rFonts w:ascii="Times New Roman" w:eastAsia="DengXian" w:hAnsi="Times New Roman" w:cs="Times New Roman"/>
        </w:rPr>
        <w:t xml:space="preserve">Capturing the Diversity Dividend of Aotearoa/New Zealand. (2016). Overview capturing the diversity dividend of Aotearoa/New Zealand. Retrieved from </w:t>
      </w:r>
      <w:r w:rsidR="008C01CF" w:rsidRPr="00896765">
        <w:rPr>
          <w:rStyle w:val="Hyperlink"/>
          <w:rFonts w:ascii="Times New Roman" w:eastAsia="DengXian" w:hAnsi="Times New Roman" w:cs="Times New Roman"/>
          <w:color w:val="auto"/>
          <w:u w:val="none"/>
        </w:rPr>
        <w:t>http://www.caddanz.org.nz/</w:t>
      </w:r>
    </w:p>
    <w:p w14:paraId="1A37C950" w14:textId="32B56FB9" w:rsidR="008C01CF" w:rsidRPr="00896765" w:rsidRDefault="008C01CF"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Dalziel, P. (2013). Education and skills. In M. </w:t>
      </w:r>
      <w:proofErr w:type="spellStart"/>
      <w:r w:rsidRPr="00896765">
        <w:rPr>
          <w:rFonts w:ascii="Times New Roman" w:eastAsia="DengXian" w:hAnsi="Times New Roman" w:cs="Times New Roman"/>
        </w:rPr>
        <w:t>Rashbrooke</w:t>
      </w:r>
      <w:proofErr w:type="spellEnd"/>
      <w:r w:rsidRPr="00896765">
        <w:rPr>
          <w:rFonts w:ascii="Times New Roman" w:eastAsia="DengXian" w:hAnsi="Times New Roman" w:cs="Times New Roman"/>
        </w:rPr>
        <w:t xml:space="preserve">, </w:t>
      </w:r>
      <w:r w:rsidR="001A298A" w:rsidRPr="00896765">
        <w:rPr>
          <w:rFonts w:ascii="Times New Roman" w:eastAsia="DengXian" w:hAnsi="Times New Roman" w:cs="Times New Roman"/>
          <w:i/>
          <w:iCs/>
        </w:rPr>
        <w:t>Inequality: A New Zealand c</w:t>
      </w:r>
      <w:r w:rsidRPr="00896765">
        <w:rPr>
          <w:rFonts w:ascii="Times New Roman" w:eastAsia="DengXian" w:hAnsi="Times New Roman" w:cs="Times New Roman"/>
          <w:i/>
          <w:iCs/>
        </w:rPr>
        <w:t>risis</w:t>
      </w:r>
      <w:r w:rsidRPr="00896765">
        <w:rPr>
          <w:rFonts w:ascii="Times New Roman" w:eastAsia="DengXian" w:hAnsi="Times New Roman" w:cs="Times New Roman"/>
        </w:rPr>
        <w:t xml:space="preserve"> (pp. 184-194). Wellington, New Zealand: Bridget Williams Books. </w:t>
      </w:r>
    </w:p>
    <w:p w14:paraId="47EB9C8B" w14:textId="44E418CA"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Denton, N. A., &amp; Massey, D. S. (1988). Residential segregation of blacks, </w:t>
      </w:r>
      <w:proofErr w:type="spellStart"/>
      <w:r w:rsidRPr="00896765">
        <w:rPr>
          <w:rFonts w:ascii="Times New Roman" w:eastAsia="DengXian" w:hAnsi="Times New Roman" w:cs="Times New Roman"/>
        </w:rPr>
        <w:t>hispanics</w:t>
      </w:r>
      <w:proofErr w:type="spellEnd"/>
      <w:r w:rsidRPr="00896765">
        <w:rPr>
          <w:rFonts w:ascii="Times New Roman" w:eastAsia="DengXian" w:hAnsi="Times New Roman" w:cs="Times New Roman"/>
        </w:rPr>
        <w:t xml:space="preserve">, and Asians by socioeconomic status and generation. </w:t>
      </w:r>
      <w:r w:rsidRPr="00896765">
        <w:rPr>
          <w:rFonts w:ascii="Times New Roman" w:eastAsia="DengXian" w:hAnsi="Times New Roman" w:cs="Times New Roman"/>
          <w:i/>
          <w:iCs/>
        </w:rPr>
        <w:t>Social Science Quarterly</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69</w:t>
      </w:r>
      <w:r w:rsidRPr="00896765">
        <w:rPr>
          <w:rFonts w:ascii="Times New Roman" w:eastAsia="DengXian" w:hAnsi="Times New Roman" w:cs="Times New Roman"/>
        </w:rPr>
        <w:t>(4), 797–817.</w:t>
      </w:r>
    </w:p>
    <w:p w14:paraId="7D799EB9" w14:textId="77777777" w:rsidR="00F06364" w:rsidRDefault="005022F4" w:rsidP="00A357AD">
      <w:pPr>
        <w:spacing w:after="0" w:line="240" w:lineRule="auto"/>
        <w:ind w:left="720" w:hanging="720"/>
        <w:jc w:val="both"/>
        <w:rPr>
          <w:rFonts w:ascii="Times New Roman" w:eastAsia="DengXian" w:hAnsi="Times New Roman" w:cs="Times New Roman"/>
        </w:rPr>
      </w:pPr>
      <w:proofErr w:type="spellStart"/>
      <w:r w:rsidRPr="00896765">
        <w:rPr>
          <w:rFonts w:ascii="Times New Roman" w:eastAsia="DengXian" w:hAnsi="Times New Roman" w:cs="Times New Roman"/>
        </w:rPr>
        <w:t>Domina</w:t>
      </w:r>
      <w:proofErr w:type="spellEnd"/>
      <w:r w:rsidRPr="00896765">
        <w:rPr>
          <w:rFonts w:ascii="Times New Roman" w:eastAsia="DengXian" w:hAnsi="Times New Roman" w:cs="Times New Roman"/>
        </w:rPr>
        <w:t>, T. (2006</w:t>
      </w:r>
      <w:r w:rsidR="001A298A" w:rsidRPr="00896765">
        <w:rPr>
          <w:rFonts w:ascii="Times New Roman" w:eastAsia="DengXian" w:hAnsi="Times New Roman" w:cs="Times New Roman"/>
        </w:rPr>
        <w:t>). Brain drain and brain gain: r</w:t>
      </w:r>
      <w:r w:rsidRPr="00896765">
        <w:rPr>
          <w:rFonts w:ascii="Times New Roman" w:eastAsia="DengXian" w:hAnsi="Times New Roman" w:cs="Times New Roman"/>
        </w:rPr>
        <w:t xml:space="preserve">ising educational segregation in the United States, 1940–2000. </w:t>
      </w:r>
      <w:r w:rsidRPr="00896765">
        <w:rPr>
          <w:rFonts w:ascii="Times New Roman" w:eastAsia="DengXian" w:hAnsi="Times New Roman" w:cs="Times New Roman"/>
          <w:i/>
          <w:iCs/>
        </w:rPr>
        <w:t>City &amp; Community</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5</w:t>
      </w:r>
      <w:r w:rsidRPr="00896765">
        <w:rPr>
          <w:rFonts w:ascii="Times New Roman" w:eastAsia="DengXian" w:hAnsi="Times New Roman" w:cs="Times New Roman"/>
        </w:rPr>
        <w:t xml:space="preserve">(4), 387–407. </w:t>
      </w:r>
    </w:p>
    <w:p w14:paraId="34E1686C" w14:textId="3DCB22C8" w:rsidR="005022F4" w:rsidRPr="00896765" w:rsidRDefault="00F06364" w:rsidP="00A357AD">
      <w:pPr>
        <w:spacing w:after="0" w:line="240" w:lineRule="auto"/>
        <w:ind w:left="720" w:hanging="720"/>
        <w:jc w:val="both"/>
        <w:rPr>
          <w:rFonts w:ascii="Times New Roman" w:eastAsia="DengXian" w:hAnsi="Times New Roman" w:cs="Times New Roman"/>
        </w:rPr>
      </w:pPr>
      <w:r>
        <w:rPr>
          <w:rFonts w:ascii="Times New Roman" w:eastAsia="DengXian" w:hAnsi="Times New Roman" w:cs="Times New Roman"/>
        </w:rPr>
        <w:tab/>
      </w:r>
      <w:r w:rsidR="005022F4" w:rsidRPr="00896765">
        <w:rPr>
          <w:rFonts w:ascii="Times New Roman" w:eastAsia="DengXian" w:hAnsi="Times New Roman" w:cs="Times New Roman"/>
        </w:rPr>
        <w:t>https://doi.org/10.1111/j.1540-6040.2006.00190.x</w:t>
      </w:r>
    </w:p>
    <w:p w14:paraId="466FCE9A" w14:textId="5FD733E9"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Duncan, O. D., &amp; Duncan, B. (1955). Residential distribution and occupational stratification. </w:t>
      </w:r>
      <w:r w:rsidRPr="00896765">
        <w:rPr>
          <w:rFonts w:ascii="Times New Roman" w:eastAsia="DengXian" w:hAnsi="Times New Roman" w:cs="Times New Roman"/>
          <w:i/>
          <w:iCs/>
        </w:rPr>
        <w:t>American Journal of Sociology</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60</w:t>
      </w:r>
      <w:r w:rsidRPr="00896765">
        <w:rPr>
          <w:rFonts w:ascii="Times New Roman" w:eastAsia="DengXian" w:hAnsi="Times New Roman" w:cs="Times New Roman"/>
        </w:rPr>
        <w:t>(5), 493–503.</w:t>
      </w:r>
    </w:p>
    <w:p w14:paraId="3CEBCEAF" w14:textId="77777777" w:rsidR="00F06364"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Farley, R. (1977). Residential segregation in urbanized areas of the United States in 1970: An analysis of social class and racial differences. </w:t>
      </w:r>
      <w:r w:rsidRPr="00896765">
        <w:rPr>
          <w:rFonts w:ascii="Times New Roman" w:eastAsia="DengXian" w:hAnsi="Times New Roman" w:cs="Times New Roman"/>
          <w:i/>
          <w:iCs/>
        </w:rPr>
        <w:t>Demography</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14</w:t>
      </w:r>
      <w:r w:rsidRPr="00896765">
        <w:rPr>
          <w:rFonts w:ascii="Times New Roman" w:eastAsia="DengXian" w:hAnsi="Times New Roman" w:cs="Times New Roman"/>
        </w:rPr>
        <w:t>(4), 497–518.</w:t>
      </w:r>
    </w:p>
    <w:p w14:paraId="4A55BBD7" w14:textId="3D64EC69"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 </w:t>
      </w:r>
      <w:r w:rsidR="00F06364">
        <w:rPr>
          <w:rFonts w:ascii="Times New Roman" w:eastAsia="DengXian" w:hAnsi="Times New Roman" w:cs="Times New Roman"/>
        </w:rPr>
        <w:tab/>
      </w:r>
      <w:r w:rsidRPr="00896765">
        <w:rPr>
          <w:rFonts w:ascii="Times New Roman" w:eastAsia="DengXian" w:hAnsi="Times New Roman" w:cs="Times New Roman"/>
        </w:rPr>
        <w:t>https://doi.org/10.2307/2060592</w:t>
      </w:r>
    </w:p>
    <w:p w14:paraId="52E048A7" w14:textId="77777777" w:rsidR="00F06364"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Fischer, M. J. (2003). The relative importance of income and race in determining residential outcomes in U.S. urban areas, 1970-2000. </w:t>
      </w:r>
      <w:r w:rsidRPr="00896765">
        <w:rPr>
          <w:rFonts w:ascii="Times New Roman" w:eastAsia="DengXian" w:hAnsi="Times New Roman" w:cs="Times New Roman"/>
          <w:i/>
          <w:iCs/>
        </w:rPr>
        <w:t>Urban Affairs Review</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38</w:t>
      </w:r>
      <w:r w:rsidRPr="00896765">
        <w:rPr>
          <w:rFonts w:ascii="Times New Roman" w:eastAsia="DengXian" w:hAnsi="Times New Roman" w:cs="Times New Roman"/>
        </w:rPr>
        <w:t>(5), 669–696.</w:t>
      </w:r>
    </w:p>
    <w:p w14:paraId="56141566" w14:textId="015021C3"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 </w:t>
      </w:r>
      <w:r w:rsidR="00F06364">
        <w:rPr>
          <w:rFonts w:ascii="Times New Roman" w:eastAsia="DengXian" w:hAnsi="Times New Roman" w:cs="Times New Roman"/>
        </w:rPr>
        <w:tab/>
      </w:r>
      <w:r w:rsidRPr="00896765">
        <w:rPr>
          <w:rFonts w:ascii="Times New Roman" w:eastAsia="DengXian" w:hAnsi="Times New Roman" w:cs="Times New Roman"/>
        </w:rPr>
        <w:t>https://doi.org/10.1177/1078087403038005003</w:t>
      </w:r>
    </w:p>
    <w:p w14:paraId="5B85D247" w14:textId="2FA5AAD1" w:rsidR="003D2C60" w:rsidRPr="00896765" w:rsidRDefault="003D2C60"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Florida, R., &amp; Mellander, C. (2018). The geography of economic segregation. </w:t>
      </w:r>
      <w:r w:rsidRPr="00896765">
        <w:rPr>
          <w:rFonts w:ascii="Times New Roman" w:eastAsia="DengXian" w:hAnsi="Times New Roman" w:cs="Times New Roman"/>
          <w:i/>
          <w:iCs/>
        </w:rPr>
        <w:t>Social Sciences</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7</w:t>
      </w:r>
      <w:r w:rsidRPr="00896765">
        <w:rPr>
          <w:rFonts w:ascii="Times New Roman" w:eastAsia="DengXian" w:hAnsi="Times New Roman" w:cs="Times New Roman"/>
        </w:rPr>
        <w:t>(8), 123. https://doi.org/10.3390/socsci7080123</w:t>
      </w:r>
    </w:p>
    <w:p w14:paraId="5A7D9B47" w14:textId="1F0D1DC8" w:rsidR="00B31A9D" w:rsidRPr="00896765" w:rsidRDefault="00B31A9D" w:rsidP="00A357AD">
      <w:pPr>
        <w:spacing w:after="0" w:line="240" w:lineRule="auto"/>
        <w:ind w:left="720" w:hanging="720"/>
        <w:jc w:val="both"/>
        <w:rPr>
          <w:rFonts w:asciiTheme="majorBidi" w:eastAsia="DengXian" w:hAnsiTheme="majorBidi" w:cstheme="majorBidi"/>
          <w:sz w:val="24"/>
          <w:szCs w:val="24"/>
        </w:rPr>
      </w:pPr>
      <w:r w:rsidRPr="00896765">
        <w:rPr>
          <w:rFonts w:asciiTheme="majorBidi" w:hAnsiTheme="majorBidi" w:cstheme="majorBidi"/>
          <w:sz w:val="24"/>
          <w:szCs w:val="24"/>
        </w:rPr>
        <w:t>Friesen, W. (2008). Diverse Auckland: The face of New Zealand in the 21st Century? (Asia New Zealand Foundation Outlook Paper No. 6). Wellington, New Zealand: Asia New Zealand Foundation.</w:t>
      </w:r>
    </w:p>
    <w:p w14:paraId="4925D7AF" w14:textId="77CC4092" w:rsidR="00876F22" w:rsidRPr="00896765" w:rsidRDefault="003D2C60" w:rsidP="00A357AD">
      <w:pPr>
        <w:spacing w:after="0" w:line="240" w:lineRule="auto"/>
        <w:jc w:val="both"/>
        <w:rPr>
          <w:rFonts w:ascii="Times New Roman" w:eastAsia="DengXian" w:hAnsi="Times New Roman" w:cs="Times New Roman"/>
        </w:rPr>
      </w:pPr>
      <w:proofErr w:type="spellStart"/>
      <w:r w:rsidRPr="00896765">
        <w:rPr>
          <w:rFonts w:ascii="Times New Roman" w:eastAsia="DengXian" w:hAnsi="Times New Roman" w:cs="Times New Roman"/>
        </w:rPr>
        <w:t>Grodsky</w:t>
      </w:r>
      <w:proofErr w:type="spellEnd"/>
      <w:r w:rsidRPr="00896765">
        <w:rPr>
          <w:rFonts w:ascii="Times New Roman" w:eastAsia="DengXian" w:hAnsi="Times New Roman" w:cs="Times New Roman"/>
        </w:rPr>
        <w:t xml:space="preserve">, E., &amp; Pager, D. (2001). The structure of disadvantage: Individual and </w:t>
      </w:r>
      <w:r w:rsidR="00721053" w:rsidRPr="00896765">
        <w:rPr>
          <w:rFonts w:ascii="Times New Roman" w:eastAsia="DengXian" w:hAnsi="Times New Roman" w:cs="Times New Roman"/>
        </w:rPr>
        <w:t xml:space="preserve">occupational </w:t>
      </w:r>
      <w:r w:rsidR="00F06364">
        <w:rPr>
          <w:rFonts w:ascii="Times New Roman" w:eastAsia="DengXian" w:hAnsi="Times New Roman" w:cs="Times New Roman"/>
        </w:rPr>
        <w:tab/>
      </w:r>
      <w:r w:rsidR="00721053" w:rsidRPr="00896765">
        <w:rPr>
          <w:rFonts w:ascii="Times New Roman" w:eastAsia="DengXian" w:hAnsi="Times New Roman" w:cs="Times New Roman"/>
        </w:rPr>
        <w:t>determinants</w:t>
      </w:r>
      <w:r w:rsidRPr="00896765">
        <w:rPr>
          <w:rFonts w:ascii="Times New Roman" w:eastAsia="DengXian" w:hAnsi="Times New Roman" w:cs="Times New Roman"/>
        </w:rPr>
        <w:t xml:space="preserve"> of the Black-White wage gap. </w:t>
      </w:r>
      <w:r w:rsidRPr="00896765">
        <w:rPr>
          <w:rFonts w:ascii="Times New Roman" w:eastAsia="DengXian" w:hAnsi="Times New Roman" w:cs="Times New Roman"/>
          <w:i/>
          <w:iCs/>
        </w:rPr>
        <w:t>American Sociological Review</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66</w:t>
      </w:r>
      <w:r w:rsidRPr="00896765">
        <w:rPr>
          <w:rFonts w:ascii="Times New Roman" w:eastAsia="DengXian" w:hAnsi="Times New Roman" w:cs="Times New Roman"/>
        </w:rPr>
        <w:t>(4), 542–567.</w:t>
      </w:r>
    </w:p>
    <w:p w14:paraId="4BD01E01" w14:textId="2835DB14" w:rsidR="003D2C60" w:rsidRPr="00896765" w:rsidRDefault="003D2C60"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Halpern-</w:t>
      </w:r>
      <w:proofErr w:type="spellStart"/>
      <w:r w:rsidRPr="00896765">
        <w:rPr>
          <w:rFonts w:ascii="Times New Roman" w:eastAsia="DengXian" w:hAnsi="Times New Roman" w:cs="Times New Roman"/>
        </w:rPr>
        <w:t>Felsher</w:t>
      </w:r>
      <w:proofErr w:type="spellEnd"/>
      <w:r w:rsidRPr="00896765">
        <w:rPr>
          <w:rFonts w:ascii="Times New Roman" w:eastAsia="DengXian" w:hAnsi="Times New Roman" w:cs="Times New Roman"/>
        </w:rPr>
        <w:t xml:space="preserve">, B., Connell, J., Spencer, M., Aber, J. L., Duncan, G., Clifford, E., Seidman, E. (1997). </w:t>
      </w:r>
      <w:proofErr w:type="spellStart"/>
      <w:r w:rsidRPr="00896765">
        <w:rPr>
          <w:rFonts w:ascii="Times New Roman" w:eastAsia="DengXian" w:hAnsi="Times New Roman" w:cs="Times New Roman"/>
        </w:rPr>
        <w:t>Neighborhood</w:t>
      </w:r>
      <w:proofErr w:type="spellEnd"/>
      <w:r w:rsidRPr="00896765">
        <w:rPr>
          <w:rFonts w:ascii="Times New Roman" w:eastAsia="DengXian" w:hAnsi="Times New Roman" w:cs="Times New Roman"/>
        </w:rPr>
        <w:t xml:space="preserve"> and family factors predicting educational risk and attainment in African American and White children and adolescents. </w:t>
      </w:r>
      <w:proofErr w:type="spellStart"/>
      <w:r w:rsidR="00721053" w:rsidRPr="00896765">
        <w:rPr>
          <w:rFonts w:ascii="Times New Roman" w:eastAsia="DengXian" w:hAnsi="Times New Roman" w:cs="Times New Roman"/>
          <w:i/>
          <w:iCs/>
        </w:rPr>
        <w:t>Neighborhood</w:t>
      </w:r>
      <w:proofErr w:type="spellEnd"/>
      <w:r w:rsidR="00721053" w:rsidRPr="00896765">
        <w:rPr>
          <w:rFonts w:ascii="Times New Roman" w:eastAsia="DengXian" w:hAnsi="Times New Roman" w:cs="Times New Roman"/>
          <w:i/>
          <w:iCs/>
        </w:rPr>
        <w:t xml:space="preserve"> poverty: Context and consequences for c</w:t>
      </w:r>
      <w:r w:rsidRPr="00896765">
        <w:rPr>
          <w:rFonts w:ascii="Times New Roman" w:eastAsia="DengXian" w:hAnsi="Times New Roman" w:cs="Times New Roman"/>
          <w:i/>
          <w:iCs/>
        </w:rPr>
        <w:t>hildren</w:t>
      </w:r>
      <w:r w:rsidRPr="00896765">
        <w:rPr>
          <w:rFonts w:ascii="Times New Roman" w:eastAsia="DengXian" w:hAnsi="Times New Roman" w:cs="Times New Roman"/>
        </w:rPr>
        <w:t>, 146–173.</w:t>
      </w:r>
    </w:p>
    <w:p w14:paraId="59076CFC" w14:textId="77777777" w:rsidR="00F06364"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Hancock, A. (2015). Where have they gone? Changes in occupations using 1991-2013 New Zealand census data. </w:t>
      </w:r>
      <w:r w:rsidRPr="00896765">
        <w:rPr>
          <w:rFonts w:ascii="Times New Roman" w:eastAsia="DengXian" w:hAnsi="Times New Roman" w:cs="Times New Roman"/>
          <w:i/>
          <w:iCs/>
        </w:rPr>
        <w:t>Labour, Employment and Work in New Zealand</w:t>
      </w:r>
      <w:r w:rsidRPr="00896765">
        <w:rPr>
          <w:rFonts w:ascii="Times New Roman" w:eastAsia="DengXian" w:hAnsi="Times New Roman" w:cs="Times New Roman"/>
        </w:rPr>
        <w:t xml:space="preserve">. </w:t>
      </w:r>
      <w:r w:rsidR="00F06364">
        <w:rPr>
          <w:rFonts w:ascii="Times New Roman" w:eastAsia="DengXian" w:hAnsi="Times New Roman" w:cs="Times New Roman"/>
        </w:rPr>
        <w:t>F</w:t>
      </w:r>
      <w:r w:rsidRPr="00896765">
        <w:rPr>
          <w:rFonts w:ascii="Times New Roman" w:eastAsia="DengXian" w:hAnsi="Times New Roman" w:cs="Times New Roman"/>
        </w:rPr>
        <w:t>rom</w:t>
      </w:r>
      <w:r w:rsidR="00F06364">
        <w:rPr>
          <w:rFonts w:ascii="Times New Roman" w:eastAsia="DengXian" w:hAnsi="Times New Roman" w:cs="Times New Roman"/>
        </w:rPr>
        <w:t>:</w:t>
      </w:r>
    </w:p>
    <w:p w14:paraId="6B66AA0B" w14:textId="0CECE9A6"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 </w:t>
      </w:r>
      <w:r w:rsidR="00F06364">
        <w:rPr>
          <w:rFonts w:ascii="Times New Roman" w:eastAsia="DengXian" w:hAnsi="Times New Roman" w:cs="Times New Roman"/>
        </w:rPr>
        <w:tab/>
      </w:r>
      <w:r w:rsidRPr="00896765">
        <w:rPr>
          <w:rFonts w:ascii="Times New Roman" w:eastAsia="DengXian" w:hAnsi="Times New Roman" w:cs="Times New Roman"/>
        </w:rPr>
        <w:t>https://ojs.victoria.ac.nz/LEW/article/view/2217</w:t>
      </w:r>
    </w:p>
    <w:p w14:paraId="32CD25E9" w14:textId="77777777" w:rsidR="00FE5EE3"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lang w:val="it-IT"/>
        </w:rPr>
        <w:t xml:space="preserve">Ho, E., &amp; Bedford, R. D. (2006). </w:t>
      </w:r>
      <w:r w:rsidRPr="00896765">
        <w:rPr>
          <w:rFonts w:ascii="Times New Roman" w:eastAsia="DengXian" w:hAnsi="Times New Roman" w:cs="Times New Roman"/>
        </w:rPr>
        <w:t>The Chinese in Auckland: Changing profiles in a more diverse society. Honolulu, HI: University of Hawaii Press.</w:t>
      </w:r>
      <w:r w:rsidR="00FE5EE3">
        <w:rPr>
          <w:rFonts w:ascii="Times New Roman" w:eastAsia="DengXian" w:hAnsi="Times New Roman" w:cs="Times New Roman"/>
        </w:rPr>
        <w:t xml:space="preserve"> </w:t>
      </w:r>
      <w:r w:rsidR="00FE5EE3" w:rsidRPr="00896765">
        <w:rPr>
          <w:rFonts w:ascii="Times New Roman" w:eastAsia="DengXian" w:hAnsi="Times New Roman" w:cs="Times New Roman"/>
        </w:rPr>
        <w:t>F</w:t>
      </w:r>
      <w:r w:rsidRPr="00896765">
        <w:rPr>
          <w:rFonts w:ascii="Times New Roman" w:eastAsia="DengXian" w:hAnsi="Times New Roman" w:cs="Times New Roman"/>
        </w:rPr>
        <w:t>rom</w:t>
      </w:r>
      <w:r w:rsidR="00FE5EE3">
        <w:rPr>
          <w:rFonts w:ascii="Times New Roman" w:eastAsia="DengXian" w:hAnsi="Times New Roman" w:cs="Times New Roman"/>
        </w:rPr>
        <w:t>:</w:t>
      </w:r>
    </w:p>
    <w:p w14:paraId="5C965743" w14:textId="6E6C86F2" w:rsidR="005022F4" w:rsidRPr="00896765" w:rsidRDefault="00FE5EE3" w:rsidP="00A357AD">
      <w:pPr>
        <w:spacing w:after="0" w:line="240" w:lineRule="auto"/>
        <w:ind w:left="720" w:hanging="720"/>
        <w:jc w:val="both"/>
        <w:rPr>
          <w:rFonts w:ascii="Times New Roman" w:eastAsia="DengXian" w:hAnsi="Times New Roman" w:cs="Times New Roman"/>
        </w:rPr>
      </w:pPr>
      <w:r>
        <w:rPr>
          <w:rFonts w:ascii="Times New Roman" w:eastAsia="DengXian" w:hAnsi="Times New Roman" w:cs="Times New Roman"/>
        </w:rPr>
        <w:tab/>
      </w:r>
      <w:r w:rsidR="005022F4" w:rsidRPr="00896765">
        <w:rPr>
          <w:rFonts w:ascii="Times New Roman" w:eastAsia="DengXian" w:hAnsi="Times New Roman" w:cs="Times New Roman"/>
        </w:rPr>
        <w:t>https://researchspace.auckland.ac.nz/handle/2292/14231</w:t>
      </w:r>
    </w:p>
    <w:p w14:paraId="0E9E9B81" w14:textId="37C35BA8" w:rsidR="00EF0CA6" w:rsidRPr="00896765" w:rsidRDefault="00EF0CA6" w:rsidP="00A357AD">
      <w:pPr>
        <w:spacing w:after="0" w:line="240" w:lineRule="auto"/>
        <w:ind w:left="720" w:hanging="720"/>
        <w:jc w:val="both"/>
        <w:rPr>
          <w:rFonts w:ascii="Times New Roman" w:eastAsia="DengXian" w:hAnsi="Times New Roman" w:cs="Times New Roman"/>
          <w:sz w:val="20"/>
        </w:rPr>
      </w:pPr>
      <w:r w:rsidRPr="00896765">
        <w:rPr>
          <w:rFonts w:asciiTheme="majorBidi" w:hAnsiTheme="majorBidi" w:cstheme="majorBidi"/>
          <w:szCs w:val="24"/>
        </w:rPr>
        <w:t>Howden-Chapman, P., Isaacs, N., Crane, J. &amp; Chapman, R. (1996). Housing and health: the relationship between research and policy. International Journal of Environmental Health Research, 6(3): 173-185.</w:t>
      </w:r>
    </w:p>
    <w:p w14:paraId="7175B8A9" w14:textId="41EB2BDC"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Johnston, R., Poulsen, M., &amp; Forrest, J. (2002). Rethinking the analysis of ethnic residential patterns: Segregation, isolation, or concentration thresholds in Auckland, New Zealand? </w:t>
      </w:r>
      <w:r w:rsidRPr="00896765">
        <w:rPr>
          <w:rFonts w:ascii="Times New Roman" w:eastAsia="DengXian" w:hAnsi="Times New Roman" w:cs="Times New Roman"/>
          <w:i/>
          <w:iCs/>
        </w:rPr>
        <w:t>Geographical Analysis</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34</w:t>
      </w:r>
      <w:r w:rsidRPr="00896765">
        <w:rPr>
          <w:rFonts w:ascii="Times New Roman" w:eastAsia="DengXian" w:hAnsi="Times New Roman" w:cs="Times New Roman"/>
        </w:rPr>
        <w:t>(3), 245–261. https://doi.org/10.1111/j.1538-4632.2002.tb01087.x</w:t>
      </w:r>
    </w:p>
    <w:p w14:paraId="4C3A1438" w14:textId="614E39DF"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Johnston, R., Poulsen, M., &amp; Forrest, J. (2005). Ethnic residential segregation across an urban System: The Maori in New Zealand, 1991–2001. </w:t>
      </w:r>
      <w:r w:rsidRPr="00896765">
        <w:rPr>
          <w:rFonts w:ascii="Times New Roman" w:eastAsia="DengXian" w:hAnsi="Times New Roman" w:cs="Times New Roman"/>
          <w:i/>
          <w:iCs/>
        </w:rPr>
        <w:t>The Professional Geographer</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57</w:t>
      </w:r>
      <w:r w:rsidRPr="00896765">
        <w:rPr>
          <w:rFonts w:ascii="Times New Roman" w:eastAsia="DengXian" w:hAnsi="Times New Roman" w:cs="Times New Roman"/>
        </w:rPr>
        <w:t>(1), 115–129. https://doi.org/10.1111/j.0033-0124.2005.00464.x</w:t>
      </w:r>
    </w:p>
    <w:p w14:paraId="6B2686AD" w14:textId="6C4212FD"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Johnston, R., Poulsen, M., &amp; Forrest, J. (2007). The geography of ethnic residential segregation: A comparative study of five countries. </w:t>
      </w:r>
      <w:r w:rsidRPr="00896765">
        <w:rPr>
          <w:rFonts w:ascii="Times New Roman" w:eastAsia="DengXian" w:hAnsi="Times New Roman" w:cs="Times New Roman"/>
          <w:i/>
          <w:iCs/>
        </w:rPr>
        <w:t>Annals of the Association of American Geographers</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97</w:t>
      </w:r>
      <w:r w:rsidRPr="00896765">
        <w:rPr>
          <w:rFonts w:ascii="Times New Roman" w:eastAsia="DengXian" w:hAnsi="Times New Roman" w:cs="Times New Roman"/>
        </w:rPr>
        <w:t>(4), 713–738. https://doi.org/10.1111/j.1467-8306.2007.00579.x</w:t>
      </w:r>
    </w:p>
    <w:p w14:paraId="40098EFD" w14:textId="25E7527A"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lastRenderedPageBreak/>
        <w:t xml:space="preserve">Johnston, R., Poulsen, M., &amp; Forrest, J. (2008). Asians, Pacific Islanders, and ethnoburbs in Auckland, New Zealand. </w:t>
      </w:r>
      <w:r w:rsidRPr="00896765">
        <w:rPr>
          <w:rFonts w:ascii="Times New Roman" w:eastAsia="DengXian" w:hAnsi="Times New Roman" w:cs="Times New Roman"/>
          <w:i/>
          <w:iCs/>
        </w:rPr>
        <w:t>Geographical Review</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98</w:t>
      </w:r>
      <w:r w:rsidRPr="00896765">
        <w:rPr>
          <w:rFonts w:ascii="Times New Roman" w:eastAsia="DengXian" w:hAnsi="Times New Roman" w:cs="Times New Roman"/>
        </w:rPr>
        <w:t>(2), 214–241. https://doi.org/10.1111/j.1931-0846.2008.tb00297.x</w:t>
      </w:r>
    </w:p>
    <w:p w14:paraId="49BF485E" w14:textId="2DD99C2E" w:rsidR="005022F4" w:rsidRPr="00896765" w:rsidRDefault="005022F4" w:rsidP="00A357AD">
      <w:pPr>
        <w:spacing w:after="0" w:line="240" w:lineRule="auto"/>
        <w:ind w:left="720" w:hanging="720"/>
        <w:jc w:val="both"/>
        <w:rPr>
          <w:rFonts w:ascii="Times New Roman" w:eastAsia="DengXian" w:hAnsi="Times New Roman" w:cs="Times New Roman"/>
          <w:lang w:val="nl-NL"/>
        </w:rPr>
      </w:pPr>
      <w:r w:rsidRPr="00896765">
        <w:rPr>
          <w:rFonts w:ascii="Times New Roman" w:eastAsia="DengXian" w:hAnsi="Times New Roman" w:cs="Times New Roman"/>
        </w:rPr>
        <w:t xml:space="preserve">Johnston, R., Poulsen, M., &amp; Forrest, J. (2011). Evaluating changing residential segregation in Auckland, New Zealand, using spatial statistics. </w:t>
      </w:r>
      <w:r w:rsidRPr="00896765">
        <w:rPr>
          <w:rFonts w:ascii="Times New Roman" w:eastAsia="DengXian" w:hAnsi="Times New Roman" w:cs="Times New Roman"/>
          <w:i/>
          <w:iCs/>
          <w:lang w:val="nl-NL"/>
        </w:rPr>
        <w:t>Tijdschrift Voor Economische En Sociale Geografie</w:t>
      </w:r>
      <w:r w:rsidRPr="00896765">
        <w:rPr>
          <w:rFonts w:ascii="Times New Roman" w:eastAsia="DengXian" w:hAnsi="Times New Roman" w:cs="Times New Roman"/>
          <w:lang w:val="nl-NL"/>
        </w:rPr>
        <w:t xml:space="preserve">, </w:t>
      </w:r>
      <w:r w:rsidRPr="00896765">
        <w:rPr>
          <w:rFonts w:ascii="Times New Roman" w:eastAsia="DengXian" w:hAnsi="Times New Roman" w:cs="Times New Roman"/>
          <w:i/>
          <w:iCs/>
          <w:lang w:val="nl-NL"/>
        </w:rPr>
        <w:t>102</w:t>
      </w:r>
      <w:r w:rsidRPr="00896765">
        <w:rPr>
          <w:rFonts w:ascii="Times New Roman" w:eastAsia="DengXian" w:hAnsi="Times New Roman" w:cs="Times New Roman"/>
          <w:lang w:val="nl-NL"/>
        </w:rPr>
        <w:t>(1), 1–23. https://doi.org/10.1111/j.1467-9663.2009.00577.x</w:t>
      </w:r>
    </w:p>
    <w:p w14:paraId="57B0CD4E" w14:textId="77777777" w:rsidR="00F06364"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lang w:val="fr-FR"/>
        </w:rPr>
        <w:t xml:space="preserve">Kerr, S., Maré, D., Power, W., &amp; Timmins, J. (2001). </w:t>
      </w:r>
      <w:r w:rsidRPr="00896765">
        <w:rPr>
          <w:rFonts w:ascii="Times New Roman" w:eastAsia="DengXian" w:hAnsi="Times New Roman" w:cs="Times New Roman"/>
          <w:i/>
          <w:iCs/>
        </w:rPr>
        <w:t>Internal mobility in New Zealand</w:t>
      </w:r>
      <w:r w:rsidRPr="00896765">
        <w:rPr>
          <w:rFonts w:ascii="Times New Roman" w:eastAsia="DengXian" w:hAnsi="Times New Roman" w:cs="Times New Roman"/>
        </w:rPr>
        <w:t xml:space="preserve"> (Treasury Working Paper Series No. 01/04). New Zealand Treasury. </w:t>
      </w:r>
      <w:r w:rsidR="00F06364">
        <w:rPr>
          <w:rFonts w:ascii="Times New Roman" w:eastAsia="DengXian" w:hAnsi="Times New Roman" w:cs="Times New Roman"/>
        </w:rPr>
        <w:t>F</w:t>
      </w:r>
      <w:r w:rsidRPr="00896765">
        <w:rPr>
          <w:rFonts w:ascii="Times New Roman" w:eastAsia="DengXian" w:hAnsi="Times New Roman" w:cs="Times New Roman"/>
        </w:rPr>
        <w:t>rom</w:t>
      </w:r>
      <w:r w:rsidR="00F06364">
        <w:rPr>
          <w:rFonts w:ascii="Times New Roman" w:eastAsia="DengXian" w:hAnsi="Times New Roman" w:cs="Times New Roman"/>
        </w:rPr>
        <w:t>:</w:t>
      </w:r>
    </w:p>
    <w:p w14:paraId="4A480A6D" w14:textId="34C115C2"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 </w:t>
      </w:r>
      <w:r w:rsidR="00F06364">
        <w:rPr>
          <w:rFonts w:ascii="Times New Roman" w:eastAsia="DengXian" w:hAnsi="Times New Roman" w:cs="Times New Roman"/>
        </w:rPr>
        <w:tab/>
      </w:r>
      <w:r w:rsidRPr="00896765">
        <w:rPr>
          <w:rFonts w:ascii="Times New Roman" w:eastAsia="DengXian" w:hAnsi="Times New Roman" w:cs="Times New Roman"/>
        </w:rPr>
        <w:t>https://ideas.repec.org/p/nzt/nztwps/01-04.html</w:t>
      </w:r>
    </w:p>
    <w:p w14:paraId="48C4CDFD" w14:textId="1B93D043" w:rsidR="005022F4" w:rsidRPr="00896765" w:rsidRDefault="005022F4" w:rsidP="00A357AD">
      <w:pPr>
        <w:spacing w:after="0" w:line="240" w:lineRule="auto"/>
        <w:ind w:left="720" w:hanging="720"/>
        <w:jc w:val="both"/>
        <w:rPr>
          <w:rFonts w:ascii="Times New Roman" w:eastAsia="DengXian" w:hAnsi="Times New Roman" w:cs="Times New Roman"/>
        </w:rPr>
      </w:pPr>
      <w:proofErr w:type="spellStart"/>
      <w:r w:rsidRPr="00896765">
        <w:rPr>
          <w:rFonts w:ascii="Times New Roman" w:eastAsia="DengXian" w:hAnsi="Times New Roman" w:cs="Times New Roman"/>
        </w:rPr>
        <w:t>Kukutai</w:t>
      </w:r>
      <w:proofErr w:type="spellEnd"/>
      <w:r w:rsidRPr="00896765">
        <w:rPr>
          <w:rFonts w:ascii="Times New Roman" w:eastAsia="DengXian" w:hAnsi="Times New Roman" w:cs="Times New Roman"/>
        </w:rPr>
        <w:t xml:space="preserve">, T. (2008). </w:t>
      </w:r>
      <w:r w:rsidRPr="00896765">
        <w:rPr>
          <w:rFonts w:ascii="Times New Roman" w:eastAsia="DengXian" w:hAnsi="Times New Roman" w:cs="Times New Roman"/>
          <w:i/>
          <w:iCs/>
        </w:rPr>
        <w:t>Ethnic self-prioritisation of dual and multi-ethnic youth in New Zealand</w:t>
      </w:r>
      <w:r w:rsidRPr="00896765">
        <w:rPr>
          <w:rFonts w:ascii="Times New Roman" w:eastAsia="DengXian" w:hAnsi="Times New Roman" w:cs="Times New Roman"/>
        </w:rPr>
        <w:t>. Wellington, N</w:t>
      </w:r>
      <w:r w:rsidR="005A4223">
        <w:rPr>
          <w:rFonts w:ascii="Times New Roman" w:eastAsia="DengXian" w:hAnsi="Times New Roman" w:cs="Times New Roman"/>
        </w:rPr>
        <w:t>ew Zealand</w:t>
      </w:r>
      <w:r w:rsidRPr="00896765">
        <w:rPr>
          <w:rFonts w:ascii="Times New Roman" w:eastAsia="DengXian" w:hAnsi="Times New Roman" w:cs="Times New Roman"/>
        </w:rPr>
        <w:t>: Statistics New Zealand.</w:t>
      </w:r>
    </w:p>
    <w:p w14:paraId="68E5A6D7" w14:textId="4639E04A" w:rsidR="009A7B55" w:rsidRPr="00896765" w:rsidRDefault="009A7B55" w:rsidP="00A357AD">
      <w:pPr>
        <w:spacing w:after="0" w:line="240" w:lineRule="auto"/>
        <w:ind w:left="720" w:hanging="720"/>
        <w:jc w:val="both"/>
        <w:rPr>
          <w:rFonts w:ascii="Times New Roman" w:eastAsia="DengXian" w:hAnsi="Times New Roman" w:cs="Times New Roman"/>
        </w:rPr>
      </w:pPr>
      <w:proofErr w:type="spellStart"/>
      <w:r w:rsidRPr="00514B11">
        <w:rPr>
          <w:rFonts w:ascii="Times New Roman" w:eastAsia="DengXian" w:hAnsi="Times New Roman" w:cs="Times New Roman"/>
        </w:rPr>
        <w:t>Maré</w:t>
      </w:r>
      <w:proofErr w:type="spellEnd"/>
      <w:r w:rsidRPr="00514B11">
        <w:rPr>
          <w:rFonts w:ascii="Times New Roman" w:eastAsia="DengXian" w:hAnsi="Times New Roman" w:cs="Times New Roman"/>
        </w:rPr>
        <w:t xml:space="preserve">, D. C., &amp; Coleman, A. (2011). </w:t>
      </w:r>
      <w:r w:rsidRPr="00896765">
        <w:rPr>
          <w:rFonts w:ascii="Times New Roman" w:eastAsia="DengXian" w:hAnsi="Times New Roman" w:cs="Times New Roman"/>
          <w:i/>
          <w:iCs/>
        </w:rPr>
        <w:t xml:space="preserve">Estimating the determinants of population location in Auckland </w:t>
      </w:r>
      <w:r w:rsidRPr="00896765">
        <w:rPr>
          <w:rFonts w:ascii="Times New Roman" w:eastAsia="DengXian" w:hAnsi="Times New Roman" w:cs="Times New Roman"/>
        </w:rPr>
        <w:t xml:space="preserve">(Motu Working Paper 11-07). Wellington, New Zealand: Motu Economic and Public Policy Research. </w:t>
      </w:r>
      <w:r w:rsidR="00F06364">
        <w:rPr>
          <w:rFonts w:ascii="Times New Roman" w:eastAsia="DengXian" w:hAnsi="Times New Roman" w:cs="Times New Roman"/>
        </w:rPr>
        <w:t xml:space="preserve"> F</w:t>
      </w:r>
      <w:r w:rsidRPr="00896765">
        <w:rPr>
          <w:rFonts w:ascii="Times New Roman" w:eastAsia="DengXian" w:hAnsi="Times New Roman" w:cs="Times New Roman"/>
        </w:rPr>
        <w:t>rom https://papers.ssrn.com/abstract=1861531</w:t>
      </w:r>
    </w:p>
    <w:p w14:paraId="4D3E6976" w14:textId="14C06670"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lang w:val="fr-FR"/>
        </w:rPr>
        <w:t xml:space="preserve">Maré, D. C., Coleman, A., &amp; Pinkerton, R. (2011). </w:t>
      </w:r>
      <w:r w:rsidRPr="00896765">
        <w:rPr>
          <w:rFonts w:ascii="Times New Roman" w:eastAsia="DengXian" w:hAnsi="Times New Roman" w:cs="Times New Roman"/>
          <w:i/>
          <w:iCs/>
        </w:rPr>
        <w:t>Patterns of population location in Auckland</w:t>
      </w:r>
      <w:r w:rsidRPr="00896765">
        <w:rPr>
          <w:rFonts w:ascii="Times New Roman" w:eastAsia="DengXian" w:hAnsi="Times New Roman" w:cs="Times New Roman"/>
        </w:rPr>
        <w:t xml:space="preserve"> (SSRN Scholarly Paper No. ID 1860872). Rochester, NY: Social Science Research Network. Retrieved from https://papers.ssrn.com/abstract=1860872</w:t>
      </w:r>
    </w:p>
    <w:p w14:paraId="0D201400" w14:textId="62F689D3" w:rsidR="005022F4" w:rsidRPr="00896765" w:rsidRDefault="005022F4" w:rsidP="005622BF">
      <w:pPr>
        <w:spacing w:after="0" w:line="240" w:lineRule="auto"/>
        <w:ind w:left="709" w:hanging="709"/>
        <w:jc w:val="both"/>
        <w:rPr>
          <w:rFonts w:ascii="Times New Roman" w:eastAsia="DengXian" w:hAnsi="Times New Roman" w:cs="Times New Roman"/>
        </w:rPr>
      </w:pPr>
      <w:r w:rsidRPr="00896765">
        <w:rPr>
          <w:rFonts w:ascii="Times New Roman" w:eastAsia="DengXian" w:hAnsi="Times New Roman" w:cs="Times New Roman"/>
          <w:lang w:val="nl-NL"/>
        </w:rPr>
        <w:t xml:space="preserve">Maré, D. C., Pinkerton, R. M., &amp; Poot, J. (2016). </w:t>
      </w:r>
      <w:r w:rsidRPr="00896765">
        <w:rPr>
          <w:rFonts w:ascii="Times New Roman" w:eastAsia="DengXian" w:hAnsi="Times New Roman" w:cs="Times New Roman"/>
        </w:rPr>
        <w:t xml:space="preserve">Residential assimilation of immigrants: A cohort approach. </w:t>
      </w:r>
      <w:r w:rsidRPr="00896765">
        <w:rPr>
          <w:rFonts w:ascii="Times New Roman" w:eastAsia="DengXian" w:hAnsi="Times New Roman" w:cs="Times New Roman"/>
          <w:i/>
          <w:iCs/>
        </w:rPr>
        <w:t>Migration Studies</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4</w:t>
      </w:r>
      <w:r w:rsidRPr="00896765">
        <w:rPr>
          <w:rFonts w:ascii="Times New Roman" w:eastAsia="DengXian" w:hAnsi="Times New Roman" w:cs="Times New Roman"/>
        </w:rPr>
        <w:t>(3), 373–401. https://doi.org/10.1093/migration/mnw024</w:t>
      </w:r>
    </w:p>
    <w:p w14:paraId="22ABF515" w14:textId="2AB43D02" w:rsidR="005022F4" w:rsidRPr="00896765" w:rsidRDefault="005022F4" w:rsidP="00A357AD">
      <w:pPr>
        <w:spacing w:after="0" w:line="240" w:lineRule="auto"/>
        <w:ind w:left="720" w:hanging="720"/>
        <w:jc w:val="both"/>
        <w:rPr>
          <w:rFonts w:ascii="Times New Roman" w:eastAsia="DengXian" w:hAnsi="Times New Roman" w:cs="Times New Roman"/>
        </w:rPr>
      </w:pPr>
      <w:proofErr w:type="spellStart"/>
      <w:r w:rsidRPr="00896765">
        <w:rPr>
          <w:rFonts w:ascii="Times New Roman" w:eastAsia="DengXian" w:hAnsi="Times New Roman" w:cs="Times New Roman"/>
        </w:rPr>
        <w:t>Maré</w:t>
      </w:r>
      <w:proofErr w:type="spellEnd"/>
      <w:r w:rsidRPr="00896765">
        <w:rPr>
          <w:rFonts w:ascii="Times New Roman" w:eastAsia="DengXian" w:hAnsi="Times New Roman" w:cs="Times New Roman"/>
        </w:rPr>
        <w:t xml:space="preserve">, D. C., Pinkerton, R. M., </w:t>
      </w:r>
      <w:proofErr w:type="spellStart"/>
      <w:r w:rsidRPr="00896765">
        <w:rPr>
          <w:rFonts w:ascii="Times New Roman" w:eastAsia="DengXian" w:hAnsi="Times New Roman" w:cs="Times New Roman"/>
        </w:rPr>
        <w:t>Poot</w:t>
      </w:r>
      <w:proofErr w:type="spellEnd"/>
      <w:r w:rsidRPr="00896765">
        <w:rPr>
          <w:rFonts w:ascii="Times New Roman" w:eastAsia="DengXian" w:hAnsi="Times New Roman" w:cs="Times New Roman"/>
        </w:rPr>
        <w:t xml:space="preserve">, J., &amp; Coleman, A. (2012). Residential sorting across Auckland neighbourhoods. </w:t>
      </w:r>
      <w:r w:rsidRPr="00896765">
        <w:rPr>
          <w:rFonts w:ascii="Times New Roman" w:eastAsia="DengXian" w:hAnsi="Times New Roman" w:cs="Times New Roman"/>
          <w:i/>
          <w:iCs/>
        </w:rPr>
        <w:t>New Zealand Population Review</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38</w:t>
      </w:r>
      <w:r w:rsidRPr="00896765">
        <w:rPr>
          <w:rFonts w:ascii="Times New Roman" w:eastAsia="DengXian" w:hAnsi="Times New Roman" w:cs="Times New Roman"/>
        </w:rPr>
        <w:t>, 23–54.</w:t>
      </w:r>
    </w:p>
    <w:p w14:paraId="049FDA96" w14:textId="77777777" w:rsidR="00F06364" w:rsidRDefault="005022F4" w:rsidP="00A357AD">
      <w:pPr>
        <w:spacing w:after="0" w:line="240" w:lineRule="auto"/>
        <w:ind w:left="720" w:hanging="720"/>
        <w:jc w:val="both"/>
        <w:rPr>
          <w:rFonts w:ascii="Times New Roman" w:eastAsia="DengXian" w:hAnsi="Times New Roman" w:cs="Times New Roman"/>
        </w:rPr>
      </w:pPr>
      <w:proofErr w:type="spellStart"/>
      <w:r w:rsidRPr="00896765">
        <w:rPr>
          <w:rFonts w:ascii="Times New Roman" w:eastAsia="DengXian" w:hAnsi="Times New Roman" w:cs="Times New Roman"/>
        </w:rPr>
        <w:t>Maré</w:t>
      </w:r>
      <w:proofErr w:type="spellEnd"/>
      <w:r w:rsidRPr="00896765">
        <w:rPr>
          <w:rFonts w:ascii="Times New Roman" w:eastAsia="DengXian" w:hAnsi="Times New Roman" w:cs="Times New Roman"/>
        </w:rPr>
        <w:t xml:space="preserve">, D., &amp; Timmins, J. (2003). </w:t>
      </w:r>
      <w:r w:rsidRPr="00896765">
        <w:rPr>
          <w:rFonts w:ascii="Times New Roman" w:eastAsia="DengXian" w:hAnsi="Times New Roman" w:cs="Times New Roman"/>
          <w:i/>
          <w:iCs/>
        </w:rPr>
        <w:t>Moving to jobs?</w:t>
      </w:r>
      <w:r w:rsidRPr="00896765">
        <w:rPr>
          <w:rFonts w:ascii="Times New Roman" w:eastAsia="DengXian" w:hAnsi="Times New Roman" w:cs="Times New Roman"/>
        </w:rPr>
        <w:t xml:space="preserve"> </w:t>
      </w:r>
      <w:r w:rsidR="00F06364">
        <w:rPr>
          <w:rFonts w:ascii="Times New Roman" w:eastAsia="DengXian" w:hAnsi="Times New Roman" w:cs="Times New Roman"/>
        </w:rPr>
        <w:t>F</w:t>
      </w:r>
      <w:r w:rsidRPr="00896765">
        <w:rPr>
          <w:rFonts w:ascii="Times New Roman" w:eastAsia="DengXian" w:hAnsi="Times New Roman" w:cs="Times New Roman"/>
        </w:rPr>
        <w:t>rom</w:t>
      </w:r>
      <w:r w:rsidR="00F06364">
        <w:rPr>
          <w:rFonts w:ascii="Times New Roman" w:eastAsia="DengXian" w:hAnsi="Times New Roman" w:cs="Times New Roman"/>
        </w:rPr>
        <w:t>:</w:t>
      </w:r>
    </w:p>
    <w:p w14:paraId="39E5D922" w14:textId="039165BE"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 </w:t>
      </w:r>
      <w:r w:rsidR="00F06364">
        <w:rPr>
          <w:rFonts w:ascii="Times New Roman" w:eastAsia="DengXian" w:hAnsi="Times New Roman" w:cs="Times New Roman"/>
        </w:rPr>
        <w:tab/>
      </w:r>
      <w:r w:rsidR="00721053" w:rsidRPr="00896765">
        <w:rPr>
          <w:rFonts w:ascii="Times New Roman" w:eastAsia="DengXian" w:hAnsi="Times New Roman" w:cs="Times New Roman"/>
        </w:rPr>
        <w:t>https://econpapers.repec.org/paper/wpawuwpla/0309003.htm</w:t>
      </w:r>
    </w:p>
    <w:p w14:paraId="41C7B129" w14:textId="3CF28604" w:rsidR="009A7B55" w:rsidRPr="00896765" w:rsidRDefault="00721053" w:rsidP="005A4223">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Margo, R. A. (1997). </w:t>
      </w:r>
      <w:r w:rsidR="00BE7C0C">
        <w:rPr>
          <w:rFonts w:ascii="Times New Roman" w:eastAsia="DengXian" w:hAnsi="Times New Roman" w:cs="Times New Roman"/>
        </w:rPr>
        <w:t>[</w:t>
      </w:r>
      <w:r w:rsidR="009A7B55" w:rsidRPr="00896765">
        <w:rPr>
          <w:rFonts w:ascii="Times New Roman" w:eastAsia="DengXian" w:hAnsi="Times New Roman" w:cs="Times New Roman"/>
        </w:rPr>
        <w:t xml:space="preserve">Review of </w:t>
      </w:r>
      <w:r w:rsidR="00BE7C0C">
        <w:rPr>
          <w:rFonts w:ascii="Times New Roman" w:eastAsia="DengXian" w:hAnsi="Times New Roman" w:cs="Times New Roman"/>
          <w:i/>
          <w:iCs/>
        </w:rPr>
        <w:t>Black wealth/white w</w:t>
      </w:r>
      <w:r w:rsidR="009A7B55" w:rsidRPr="00896765">
        <w:rPr>
          <w:rFonts w:ascii="Times New Roman" w:eastAsia="DengXian" w:hAnsi="Times New Roman" w:cs="Times New Roman"/>
          <w:i/>
          <w:iCs/>
        </w:rPr>
        <w:t>ealth: A new perspective on racial inequality</w:t>
      </w:r>
      <w:r w:rsidR="009A7B55" w:rsidRPr="00896765">
        <w:rPr>
          <w:rFonts w:ascii="Times New Roman" w:eastAsia="DengXian" w:hAnsi="Times New Roman" w:cs="Times New Roman"/>
        </w:rPr>
        <w:t xml:space="preserve">, </w:t>
      </w:r>
      <w:r w:rsidRPr="00896765">
        <w:rPr>
          <w:rFonts w:ascii="Times New Roman" w:eastAsia="DengXian" w:hAnsi="Times New Roman" w:cs="Times New Roman"/>
        </w:rPr>
        <w:t>by M. L. Oliver &amp; T. M. Shapiro</w:t>
      </w:r>
      <w:r w:rsidR="00BE7C0C">
        <w:rPr>
          <w:rFonts w:ascii="Times New Roman" w:eastAsia="DengXian" w:hAnsi="Times New Roman" w:cs="Times New Roman"/>
        </w:rPr>
        <w:t>]</w:t>
      </w:r>
      <w:r w:rsidR="009A7B55" w:rsidRPr="00896765">
        <w:rPr>
          <w:rFonts w:ascii="Times New Roman" w:eastAsia="DengXian" w:hAnsi="Times New Roman" w:cs="Times New Roman"/>
        </w:rPr>
        <w:t xml:space="preserve">. </w:t>
      </w:r>
      <w:r w:rsidR="009A7B55" w:rsidRPr="00896765">
        <w:rPr>
          <w:rFonts w:ascii="Times New Roman" w:eastAsia="DengXian" w:hAnsi="Times New Roman" w:cs="Times New Roman"/>
          <w:i/>
          <w:iCs/>
        </w:rPr>
        <w:t>The Independent Review</w:t>
      </w:r>
      <w:r w:rsidR="009A7B55" w:rsidRPr="00896765">
        <w:rPr>
          <w:rFonts w:ascii="Times New Roman" w:eastAsia="DengXian" w:hAnsi="Times New Roman" w:cs="Times New Roman"/>
        </w:rPr>
        <w:t xml:space="preserve">, </w:t>
      </w:r>
      <w:r w:rsidR="009A7B55" w:rsidRPr="00896765">
        <w:rPr>
          <w:rFonts w:ascii="Times New Roman" w:eastAsia="DengXian" w:hAnsi="Times New Roman" w:cs="Times New Roman"/>
          <w:i/>
          <w:iCs/>
        </w:rPr>
        <w:t>1</w:t>
      </w:r>
      <w:r w:rsidR="009A7B55" w:rsidRPr="00896765">
        <w:rPr>
          <w:rFonts w:ascii="Times New Roman" w:eastAsia="DengXian" w:hAnsi="Times New Roman" w:cs="Times New Roman"/>
        </w:rPr>
        <w:t>(3), 445–448.</w:t>
      </w:r>
    </w:p>
    <w:p w14:paraId="6770837D" w14:textId="112E6B42"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Massey, D. S. (1979). Effects of socioeconomic factors on the residential segregation of blacks and Spanish Americans in U.S. urbanized Areas. </w:t>
      </w:r>
      <w:r w:rsidRPr="00896765">
        <w:rPr>
          <w:rFonts w:ascii="Times New Roman" w:eastAsia="DengXian" w:hAnsi="Times New Roman" w:cs="Times New Roman"/>
          <w:i/>
          <w:iCs/>
        </w:rPr>
        <w:t>American Sociological Review</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44</w:t>
      </w:r>
      <w:r w:rsidRPr="00896765">
        <w:rPr>
          <w:rFonts w:ascii="Times New Roman" w:eastAsia="DengXian" w:hAnsi="Times New Roman" w:cs="Times New Roman"/>
        </w:rPr>
        <w:t>(6), 1015–1022. https://doi.org/10.2307/2094723</w:t>
      </w:r>
    </w:p>
    <w:p w14:paraId="62714BF1" w14:textId="17DCCF85" w:rsidR="009A7B55" w:rsidRPr="00896765" w:rsidRDefault="009A7B55"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Massey, D. S., &amp; Denton, N. A. (1993). </w:t>
      </w:r>
      <w:r w:rsidRPr="00896765">
        <w:rPr>
          <w:rFonts w:ascii="Times New Roman" w:eastAsia="DengXian" w:hAnsi="Times New Roman" w:cs="Times New Roman"/>
          <w:i/>
          <w:iCs/>
        </w:rPr>
        <w:t>American apartheid: Segregation and the making of the underclass</w:t>
      </w:r>
      <w:r w:rsidRPr="00896765">
        <w:rPr>
          <w:rFonts w:ascii="Times New Roman" w:eastAsia="DengXian" w:hAnsi="Times New Roman" w:cs="Times New Roman"/>
        </w:rPr>
        <w:t>. Cambridge, MA: Harvard University Press.</w:t>
      </w:r>
    </w:p>
    <w:p w14:paraId="6FB28BF8" w14:textId="5368BC1A" w:rsidR="001E196E" w:rsidRPr="00896765" w:rsidRDefault="001E196E"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Massey, D.S., &amp; Denton, N.A. (1988). The dimensions of racial segregation. </w:t>
      </w:r>
      <w:r w:rsidRPr="00896765">
        <w:rPr>
          <w:rFonts w:ascii="Times New Roman" w:eastAsia="DengXian" w:hAnsi="Times New Roman" w:cs="Times New Roman"/>
          <w:i/>
          <w:iCs/>
        </w:rPr>
        <w:t>Social Forces</w:t>
      </w:r>
      <w:r w:rsidRPr="00896765">
        <w:rPr>
          <w:rFonts w:ascii="Times New Roman" w:eastAsia="DengXian" w:hAnsi="Times New Roman" w:cs="Times New Roman"/>
        </w:rPr>
        <w:t xml:space="preserve"> 67: </w:t>
      </w:r>
      <w:r w:rsidR="00F06364">
        <w:rPr>
          <w:rFonts w:ascii="Times New Roman" w:eastAsia="DengXian" w:hAnsi="Times New Roman" w:cs="Times New Roman"/>
        </w:rPr>
        <w:br/>
      </w:r>
      <w:r w:rsidRPr="00896765">
        <w:rPr>
          <w:rFonts w:ascii="Times New Roman" w:eastAsia="DengXian" w:hAnsi="Times New Roman" w:cs="Times New Roman"/>
        </w:rPr>
        <w:t>281-315.</w:t>
      </w:r>
    </w:p>
    <w:p w14:paraId="11D0A47D" w14:textId="24F18981" w:rsidR="001E5C4E" w:rsidRPr="00896765" w:rsidRDefault="0005265A"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Ministry of Business,</w:t>
      </w:r>
      <w:r w:rsidR="007142C1">
        <w:rPr>
          <w:rFonts w:ascii="Times New Roman" w:eastAsia="DengXian" w:hAnsi="Times New Roman" w:cs="Times New Roman"/>
        </w:rPr>
        <w:t xml:space="preserve"> </w:t>
      </w:r>
      <w:r w:rsidRPr="00896765">
        <w:rPr>
          <w:rFonts w:ascii="Times New Roman" w:eastAsia="DengXian" w:hAnsi="Times New Roman" w:cs="Times New Roman"/>
        </w:rPr>
        <w:t>Innovation and Employment. (2016).</w:t>
      </w:r>
      <w:r w:rsidRPr="00896765">
        <w:rPr>
          <w:rFonts w:ascii="Times New Roman" w:eastAsia="DengXian" w:hAnsi="Times New Roman" w:cs="Times New Roman"/>
          <w:i/>
          <w:iCs/>
        </w:rPr>
        <w:t xml:space="preserve"> Migration and Labour Force Trends: Auckland overview 2015</w:t>
      </w:r>
      <w:r w:rsidRPr="00896765">
        <w:rPr>
          <w:rFonts w:ascii="Times New Roman" w:eastAsia="DengXian" w:hAnsi="Times New Roman" w:cs="Times New Roman"/>
        </w:rPr>
        <w:t>. New Zealand Immigration.</w:t>
      </w:r>
    </w:p>
    <w:p w14:paraId="687A1651" w14:textId="7147327C" w:rsidR="005C0560" w:rsidRPr="00896765" w:rsidRDefault="005C0560"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Mondal, M., Cameron, M. P., &amp; </w:t>
      </w:r>
      <w:proofErr w:type="spellStart"/>
      <w:r w:rsidRPr="00896765">
        <w:rPr>
          <w:rFonts w:ascii="Times New Roman" w:eastAsia="DengXian" w:hAnsi="Times New Roman" w:cs="Times New Roman"/>
        </w:rPr>
        <w:t>Poot</w:t>
      </w:r>
      <w:proofErr w:type="spellEnd"/>
      <w:r w:rsidRPr="00896765">
        <w:rPr>
          <w:rFonts w:ascii="Times New Roman" w:eastAsia="DengXian" w:hAnsi="Times New Roman" w:cs="Times New Roman"/>
        </w:rPr>
        <w:t xml:space="preserve">, J. (2019 forthcoming), Group-size bias in the measurement of residential sorting (Working </w:t>
      </w:r>
      <w:r w:rsidR="00F06364">
        <w:rPr>
          <w:rFonts w:ascii="Times New Roman" w:eastAsia="DengXian" w:hAnsi="Times New Roman" w:cs="Times New Roman"/>
        </w:rPr>
        <w:t>P</w:t>
      </w:r>
      <w:r w:rsidRPr="00896765">
        <w:rPr>
          <w:rFonts w:ascii="Times New Roman" w:eastAsia="DengXian" w:hAnsi="Times New Roman" w:cs="Times New Roman"/>
        </w:rPr>
        <w:t>aper in Economics 9/18). University of Waikato.</w:t>
      </w:r>
    </w:p>
    <w:p w14:paraId="2F7B4E38" w14:textId="356C271D" w:rsidR="009A7B55" w:rsidRPr="00CC67A5" w:rsidRDefault="00093B36" w:rsidP="00CC67A5">
      <w:pPr>
        <w:spacing w:after="0" w:line="240" w:lineRule="auto"/>
        <w:ind w:left="709" w:hanging="709"/>
        <w:jc w:val="both"/>
        <w:rPr>
          <w:rFonts w:ascii="Times New Roman" w:eastAsia="DengXian" w:hAnsi="Times New Roman" w:cs="Times New Roman"/>
        </w:rPr>
      </w:pPr>
      <w:r w:rsidRPr="00896765">
        <w:rPr>
          <w:rFonts w:ascii="Times New Roman" w:eastAsia="DengXian" w:hAnsi="Times New Roman" w:cs="Times New Roman"/>
        </w:rPr>
        <w:t xml:space="preserve">Nijkamp, P., &amp; </w:t>
      </w:r>
      <w:proofErr w:type="spellStart"/>
      <w:r w:rsidRPr="00896765">
        <w:rPr>
          <w:rFonts w:ascii="Times New Roman" w:eastAsia="DengXian" w:hAnsi="Times New Roman" w:cs="Times New Roman"/>
        </w:rPr>
        <w:t>Poot</w:t>
      </w:r>
      <w:proofErr w:type="spellEnd"/>
      <w:r w:rsidR="00CC67A5">
        <w:rPr>
          <w:rFonts w:ascii="Times New Roman" w:eastAsia="DengXian" w:hAnsi="Times New Roman" w:cs="Times New Roman"/>
        </w:rPr>
        <w:t xml:space="preserve">, J. (2015) Cultural </w:t>
      </w:r>
      <w:proofErr w:type="gramStart"/>
      <w:r w:rsidR="00CC67A5">
        <w:rPr>
          <w:rFonts w:ascii="Times New Roman" w:eastAsia="DengXian" w:hAnsi="Times New Roman" w:cs="Times New Roman"/>
        </w:rPr>
        <w:t>diversity :</w:t>
      </w:r>
      <w:proofErr w:type="gramEnd"/>
      <w:r w:rsidRPr="00896765">
        <w:rPr>
          <w:rFonts w:ascii="Times New Roman" w:eastAsia="DengXian" w:hAnsi="Times New Roman" w:cs="Times New Roman"/>
        </w:rPr>
        <w:t xml:space="preserve"> A matter of measurement. In: N</w:t>
      </w:r>
      <w:r w:rsidR="00CC67A5">
        <w:rPr>
          <w:rFonts w:ascii="Times New Roman" w:eastAsia="DengXian" w:hAnsi="Times New Roman" w:cs="Times New Roman"/>
        </w:rPr>
        <w:t xml:space="preserve">ijkamp P, </w:t>
      </w:r>
      <w:proofErr w:type="spellStart"/>
      <w:r w:rsidR="00CC67A5">
        <w:rPr>
          <w:rFonts w:ascii="Times New Roman" w:eastAsia="DengXian" w:hAnsi="Times New Roman" w:cs="Times New Roman"/>
        </w:rPr>
        <w:t>Poot</w:t>
      </w:r>
      <w:proofErr w:type="spellEnd"/>
      <w:r w:rsidR="00CC67A5">
        <w:rPr>
          <w:rFonts w:ascii="Times New Roman" w:eastAsia="DengXian" w:hAnsi="Times New Roman" w:cs="Times New Roman"/>
        </w:rPr>
        <w:t xml:space="preserve"> J and </w:t>
      </w:r>
      <w:proofErr w:type="spellStart"/>
      <w:r w:rsidR="00CC67A5">
        <w:rPr>
          <w:rFonts w:ascii="Times New Roman" w:eastAsia="DengXian" w:hAnsi="Times New Roman" w:cs="Times New Roman"/>
        </w:rPr>
        <w:t>Bakens</w:t>
      </w:r>
      <w:proofErr w:type="spellEnd"/>
      <w:r w:rsidR="00CC67A5">
        <w:rPr>
          <w:rFonts w:ascii="Times New Roman" w:eastAsia="DengXian" w:hAnsi="Times New Roman" w:cs="Times New Roman"/>
        </w:rPr>
        <w:t xml:space="preserve"> J (E</w:t>
      </w:r>
      <w:r w:rsidRPr="00896765">
        <w:rPr>
          <w:rFonts w:ascii="Times New Roman" w:eastAsia="DengXian" w:hAnsi="Times New Roman" w:cs="Times New Roman"/>
        </w:rPr>
        <w:t xml:space="preserve">ds.) (2015) </w:t>
      </w:r>
      <w:r w:rsidR="00CC67A5">
        <w:rPr>
          <w:rFonts w:ascii="Times New Roman" w:eastAsia="DengXian" w:hAnsi="Times New Roman" w:cs="Times New Roman"/>
          <w:i/>
        </w:rPr>
        <w:t>The economics of cultural d</w:t>
      </w:r>
      <w:r w:rsidRPr="00896765">
        <w:rPr>
          <w:rFonts w:ascii="Times New Roman" w:eastAsia="DengXian" w:hAnsi="Times New Roman" w:cs="Times New Roman"/>
          <w:i/>
        </w:rPr>
        <w:t>iversity</w:t>
      </w:r>
      <w:r w:rsidR="00CC67A5" w:rsidRPr="00CC67A5">
        <w:rPr>
          <w:rFonts w:ascii="Times New Roman" w:eastAsia="DengXian" w:hAnsi="Times New Roman" w:cs="Times New Roman"/>
          <w:i/>
        </w:rPr>
        <w:t xml:space="preserve">, </w:t>
      </w:r>
      <w:r w:rsidR="00CC67A5" w:rsidRPr="00CC67A5">
        <w:rPr>
          <w:rFonts w:ascii="Times New Roman" w:eastAsia="DengXian" w:hAnsi="Times New Roman" w:cs="Times New Roman"/>
          <w:iCs/>
        </w:rPr>
        <w:t>pp. 17-51</w:t>
      </w:r>
      <w:r w:rsidRPr="00896765">
        <w:rPr>
          <w:rFonts w:ascii="Times New Roman" w:eastAsia="DengXian" w:hAnsi="Times New Roman" w:cs="Times New Roman"/>
        </w:rPr>
        <w:t xml:space="preserve">. </w:t>
      </w:r>
      <w:r w:rsidRPr="00CC67A5">
        <w:rPr>
          <w:rFonts w:ascii="Times New Roman" w:eastAsia="DengXian" w:hAnsi="Times New Roman" w:cs="Times New Roman"/>
        </w:rPr>
        <w:t>Cheltenham U</w:t>
      </w:r>
      <w:r w:rsidR="00CC67A5" w:rsidRPr="00CC67A5">
        <w:rPr>
          <w:rFonts w:ascii="Times New Roman" w:eastAsia="DengXian" w:hAnsi="Times New Roman" w:cs="Times New Roman"/>
        </w:rPr>
        <w:t xml:space="preserve">nited </w:t>
      </w:r>
      <w:r w:rsidRPr="00CC67A5">
        <w:rPr>
          <w:rFonts w:ascii="Times New Roman" w:eastAsia="DengXian" w:hAnsi="Times New Roman" w:cs="Times New Roman"/>
        </w:rPr>
        <w:t>K</w:t>
      </w:r>
      <w:r w:rsidR="00CC67A5" w:rsidRPr="00CC67A5">
        <w:rPr>
          <w:rFonts w:ascii="Times New Roman" w:eastAsia="DengXian" w:hAnsi="Times New Roman" w:cs="Times New Roman"/>
        </w:rPr>
        <w:t>ingdom</w:t>
      </w:r>
      <w:r w:rsidRPr="00CC67A5">
        <w:rPr>
          <w:rFonts w:ascii="Times New Roman" w:eastAsia="DengXian" w:hAnsi="Times New Roman" w:cs="Times New Roman"/>
        </w:rPr>
        <w:t>: Edward Elgar.</w:t>
      </w:r>
    </w:p>
    <w:p w14:paraId="287482E0" w14:textId="1EB27479" w:rsidR="005022F4" w:rsidRPr="00896765" w:rsidRDefault="005022F4" w:rsidP="00A357AD">
      <w:pPr>
        <w:spacing w:after="0" w:line="240" w:lineRule="auto"/>
        <w:ind w:left="720" w:hanging="720"/>
        <w:jc w:val="both"/>
        <w:rPr>
          <w:rFonts w:ascii="Times New Roman" w:eastAsia="DengXian" w:hAnsi="Times New Roman" w:cs="Times New Roman"/>
        </w:rPr>
      </w:pPr>
      <w:r w:rsidRPr="00547B0F">
        <w:rPr>
          <w:rFonts w:ascii="Times New Roman" w:eastAsia="DengXian" w:hAnsi="Times New Roman" w:cs="Times New Roman"/>
        </w:rPr>
        <w:t xml:space="preserve">Nijkamp, P., </w:t>
      </w:r>
      <w:proofErr w:type="spellStart"/>
      <w:r w:rsidRPr="00547B0F">
        <w:rPr>
          <w:rFonts w:ascii="Times New Roman" w:eastAsia="DengXian" w:hAnsi="Times New Roman" w:cs="Times New Roman"/>
        </w:rPr>
        <w:t>Poot</w:t>
      </w:r>
      <w:proofErr w:type="spellEnd"/>
      <w:r w:rsidRPr="00547B0F">
        <w:rPr>
          <w:rFonts w:ascii="Times New Roman" w:eastAsia="DengXian" w:hAnsi="Times New Roman" w:cs="Times New Roman"/>
        </w:rPr>
        <w:t xml:space="preserve">, J., &amp; </w:t>
      </w:r>
      <w:proofErr w:type="spellStart"/>
      <w:r w:rsidRPr="00547B0F">
        <w:rPr>
          <w:rFonts w:ascii="Times New Roman" w:eastAsia="DengXian" w:hAnsi="Times New Roman" w:cs="Times New Roman"/>
        </w:rPr>
        <w:t>Bakens</w:t>
      </w:r>
      <w:proofErr w:type="spellEnd"/>
      <w:r w:rsidRPr="00547B0F">
        <w:rPr>
          <w:rFonts w:ascii="Times New Roman" w:eastAsia="DengXian" w:hAnsi="Times New Roman" w:cs="Times New Roman"/>
        </w:rPr>
        <w:t xml:space="preserve">, J. (2015). </w:t>
      </w:r>
      <w:r w:rsidRPr="00896765">
        <w:rPr>
          <w:rFonts w:ascii="Times New Roman" w:eastAsia="DengXian" w:hAnsi="Times New Roman" w:cs="Times New Roman"/>
          <w:i/>
          <w:iCs/>
        </w:rPr>
        <w:t>Economics of cultural diversity</w:t>
      </w:r>
      <w:r w:rsidRPr="00896765">
        <w:rPr>
          <w:rFonts w:ascii="Times New Roman" w:eastAsia="DengXian" w:hAnsi="Times New Roman" w:cs="Times New Roman"/>
        </w:rPr>
        <w:t>. Cheltenham, England: Edward Elgar Publishing.</w:t>
      </w:r>
    </w:p>
    <w:p w14:paraId="3F2AFB3B" w14:textId="6134EB75" w:rsidR="000415BE" w:rsidRPr="00896765" w:rsidRDefault="000415BE"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Poulsen, M. F., R. J. Johnston, and J. J.</w:t>
      </w:r>
      <w:r w:rsidR="007142C1">
        <w:rPr>
          <w:rFonts w:ascii="Times New Roman" w:eastAsia="DengXian" w:hAnsi="Times New Roman" w:cs="Times New Roman"/>
        </w:rPr>
        <w:t xml:space="preserve"> </w:t>
      </w:r>
      <w:r w:rsidRPr="00896765">
        <w:rPr>
          <w:rFonts w:ascii="Times New Roman" w:eastAsia="DengXian" w:hAnsi="Times New Roman" w:cs="Times New Roman"/>
        </w:rPr>
        <w:t xml:space="preserve">Forrest (2004). </w:t>
      </w:r>
      <w:r w:rsidRPr="00896765">
        <w:rPr>
          <w:rFonts w:ascii="Times New Roman" w:eastAsia="DengXian" w:hAnsi="Times New Roman" w:cs="Times New Roman"/>
          <w:i/>
          <w:iCs/>
        </w:rPr>
        <w:t>Is Sydney a divided city ethnically?</w:t>
      </w:r>
      <w:r w:rsidRPr="00896765">
        <w:rPr>
          <w:rFonts w:ascii="Times New Roman" w:eastAsia="DengXian" w:hAnsi="Times New Roman" w:cs="Times New Roman"/>
        </w:rPr>
        <w:t xml:space="preserve"> Australian Geographical Studies 42:356–77.</w:t>
      </w:r>
    </w:p>
    <w:p w14:paraId="234B0C09" w14:textId="05BDDEAB" w:rsidR="009A7B55" w:rsidRPr="00896765" w:rsidRDefault="009A7B55" w:rsidP="00A357AD">
      <w:pPr>
        <w:spacing w:after="0" w:line="240" w:lineRule="auto"/>
        <w:ind w:left="720" w:hanging="720"/>
        <w:jc w:val="both"/>
        <w:rPr>
          <w:rFonts w:ascii="Times New Roman" w:eastAsia="DengXian" w:hAnsi="Times New Roman" w:cs="Times New Roman"/>
        </w:rPr>
      </w:pPr>
      <w:proofErr w:type="spellStart"/>
      <w:r w:rsidRPr="00896765">
        <w:rPr>
          <w:rFonts w:ascii="Times New Roman" w:eastAsia="DengXian" w:hAnsi="Times New Roman" w:cs="Times New Roman"/>
        </w:rPr>
        <w:t>Rashbrooke</w:t>
      </w:r>
      <w:proofErr w:type="spellEnd"/>
      <w:r w:rsidRPr="00896765">
        <w:rPr>
          <w:rFonts w:ascii="Times New Roman" w:eastAsia="DengXian" w:hAnsi="Times New Roman" w:cs="Times New Roman"/>
        </w:rPr>
        <w:t xml:space="preserve">, M. (2013). </w:t>
      </w:r>
      <w:r w:rsidRPr="00896765">
        <w:rPr>
          <w:rFonts w:ascii="Times New Roman" w:eastAsia="DengXian" w:hAnsi="Times New Roman" w:cs="Times New Roman"/>
          <w:i/>
          <w:iCs/>
        </w:rPr>
        <w:t>Inequality: A New Zealand crisis</w:t>
      </w:r>
      <w:r w:rsidRPr="00896765">
        <w:rPr>
          <w:rFonts w:ascii="Times New Roman" w:eastAsia="DengXian" w:hAnsi="Times New Roman" w:cs="Times New Roman"/>
        </w:rPr>
        <w:t xml:space="preserve">. </w:t>
      </w:r>
      <w:r w:rsidR="00876F22" w:rsidRPr="00896765">
        <w:rPr>
          <w:rFonts w:ascii="Times New Roman" w:eastAsia="DengXian" w:hAnsi="Times New Roman" w:cs="Times New Roman"/>
        </w:rPr>
        <w:t xml:space="preserve">Wellington, New Zealand: </w:t>
      </w:r>
      <w:r w:rsidRPr="00896765">
        <w:rPr>
          <w:rFonts w:ascii="Times New Roman" w:eastAsia="DengXian" w:hAnsi="Times New Roman" w:cs="Times New Roman"/>
        </w:rPr>
        <w:t>Bridget Williams Books.</w:t>
      </w:r>
    </w:p>
    <w:p w14:paraId="111979AF" w14:textId="123727D5"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Reardon, S. F., &amp; Bischoff, K. (2011). Income inequality and income segregation. </w:t>
      </w:r>
      <w:r w:rsidRPr="00896765">
        <w:rPr>
          <w:rFonts w:ascii="Times New Roman" w:eastAsia="DengXian" w:hAnsi="Times New Roman" w:cs="Times New Roman"/>
          <w:i/>
          <w:iCs/>
        </w:rPr>
        <w:t>American Journal of Sociology</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116</w:t>
      </w:r>
      <w:r w:rsidRPr="00896765">
        <w:rPr>
          <w:rFonts w:ascii="Times New Roman" w:eastAsia="DengXian" w:hAnsi="Times New Roman" w:cs="Times New Roman"/>
        </w:rPr>
        <w:t>(4), 1092–1153.</w:t>
      </w:r>
    </w:p>
    <w:p w14:paraId="195DDBD5" w14:textId="4824EE1D"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Reardon, S. F., &amp; Firebaugh, G. (2002). Measures of multigroup segregation. </w:t>
      </w:r>
      <w:r w:rsidRPr="00896765">
        <w:rPr>
          <w:rFonts w:ascii="Times New Roman" w:eastAsia="DengXian" w:hAnsi="Times New Roman" w:cs="Times New Roman"/>
          <w:i/>
          <w:iCs/>
        </w:rPr>
        <w:t>Sociological Methodology</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32</w:t>
      </w:r>
      <w:r w:rsidRPr="00896765">
        <w:rPr>
          <w:rFonts w:ascii="Times New Roman" w:eastAsia="DengXian" w:hAnsi="Times New Roman" w:cs="Times New Roman"/>
        </w:rPr>
        <w:t>(1), 33–67. https://doi.org/10.1111/1467-9531.00110</w:t>
      </w:r>
    </w:p>
    <w:p w14:paraId="40C74921" w14:textId="5044D89C"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Reardon, S. F., Yun, J. T., &amp; </w:t>
      </w:r>
      <w:proofErr w:type="spellStart"/>
      <w:r w:rsidRPr="00896765">
        <w:rPr>
          <w:rFonts w:ascii="Times New Roman" w:eastAsia="DengXian" w:hAnsi="Times New Roman" w:cs="Times New Roman"/>
        </w:rPr>
        <w:t>Eitle</w:t>
      </w:r>
      <w:proofErr w:type="spellEnd"/>
      <w:r w:rsidRPr="00896765">
        <w:rPr>
          <w:rFonts w:ascii="Times New Roman" w:eastAsia="DengXian" w:hAnsi="Times New Roman" w:cs="Times New Roman"/>
        </w:rPr>
        <w:t xml:space="preserve">, T. M. (2000). The changing structure of school segregation: Measurement and evidence of multiracial metropolitan-area school segregation, 1989-1995. </w:t>
      </w:r>
      <w:r w:rsidRPr="00896765">
        <w:rPr>
          <w:rFonts w:ascii="Times New Roman" w:eastAsia="DengXian" w:hAnsi="Times New Roman" w:cs="Times New Roman"/>
          <w:i/>
          <w:iCs/>
        </w:rPr>
        <w:t>Demography</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37</w:t>
      </w:r>
      <w:r w:rsidRPr="00896765">
        <w:rPr>
          <w:rFonts w:ascii="Times New Roman" w:eastAsia="DengXian" w:hAnsi="Times New Roman" w:cs="Times New Roman"/>
        </w:rPr>
        <w:t>(3), 351–364. https://doi.org/10.2307/2648047</w:t>
      </w:r>
    </w:p>
    <w:p w14:paraId="384D4D28" w14:textId="6CC7A265" w:rsidR="00876F22"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Schelling, T. C. (1971). Dynamic models of segregation. </w:t>
      </w:r>
      <w:r w:rsidRPr="00896765">
        <w:rPr>
          <w:rFonts w:ascii="Times New Roman" w:eastAsia="DengXian" w:hAnsi="Times New Roman" w:cs="Times New Roman"/>
          <w:i/>
          <w:iCs/>
        </w:rPr>
        <w:t>The Journal of Mathematical Sociology</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1</w:t>
      </w:r>
      <w:r w:rsidRPr="00896765">
        <w:rPr>
          <w:rFonts w:ascii="Times New Roman" w:eastAsia="DengXian" w:hAnsi="Times New Roman" w:cs="Times New Roman"/>
        </w:rPr>
        <w:t>(2), 143–186. https://doi.org/10.1080/0022250X.1971.9989794</w:t>
      </w:r>
      <w:r w:rsidR="00876F22" w:rsidRPr="00896765">
        <w:rPr>
          <w:rFonts w:ascii="Times New Roman" w:eastAsia="DengXian" w:hAnsi="Times New Roman" w:cs="Times New Roman"/>
        </w:rPr>
        <w:t xml:space="preserve"> </w:t>
      </w:r>
    </w:p>
    <w:p w14:paraId="0895CD07" w14:textId="266E8906" w:rsidR="00876F22" w:rsidRPr="00896765" w:rsidRDefault="00876F22"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lastRenderedPageBreak/>
        <w:t xml:space="preserve">Sharkey, P. (2013). </w:t>
      </w:r>
      <w:r w:rsidR="00721053" w:rsidRPr="00896765">
        <w:rPr>
          <w:rFonts w:ascii="Times New Roman" w:eastAsia="DengXian" w:hAnsi="Times New Roman" w:cs="Times New Roman"/>
          <w:i/>
          <w:iCs/>
        </w:rPr>
        <w:t xml:space="preserve">Stuck in Place: Urban </w:t>
      </w:r>
      <w:proofErr w:type="spellStart"/>
      <w:r w:rsidR="00721053" w:rsidRPr="00896765">
        <w:rPr>
          <w:rFonts w:ascii="Times New Roman" w:eastAsia="DengXian" w:hAnsi="Times New Roman" w:cs="Times New Roman"/>
          <w:i/>
          <w:iCs/>
        </w:rPr>
        <w:t>n</w:t>
      </w:r>
      <w:r w:rsidRPr="00896765">
        <w:rPr>
          <w:rFonts w:ascii="Times New Roman" w:eastAsia="DengXian" w:hAnsi="Times New Roman" w:cs="Times New Roman"/>
          <w:i/>
          <w:iCs/>
        </w:rPr>
        <w:t>eighborhoods</w:t>
      </w:r>
      <w:proofErr w:type="spellEnd"/>
      <w:r w:rsidRPr="00896765">
        <w:rPr>
          <w:rFonts w:ascii="Times New Roman" w:eastAsia="DengXian" w:hAnsi="Times New Roman" w:cs="Times New Roman"/>
          <w:i/>
          <w:iCs/>
        </w:rPr>
        <w:t xml:space="preserve"> </w:t>
      </w:r>
      <w:r w:rsidR="00721053" w:rsidRPr="00896765">
        <w:rPr>
          <w:rFonts w:ascii="Times New Roman" w:eastAsia="DengXian" w:hAnsi="Times New Roman" w:cs="Times New Roman"/>
          <w:i/>
          <w:iCs/>
        </w:rPr>
        <w:t>and the end of progress toward racial e</w:t>
      </w:r>
      <w:r w:rsidRPr="00896765">
        <w:rPr>
          <w:rFonts w:ascii="Times New Roman" w:eastAsia="DengXian" w:hAnsi="Times New Roman" w:cs="Times New Roman"/>
          <w:i/>
          <w:iCs/>
        </w:rPr>
        <w:t>quality</w:t>
      </w:r>
      <w:r w:rsidRPr="00896765">
        <w:rPr>
          <w:rFonts w:ascii="Times New Roman" w:eastAsia="DengXian" w:hAnsi="Times New Roman" w:cs="Times New Roman"/>
        </w:rPr>
        <w:t>. Chicago, U.S.: University of Chicago Press.</w:t>
      </w:r>
    </w:p>
    <w:p w14:paraId="43F615CE" w14:textId="4FA2DFD4" w:rsidR="005022F4" w:rsidRPr="00896765" w:rsidRDefault="005022F4" w:rsidP="00A357AD">
      <w:pPr>
        <w:spacing w:after="0" w:line="240" w:lineRule="auto"/>
        <w:ind w:left="720" w:hanging="720"/>
        <w:jc w:val="both"/>
        <w:rPr>
          <w:rFonts w:ascii="Times New Roman" w:eastAsia="DengXian" w:hAnsi="Times New Roman" w:cs="Times New Roman"/>
        </w:rPr>
      </w:pPr>
      <w:proofErr w:type="spellStart"/>
      <w:r w:rsidRPr="00896765">
        <w:rPr>
          <w:rFonts w:ascii="Times New Roman" w:eastAsia="DengXian" w:hAnsi="Times New Roman" w:cs="Times New Roman"/>
        </w:rPr>
        <w:t>Simkus</w:t>
      </w:r>
      <w:proofErr w:type="spellEnd"/>
      <w:r w:rsidRPr="00896765">
        <w:rPr>
          <w:rFonts w:ascii="Times New Roman" w:eastAsia="DengXian" w:hAnsi="Times New Roman" w:cs="Times New Roman"/>
        </w:rPr>
        <w:t xml:space="preserve">, A. A. (1978). Residential segregation by occupation and race in ten urbanized areas, 1950-1970. </w:t>
      </w:r>
      <w:r w:rsidRPr="00896765">
        <w:rPr>
          <w:rFonts w:ascii="Times New Roman" w:eastAsia="DengXian" w:hAnsi="Times New Roman" w:cs="Times New Roman"/>
          <w:i/>
          <w:iCs/>
        </w:rPr>
        <w:t>American Sociological Review</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43</w:t>
      </w:r>
      <w:r w:rsidRPr="00896765">
        <w:rPr>
          <w:rFonts w:ascii="Times New Roman" w:eastAsia="DengXian" w:hAnsi="Times New Roman" w:cs="Times New Roman"/>
        </w:rPr>
        <w:t>(1), 81–93. https://doi.org/10.2307/2094763</w:t>
      </w:r>
    </w:p>
    <w:p w14:paraId="21940811" w14:textId="644E63DD" w:rsidR="002D4F6A" w:rsidRPr="00896765" w:rsidRDefault="002D4F6A" w:rsidP="00A357AD">
      <w:pPr>
        <w:spacing w:after="0" w:line="240" w:lineRule="auto"/>
        <w:ind w:left="720" w:hanging="720"/>
        <w:jc w:val="both"/>
        <w:rPr>
          <w:rFonts w:ascii="Times New Roman" w:eastAsia="DengXian" w:hAnsi="Times New Roman" w:cs="Times New Roman"/>
          <w:i/>
          <w:iCs/>
        </w:rPr>
      </w:pPr>
      <w:proofErr w:type="spellStart"/>
      <w:r w:rsidRPr="00896765">
        <w:rPr>
          <w:rFonts w:ascii="Times New Roman" w:eastAsia="DengXian" w:hAnsi="Times New Roman" w:cs="Times New Roman"/>
        </w:rPr>
        <w:t>Sparber</w:t>
      </w:r>
      <w:proofErr w:type="spellEnd"/>
      <w:r w:rsidRPr="00896765">
        <w:rPr>
          <w:rFonts w:ascii="Times New Roman" w:eastAsia="DengXian" w:hAnsi="Times New Roman" w:cs="Times New Roman"/>
        </w:rPr>
        <w:t>, Chad. (2010)</w:t>
      </w:r>
      <w:r w:rsidR="00C7143F" w:rsidRPr="00896765">
        <w:rPr>
          <w:rFonts w:ascii="Times New Roman" w:eastAsia="DengXian" w:hAnsi="Times New Roman" w:cs="Times New Roman"/>
        </w:rPr>
        <w:t>. Racial d</w:t>
      </w:r>
      <w:r w:rsidRPr="00896765">
        <w:rPr>
          <w:rFonts w:ascii="Times New Roman" w:eastAsia="DengXian" w:hAnsi="Times New Roman" w:cs="Times New Roman"/>
        </w:rPr>
        <w:t>iversity and</w:t>
      </w:r>
      <w:r w:rsidR="005E24FF" w:rsidRPr="00896765">
        <w:rPr>
          <w:rFonts w:ascii="Times New Roman" w:eastAsia="DengXian" w:hAnsi="Times New Roman" w:cs="Times New Roman"/>
        </w:rPr>
        <w:t xml:space="preserve"> m</w:t>
      </w:r>
      <w:r w:rsidRPr="00896765">
        <w:rPr>
          <w:rFonts w:ascii="Times New Roman" w:eastAsia="DengXian" w:hAnsi="Times New Roman" w:cs="Times New Roman"/>
        </w:rPr>
        <w:t xml:space="preserve">acroeconomic </w:t>
      </w:r>
      <w:r w:rsidR="005E24FF" w:rsidRPr="00896765">
        <w:rPr>
          <w:rFonts w:ascii="Times New Roman" w:eastAsia="DengXian" w:hAnsi="Times New Roman" w:cs="Times New Roman"/>
        </w:rPr>
        <w:t>p</w:t>
      </w:r>
      <w:r w:rsidRPr="00896765">
        <w:rPr>
          <w:rFonts w:ascii="Times New Roman" w:eastAsia="DengXian" w:hAnsi="Times New Roman" w:cs="Times New Roman"/>
        </w:rPr>
        <w:t xml:space="preserve">roductivity across US </w:t>
      </w:r>
      <w:r w:rsidR="005E24FF" w:rsidRPr="00896765">
        <w:rPr>
          <w:rFonts w:ascii="Times New Roman" w:eastAsia="DengXian" w:hAnsi="Times New Roman" w:cs="Times New Roman"/>
        </w:rPr>
        <w:t>s</w:t>
      </w:r>
      <w:r w:rsidRPr="00896765">
        <w:rPr>
          <w:rFonts w:ascii="Times New Roman" w:eastAsia="DengXian" w:hAnsi="Times New Roman" w:cs="Times New Roman"/>
        </w:rPr>
        <w:t xml:space="preserve">tates and </w:t>
      </w:r>
      <w:r w:rsidR="005E24FF" w:rsidRPr="00896765">
        <w:rPr>
          <w:rFonts w:ascii="Times New Roman" w:eastAsia="DengXian" w:hAnsi="Times New Roman" w:cs="Times New Roman"/>
        </w:rPr>
        <w:t>c</w:t>
      </w:r>
      <w:r w:rsidRPr="00896765">
        <w:rPr>
          <w:rFonts w:ascii="Times New Roman" w:eastAsia="DengXian" w:hAnsi="Times New Roman" w:cs="Times New Roman"/>
        </w:rPr>
        <w:t xml:space="preserve">ities. </w:t>
      </w:r>
      <w:r w:rsidRPr="00896765">
        <w:rPr>
          <w:rFonts w:ascii="Times New Roman" w:eastAsia="DengXian" w:hAnsi="Times New Roman" w:cs="Times New Roman"/>
          <w:i/>
          <w:iCs/>
        </w:rPr>
        <w:t>Regional Studies, 44: 71–85.</w:t>
      </w:r>
    </w:p>
    <w:p w14:paraId="6AAB347D" w14:textId="62336BAF" w:rsidR="002D4F6A" w:rsidRPr="00896765" w:rsidRDefault="001E0914" w:rsidP="00A357AD">
      <w:pPr>
        <w:spacing w:after="0" w:line="240" w:lineRule="auto"/>
        <w:ind w:left="720" w:hanging="720"/>
        <w:jc w:val="both"/>
        <w:rPr>
          <w:rFonts w:ascii="Times New Roman" w:eastAsia="DengXian" w:hAnsi="Times New Roman" w:cs="Times New Roman"/>
          <w:i/>
          <w:iCs/>
        </w:rPr>
      </w:pPr>
      <w:proofErr w:type="spellStart"/>
      <w:r w:rsidRPr="00896765">
        <w:rPr>
          <w:rFonts w:ascii="Times New Roman" w:eastAsia="DengXian" w:hAnsi="Times New Roman" w:cs="Times New Roman"/>
        </w:rPr>
        <w:t>Spoonley</w:t>
      </w:r>
      <w:proofErr w:type="spellEnd"/>
      <w:r w:rsidRPr="00896765">
        <w:rPr>
          <w:rFonts w:ascii="Times New Roman" w:eastAsia="DengXian" w:hAnsi="Times New Roman" w:cs="Times New Roman"/>
        </w:rPr>
        <w:t xml:space="preserve">, P. (2014). Superdiversity, social cohesion, and economic benefits. </w:t>
      </w:r>
      <w:r w:rsidRPr="00896765">
        <w:rPr>
          <w:rFonts w:ascii="Times New Roman" w:eastAsia="DengXian" w:hAnsi="Times New Roman" w:cs="Times New Roman"/>
          <w:i/>
          <w:iCs/>
        </w:rPr>
        <w:t xml:space="preserve">IZA World of </w:t>
      </w:r>
      <w:proofErr w:type="spellStart"/>
      <w:r w:rsidRPr="00896765">
        <w:rPr>
          <w:rFonts w:ascii="Times New Roman" w:eastAsia="DengXian" w:hAnsi="Times New Roman" w:cs="Times New Roman"/>
          <w:i/>
          <w:iCs/>
        </w:rPr>
        <w:t>Labor</w:t>
      </w:r>
      <w:proofErr w:type="spellEnd"/>
      <w:r w:rsidR="005E24FF" w:rsidRPr="00896765">
        <w:rPr>
          <w:rFonts w:ascii="Times New Roman" w:eastAsia="DengXian" w:hAnsi="Times New Roman" w:cs="Times New Roman"/>
        </w:rPr>
        <w:t xml:space="preserve">, </w:t>
      </w:r>
      <w:r w:rsidR="00F06364">
        <w:rPr>
          <w:rFonts w:ascii="Times New Roman" w:eastAsia="DengXian" w:hAnsi="Times New Roman" w:cs="Times New Roman"/>
        </w:rPr>
        <w:br/>
      </w:r>
      <w:r w:rsidR="005E24FF" w:rsidRPr="00896765">
        <w:rPr>
          <w:rFonts w:ascii="Times New Roman" w:eastAsia="DengXian" w:hAnsi="Times New Roman" w:cs="Times New Roman"/>
        </w:rPr>
        <w:t>1-10.</w:t>
      </w:r>
      <w:r w:rsidRPr="00896765">
        <w:rPr>
          <w:rFonts w:ascii="Times New Roman" w:eastAsia="DengXian" w:hAnsi="Times New Roman" w:cs="Times New Roman"/>
        </w:rPr>
        <w:t xml:space="preserve">  </w:t>
      </w:r>
      <w:proofErr w:type="spellStart"/>
      <w:r w:rsidRPr="00896765">
        <w:rPr>
          <w:rFonts w:ascii="Times New Roman" w:eastAsia="DengXian" w:hAnsi="Times New Roman" w:cs="Times New Roman"/>
        </w:rPr>
        <w:t>doi</w:t>
      </w:r>
      <w:proofErr w:type="spellEnd"/>
      <w:r w:rsidRPr="00896765">
        <w:rPr>
          <w:rFonts w:ascii="Times New Roman" w:eastAsia="DengXian" w:hAnsi="Times New Roman" w:cs="Times New Roman"/>
        </w:rPr>
        <w:t>: 10.15185/izawol.46</w:t>
      </w:r>
    </w:p>
    <w:p w14:paraId="2CD38ABA" w14:textId="3113DDDE"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Statistics New Zealand. (2006). Ethnic groups in New Zealand. </w:t>
      </w:r>
      <w:r w:rsidR="00F06364">
        <w:rPr>
          <w:rFonts w:ascii="Times New Roman" w:eastAsia="DengXian" w:hAnsi="Times New Roman" w:cs="Times New Roman"/>
        </w:rPr>
        <w:t xml:space="preserve"> F</w:t>
      </w:r>
      <w:r w:rsidRPr="00896765">
        <w:rPr>
          <w:rFonts w:ascii="Times New Roman" w:eastAsia="DengXian" w:hAnsi="Times New Roman" w:cs="Times New Roman"/>
        </w:rPr>
        <w:t>rom</w:t>
      </w:r>
      <w:r w:rsidR="00F06364">
        <w:rPr>
          <w:rFonts w:ascii="Times New Roman" w:eastAsia="DengXian" w:hAnsi="Times New Roman" w:cs="Times New Roman"/>
        </w:rPr>
        <w:t>:</w:t>
      </w:r>
      <w:r w:rsidRPr="00896765">
        <w:rPr>
          <w:rFonts w:ascii="Times New Roman" w:eastAsia="DengXian" w:hAnsi="Times New Roman" w:cs="Times New Roman"/>
        </w:rPr>
        <w:t xml:space="preserve"> http://www.stats.govt.nz.</w:t>
      </w:r>
    </w:p>
    <w:p w14:paraId="4A7DCF45" w14:textId="2E8EA165"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Statistics New Zealand. (2007). Internal migration. Retrieved from http://www.stats.govt.nz/</w:t>
      </w:r>
    </w:p>
    <w:p w14:paraId="578571C4" w14:textId="7D9C1C01"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Statistics New Zealand. (2013). </w:t>
      </w:r>
      <w:r w:rsidRPr="00896765">
        <w:rPr>
          <w:rFonts w:ascii="Times New Roman" w:eastAsia="DengXian" w:hAnsi="Times New Roman" w:cs="Times New Roman"/>
          <w:i/>
          <w:iCs/>
        </w:rPr>
        <w:t xml:space="preserve">2013 Census definitions and forms. </w:t>
      </w:r>
      <w:r w:rsidRPr="00896765">
        <w:rPr>
          <w:rFonts w:ascii="Times New Roman" w:eastAsia="DengXian" w:hAnsi="Times New Roman" w:cs="Times New Roman"/>
        </w:rPr>
        <w:t xml:space="preserve">Retrieved from </w:t>
      </w:r>
      <w:r w:rsidR="003C6378" w:rsidRPr="00896765">
        <w:rPr>
          <w:rFonts w:ascii="Times New Roman" w:eastAsia="DengXian" w:hAnsi="Times New Roman" w:cs="Times New Roman"/>
        </w:rPr>
        <w:t>www.stats.govt.nz</w:t>
      </w:r>
      <w:r w:rsidRPr="00896765">
        <w:rPr>
          <w:rFonts w:ascii="Times New Roman" w:eastAsia="DengXian" w:hAnsi="Times New Roman" w:cs="Times New Roman"/>
        </w:rPr>
        <w:t>.</w:t>
      </w:r>
    </w:p>
    <w:p w14:paraId="3D3FFE4C" w14:textId="77777777" w:rsidR="00F06364" w:rsidRDefault="003A4456"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Statistics New Zealand. (2013). 2013 Census inf</w:t>
      </w:r>
      <w:r w:rsidR="003C6378" w:rsidRPr="00896765">
        <w:rPr>
          <w:rFonts w:ascii="Times New Roman" w:eastAsia="DengXian" w:hAnsi="Times New Roman" w:cs="Times New Roman"/>
        </w:rPr>
        <w:t xml:space="preserve">ormation by variable. </w:t>
      </w:r>
      <w:r w:rsidR="00F06364">
        <w:rPr>
          <w:rFonts w:ascii="Times New Roman" w:eastAsia="DengXian" w:hAnsi="Times New Roman" w:cs="Times New Roman"/>
        </w:rPr>
        <w:t>F</w:t>
      </w:r>
      <w:r w:rsidRPr="00896765">
        <w:rPr>
          <w:rFonts w:ascii="Times New Roman" w:eastAsia="DengXian" w:hAnsi="Times New Roman" w:cs="Times New Roman"/>
        </w:rPr>
        <w:t>rom</w:t>
      </w:r>
      <w:r w:rsidR="00F06364">
        <w:rPr>
          <w:rFonts w:ascii="Times New Roman" w:eastAsia="DengXian" w:hAnsi="Times New Roman" w:cs="Times New Roman"/>
        </w:rPr>
        <w:t>:</w:t>
      </w:r>
    </w:p>
    <w:p w14:paraId="65CCB9E1" w14:textId="5B0B6BEB" w:rsidR="003C6378" w:rsidRPr="00896765" w:rsidRDefault="003A4456"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 </w:t>
      </w:r>
      <w:r w:rsidR="00F06364">
        <w:rPr>
          <w:rFonts w:ascii="Times New Roman" w:eastAsia="DengXian" w:hAnsi="Times New Roman" w:cs="Times New Roman"/>
        </w:rPr>
        <w:tab/>
      </w:r>
      <w:r w:rsidRPr="00896765">
        <w:rPr>
          <w:rFonts w:ascii="Times New Roman" w:eastAsia="DengXian" w:hAnsi="Times New Roman" w:cs="Times New Roman"/>
        </w:rPr>
        <w:t>http://archive.stats.govt.nz/Census/2013-census/info-about-2013-census-data/information-by-variable.aspx</w:t>
      </w:r>
    </w:p>
    <w:p w14:paraId="356A5507" w14:textId="1535B3DF"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Statistics New Zealand. (2015). </w:t>
      </w:r>
      <w:r w:rsidRPr="00896765">
        <w:rPr>
          <w:rFonts w:ascii="Times New Roman" w:eastAsia="DengXian" w:hAnsi="Times New Roman" w:cs="Times New Roman"/>
          <w:i/>
          <w:iCs/>
        </w:rPr>
        <w:t>IDI data dictionary: 2013 census data</w:t>
      </w:r>
      <w:r w:rsidRPr="00896765">
        <w:rPr>
          <w:rFonts w:ascii="Times New Roman" w:eastAsia="DengXian" w:hAnsi="Times New Roman" w:cs="Times New Roman"/>
        </w:rPr>
        <w:t xml:space="preserve">. </w:t>
      </w:r>
      <w:r w:rsidR="00F06364">
        <w:rPr>
          <w:rFonts w:ascii="Times New Roman" w:eastAsia="DengXian" w:hAnsi="Times New Roman" w:cs="Times New Roman"/>
        </w:rPr>
        <w:t>F</w:t>
      </w:r>
      <w:r w:rsidRPr="00896765">
        <w:rPr>
          <w:rFonts w:ascii="Times New Roman" w:eastAsia="DengXian" w:hAnsi="Times New Roman" w:cs="Times New Roman"/>
        </w:rPr>
        <w:t>rom</w:t>
      </w:r>
      <w:r w:rsidR="00F06364">
        <w:rPr>
          <w:rFonts w:ascii="Times New Roman" w:eastAsia="DengXian" w:hAnsi="Times New Roman" w:cs="Times New Roman"/>
        </w:rPr>
        <w:t>:</w:t>
      </w:r>
      <w:r w:rsidRPr="00896765">
        <w:rPr>
          <w:rFonts w:ascii="Times New Roman" w:eastAsia="DengXian" w:hAnsi="Times New Roman" w:cs="Times New Roman"/>
        </w:rPr>
        <w:t xml:space="preserve"> www.stats.govt.nz.</w:t>
      </w:r>
    </w:p>
    <w:p w14:paraId="4B4CCBCD" w14:textId="7F4413CC"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Statistics New Z</w:t>
      </w:r>
      <w:r w:rsidR="00C7143F" w:rsidRPr="00896765">
        <w:rPr>
          <w:rFonts w:ascii="Times New Roman" w:eastAsia="DengXian" w:hAnsi="Times New Roman" w:cs="Times New Roman"/>
        </w:rPr>
        <w:t>ealand. (2017). 2001 Census of population and d</w:t>
      </w:r>
      <w:r w:rsidRPr="00896765">
        <w:rPr>
          <w:rFonts w:ascii="Times New Roman" w:eastAsia="DengXian" w:hAnsi="Times New Roman" w:cs="Times New Roman"/>
        </w:rPr>
        <w:t xml:space="preserve">wellings: Change in ethnicity question. </w:t>
      </w:r>
      <w:r w:rsidR="00F06364">
        <w:rPr>
          <w:rFonts w:ascii="Times New Roman" w:eastAsia="DengXian" w:hAnsi="Times New Roman" w:cs="Times New Roman"/>
        </w:rPr>
        <w:t xml:space="preserve">From: </w:t>
      </w:r>
      <w:r w:rsidRPr="00896765">
        <w:rPr>
          <w:rFonts w:ascii="Times New Roman" w:eastAsia="DengXian" w:hAnsi="Times New Roman" w:cs="Times New Roman"/>
        </w:rPr>
        <w:t xml:space="preserve"> </w:t>
      </w:r>
      <w:r w:rsidR="003C6378" w:rsidRPr="00896765">
        <w:rPr>
          <w:rFonts w:ascii="Times New Roman" w:eastAsia="DengXian" w:hAnsi="Times New Roman" w:cs="Times New Roman"/>
        </w:rPr>
        <w:t>http://www.stats.govt.nz/Census/2001-census-data/change-in-ethnicity-question.aspx</w:t>
      </w:r>
    </w:p>
    <w:p w14:paraId="3747DC50" w14:textId="21C9B272" w:rsidR="00F06364" w:rsidRDefault="003A4456" w:rsidP="00CC67A5">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Statistics New Zealand. (2017). GDP rises on strength in</w:t>
      </w:r>
      <w:r w:rsidR="003C6378" w:rsidRPr="00896765">
        <w:rPr>
          <w:rFonts w:ascii="Times New Roman" w:eastAsia="DengXian" w:hAnsi="Times New Roman" w:cs="Times New Roman"/>
        </w:rPr>
        <w:t xml:space="preserve"> services. </w:t>
      </w:r>
      <w:r w:rsidR="00F06364">
        <w:rPr>
          <w:rFonts w:ascii="Times New Roman" w:eastAsia="DengXian" w:hAnsi="Times New Roman" w:cs="Times New Roman"/>
        </w:rPr>
        <w:t>From:</w:t>
      </w:r>
    </w:p>
    <w:p w14:paraId="4CAD228B" w14:textId="5ADBBF01" w:rsidR="003C6378" w:rsidRPr="00896765" w:rsidRDefault="003A4456"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 </w:t>
      </w:r>
      <w:r w:rsidR="00F06364">
        <w:rPr>
          <w:rFonts w:ascii="Times New Roman" w:eastAsia="DengXian" w:hAnsi="Times New Roman" w:cs="Times New Roman"/>
        </w:rPr>
        <w:tab/>
      </w:r>
      <w:r w:rsidRPr="00896765">
        <w:rPr>
          <w:rFonts w:ascii="Times New Roman" w:eastAsia="DengXian" w:hAnsi="Times New Roman" w:cs="Times New Roman"/>
        </w:rPr>
        <w:t>https://www.stats.govt.nz/news/gdp-rises-on-strength-in-services</w:t>
      </w:r>
    </w:p>
    <w:p w14:paraId="012EDF93" w14:textId="77777777" w:rsidR="00F06364" w:rsidRDefault="00DA12D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Statistics New Zealand. (2017).</w:t>
      </w:r>
      <w:r w:rsidRPr="00896765">
        <w:rPr>
          <w:rFonts w:ascii="Arial" w:eastAsia="Times New Roman" w:hAnsi="Arial" w:cs="Arial"/>
          <w:color w:val="333333"/>
          <w:sz w:val="53"/>
          <w:szCs w:val="53"/>
        </w:rPr>
        <w:t xml:space="preserve"> </w:t>
      </w:r>
      <w:r w:rsidRPr="00896765">
        <w:rPr>
          <w:rFonts w:ascii="Times New Roman" w:eastAsia="DengXian" w:hAnsi="Times New Roman" w:cs="Times New Roman"/>
        </w:rPr>
        <w:t xml:space="preserve">Labour force participation rate. </w:t>
      </w:r>
      <w:r w:rsidR="00F06364">
        <w:rPr>
          <w:rFonts w:ascii="Times New Roman" w:eastAsia="DengXian" w:hAnsi="Times New Roman" w:cs="Times New Roman"/>
        </w:rPr>
        <w:t>F</w:t>
      </w:r>
      <w:r w:rsidRPr="00896765">
        <w:rPr>
          <w:rFonts w:ascii="Times New Roman" w:eastAsia="DengXian" w:hAnsi="Times New Roman" w:cs="Times New Roman"/>
        </w:rPr>
        <w:t>rom</w:t>
      </w:r>
      <w:r w:rsidR="00F06364">
        <w:rPr>
          <w:rFonts w:ascii="Times New Roman" w:eastAsia="DengXian" w:hAnsi="Times New Roman" w:cs="Times New Roman"/>
        </w:rPr>
        <w:t>:</w:t>
      </w:r>
    </w:p>
    <w:p w14:paraId="208D2B64" w14:textId="7E43B316" w:rsidR="00DA12D4" w:rsidRPr="00896765" w:rsidRDefault="00F06364" w:rsidP="00A357AD">
      <w:pPr>
        <w:spacing w:after="0" w:line="240" w:lineRule="auto"/>
        <w:ind w:left="720" w:hanging="720"/>
        <w:jc w:val="both"/>
        <w:rPr>
          <w:rFonts w:ascii="Times New Roman" w:eastAsia="DengXian" w:hAnsi="Times New Roman" w:cs="Times New Roman"/>
        </w:rPr>
      </w:pPr>
      <w:r>
        <w:rPr>
          <w:rFonts w:ascii="Times New Roman" w:eastAsia="DengXian" w:hAnsi="Times New Roman" w:cs="Times New Roman"/>
        </w:rPr>
        <w:tab/>
      </w:r>
      <w:r w:rsidR="00DA12D4" w:rsidRPr="00896765">
        <w:rPr>
          <w:rFonts w:ascii="Times New Roman" w:eastAsia="DengXian" w:hAnsi="Times New Roman" w:cs="Times New Roman"/>
        </w:rPr>
        <w:t>http://archive.stats.govt.nz/browse_for_stats/snapshots-of-nz/nz-social-indicators/Home/Labour%20market/lab-force-particip.aspx#anchor16</w:t>
      </w:r>
    </w:p>
    <w:p w14:paraId="5C3364A4" w14:textId="04D7287A" w:rsidR="005022F4" w:rsidRPr="00896765" w:rsidRDefault="005022F4"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Theil, H. (1972). </w:t>
      </w:r>
      <w:r w:rsidRPr="00896765">
        <w:rPr>
          <w:rFonts w:ascii="Times New Roman" w:eastAsia="DengXian" w:hAnsi="Times New Roman" w:cs="Times New Roman"/>
          <w:i/>
          <w:iCs/>
        </w:rPr>
        <w:t>Statistical decomposition analysis: With applications in the social and administrative sciences</w:t>
      </w:r>
      <w:r w:rsidRPr="00896765">
        <w:rPr>
          <w:rFonts w:ascii="Times New Roman" w:eastAsia="DengXian" w:hAnsi="Times New Roman" w:cs="Times New Roman"/>
        </w:rPr>
        <w:t>. Amsterdam, Netherlands: North-Holland.</w:t>
      </w:r>
    </w:p>
    <w:p w14:paraId="3AA8DA5E" w14:textId="654D05D7" w:rsidR="005022F4" w:rsidRPr="00896765" w:rsidRDefault="005022F4" w:rsidP="00A357AD">
      <w:pPr>
        <w:spacing w:after="0" w:line="240" w:lineRule="auto"/>
        <w:ind w:left="720" w:hanging="720"/>
        <w:jc w:val="both"/>
        <w:rPr>
          <w:rFonts w:ascii="Times New Roman" w:eastAsia="DengXian" w:hAnsi="Times New Roman" w:cs="Times New Roman"/>
        </w:rPr>
      </w:pPr>
      <w:proofErr w:type="spellStart"/>
      <w:r w:rsidRPr="00896765">
        <w:rPr>
          <w:rFonts w:ascii="Times New Roman" w:eastAsia="DengXian" w:hAnsi="Times New Roman" w:cs="Times New Roman"/>
        </w:rPr>
        <w:t>Uyeki</w:t>
      </w:r>
      <w:proofErr w:type="spellEnd"/>
      <w:r w:rsidRPr="00896765">
        <w:rPr>
          <w:rFonts w:ascii="Times New Roman" w:eastAsia="DengXian" w:hAnsi="Times New Roman" w:cs="Times New Roman"/>
        </w:rPr>
        <w:t xml:space="preserve">, E. S. (1964). Residential distribution and stratification, 1950-1960. </w:t>
      </w:r>
      <w:r w:rsidRPr="00896765">
        <w:rPr>
          <w:rFonts w:ascii="Times New Roman" w:eastAsia="DengXian" w:hAnsi="Times New Roman" w:cs="Times New Roman"/>
          <w:i/>
          <w:iCs/>
        </w:rPr>
        <w:t>American Journal of Sociology</w:t>
      </w:r>
      <w:r w:rsidRPr="00896765">
        <w:rPr>
          <w:rFonts w:ascii="Times New Roman" w:eastAsia="DengXian" w:hAnsi="Times New Roman" w:cs="Times New Roman"/>
        </w:rPr>
        <w:t xml:space="preserve">, </w:t>
      </w:r>
      <w:r w:rsidRPr="00896765">
        <w:rPr>
          <w:rFonts w:ascii="Times New Roman" w:eastAsia="DengXian" w:hAnsi="Times New Roman" w:cs="Times New Roman"/>
          <w:i/>
          <w:iCs/>
        </w:rPr>
        <w:t>69</w:t>
      </w:r>
      <w:r w:rsidRPr="00896765">
        <w:rPr>
          <w:rFonts w:ascii="Times New Roman" w:eastAsia="DengXian" w:hAnsi="Times New Roman" w:cs="Times New Roman"/>
        </w:rPr>
        <w:t>(5), 491–498.</w:t>
      </w:r>
    </w:p>
    <w:p w14:paraId="7ACE2C79" w14:textId="6725A846" w:rsidR="005022F4" w:rsidRPr="00896765" w:rsidRDefault="005022F4" w:rsidP="00A357AD">
      <w:pPr>
        <w:spacing w:after="0" w:line="240" w:lineRule="auto"/>
        <w:ind w:left="720" w:hanging="720"/>
        <w:jc w:val="both"/>
        <w:rPr>
          <w:rFonts w:ascii="Times New Roman" w:eastAsia="DengXian" w:hAnsi="Times New Roman" w:cs="Times New Roman"/>
        </w:rPr>
      </w:pPr>
      <w:r w:rsidRPr="00EF4016">
        <w:rPr>
          <w:rFonts w:ascii="Times New Roman" w:eastAsia="DengXian" w:hAnsi="Times New Roman" w:cs="Times New Roman"/>
          <w:lang w:val="nl-NL"/>
        </w:rPr>
        <w:t xml:space="preserve">van der Pas, S., &amp; Poot, J. (2011). </w:t>
      </w:r>
      <w:r w:rsidRPr="00896765">
        <w:rPr>
          <w:rFonts w:ascii="Times New Roman" w:eastAsia="DengXian" w:hAnsi="Times New Roman" w:cs="Times New Roman"/>
          <w:i/>
          <w:iCs/>
        </w:rPr>
        <w:t>Migration paradigm shifts and transformation of migrant communities: The case of Dutch Kiwis</w:t>
      </w:r>
      <w:r w:rsidRPr="00896765">
        <w:rPr>
          <w:rFonts w:ascii="Times New Roman" w:eastAsia="DengXian" w:hAnsi="Times New Roman" w:cs="Times New Roman"/>
        </w:rPr>
        <w:t xml:space="preserve"> (</w:t>
      </w:r>
      <w:proofErr w:type="spellStart"/>
      <w:r w:rsidRPr="00896765">
        <w:rPr>
          <w:rFonts w:ascii="Times New Roman" w:eastAsia="DengXian" w:hAnsi="Times New Roman" w:cs="Times New Roman"/>
        </w:rPr>
        <w:t>CReAM</w:t>
      </w:r>
      <w:proofErr w:type="spellEnd"/>
      <w:r w:rsidRPr="00896765">
        <w:rPr>
          <w:rFonts w:ascii="Times New Roman" w:eastAsia="DengXian" w:hAnsi="Times New Roman" w:cs="Times New Roman"/>
        </w:rPr>
        <w:t xml:space="preserve"> Discussion Paper No. 12/11</w:t>
      </w:r>
      <w:r w:rsidRPr="00896765">
        <w:rPr>
          <w:rFonts w:ascii="Times New Roman" w:eastAsia="DengXian" w:hAnsi="Times New Roman" w:cs="Times New Roman"/>
          <w:i/>
          <w:iCs/>
        </w:rPr>
        <w:t xml:space="preserve">). </w:t>
      </w:r>
      <w:r w:rsidRPr="00896765">
        <w:rPr>
          <w:rFonts w:ascii="Times New Roman" w:eastAsia="DengXian" w:hAnsi="Times New Roman" w:cs="Times New Roman"/>
        </w:rPr>
        <w:t>Retrieved from www.cream-migration.org/publ_uploads/CDP_12_11.pdf.</w:t>
      </w:r>
    </w:p>
    <w:p w14:paraId="29558DFE" w14:textId="6A692646" w:rsidR="009E4130" w:rsidRPr="00896765" w:rsidRDefault="009E4130" w:rsidP="00A357AD">
      <w:pPr>
        <w:spacing w:after="0" w:line="240" w:lineRule="auto"/>
        <w:ind w:left="720" w:hanging="720"/>
        <w:jc w:val="both"/>
        <w:rPr>
          <w:rFonts w:ascii="Times New Roman" w:eastAsia="DengXian" w:hAnsi="Times New Roman" w:cs="Times New Roman"/>
        </w:rPr>
      </w:pPr>
      <w:r w:rsidRPr="00896765">
        <w:rPr>
          <w:rFonts w:ascii="Times New Roman" w:eastAsia="DengXian" w:hAnsi="Times New Roman" w:cs="Times New Roman"/>
        </w:rPr>
        <w:t xml:space="preserve">White, M.J. (1986). Segregation and diversity measures in population distribution. </w:t>
      </w:r>
      <w:r w:rsidRPr="00896765">
        <w:rPr>
          <w:rFonts w:ascii="Times New Roman" w:eastAsia="DengXian" w:hAnsi="Times New Roman" w:cs="Times New Roman"/>
          <w:i/>
          <w:iCs/>
        </w:rPr>
        <w:t>Population Index</w:t>
      </w:r>
      <w:r w:rsidRPr="00896765">
        <w:rPr>
          <w:rFonts w:ascii="Times New Roman" w:eastAsia="DengXian" w:hAnsi="Times New Roman" w:cs="Times New Roman"/>
        </w:rPr>
        <w:t xml:space="preserve"> 52: 198-221.</w:t>
      </w:r>
    </w:p>
    <w:p w14:paraId="4F4FE1FA" w14:textId="24C1EC7A" w:rsidR="002E2B2D" w:rsidRPr="002E2B2D" w:rsidRDefault="002E2B2D" w:rsidP="00A357AD">
      <w:pPr>
        <w:spacing w:after="0" w:line="240" w:lineRule="auto"/>
        <w:ind w:left="720" w:hanging="720"/>
        <w:jc w:val="both"/>
        <w:rPr>
          <w:rFonts w:ascii="Times New Roman" w:eastAsia="DengXian" w:hAnsi="Times New Roman" w:cs="Times New Roman"/>
        </w:rPr>
      </w:pPr>
      <w:proofErr w:type="spellStart"/>
      <w:proofErr w:type="gramStart"/>
      <w:r w:rsidRPr="00896765">
        <w:rPr>
          <w:rFonts w:ascii="Times New Roman" w:eastAsia="DengXian" w:hAnsi="Times New Roman" w:cs="Times New Roman"/>
        </w:rPr>
        <w:t>Wilson,W</w:t>
      </w:r>
      <w:proofErr w:type="spellEnd"/>
      <w:r w:rsidR="005E24FF" w:rsidRPr="00896765">
        <w:rPr>
          <w:rFonts w:ascii="Times New Roman" w:eastAsia="DengXian" w:hAnsi="Times New Roman" w:cs="Times New Roman"/>
        </w:rPr>
        <w:t>.</w:t>
      </w:r>
      <w:proofErr w:type="gramEnd"/>
      <w:r w:rsidRPr="00896765">
        <w:rPr>
          <w:rFonts w:ascii="Times New Roman" w:eastAsia="DengXian" w:hAnsi="Times New Roman" w:cs="Times New Roman"/>
        </w:rPr>
        <w:t xml:space="preserve"> J. (2012). </w:t>
      </w:r>
      <w:r w:rsidR="00C7143F" w:rsidRPr="00896765">
        <w:rPr>
          <w:rFonts w:ascii="Times New Roman" w:eastAsia="DengXian" w:hAnsi="Times New Roman" w:cs="Times New Roman"/>
          <w:i/>
          <w:iCs/>
        </w:rPr>
        <w:t>The Truly Disadvantaged: The inner city, the underclass, and public p</w:t>
      </w:r>
      <w:r w:rsidRPr="00896765">
        <w:rPr>
          <w:rFonts w:ascii="Times New Roman" w:eastAsia="DengXian" w:hAnsi="Times New Roman" w:cs="Times New Roman"/>
          <w:i/>
          <w:iCs/>
        </w:rPr>
        <w:t>olicy</w:t>
      </w:r>
      <w:r w:rsidRPr="00896765">
        <w:rPr>
          <w:rFonts w:ascii="Times New Roman" w:eastAsia="DengXian" w:hAnsi="Times New Roman" w:cs="Times New Roman"/>
        </w:rPr>
        <w:t>. Chicago: University of Chicago Press.</w:t>
      </w:r>
    </w:p>
    <w:p w14:paraId="1B498B9B" w14:textId="77777777" w:rsidR="002E2B2D" w:rsidRPr="002E2B2D" w:rsidRDefault="002E2B2D" w:rsidP="00FE5EE3">
      <w:pPr>
        <w:spacing w:after="0" w:line="288" w:lineRule="auto"/>
        <w:ind w:left="720" w:hanging="720"/>
        <w:jc w:val="both"/>
        <w:rPr>
          <w:rFonts w:ascii="Times New Roman" w:eastAsia="DengXian" w:hAnsi="Times New Roman" w:cs="Times New Roman"/>
        </w:rPr>
      </w:pPr>
    </w:p>
    <w:p w14:paraId="44ED74B0" w14:textId="1EA6085A" w:rsidR="00B339C4" w:rsidRDefault="00B339C4" w:rsidP="00FE5EE3">
      <w:pPr>
        <w:spacing w:after="0" w:line="288" w:lineRule="auto"/>
        <w:jc w:val="both"/>
        <w:rPr>
          <w:rFonts w:asciiTheme="majorBidi" w:hAnsiTheme="majorBidi" w:cstheme="majorBidi"/>
          <w:sz w:val="24"/>
          <w:szCs w:val="24"/>
        </w:rPr>
      </w:pPr>
    </w:p>
    <w:p w14:paraId="629B3564" w14:textId="60A9FD4A" w:rsidR="00514B11" w:rsidRDefault="00514B11" w:rsidP="00FE5EE3">
      <w:pPr>
        <w:spacing w:after="0" w:line="288" w:lineRule="auto"/>
        <w:jc w:val="both"/>
        <w:rPr>
          <w:rFonts w:asciiTheme="majorBidi" w:hAnsiTheme="majorBidi" w:cstheme="majorBidi"/>
          <w:sz w:val="24"/>
          <w:szCs w:val="24"/>
        </w:rPr>
      </w:pPr>
    </w:p>
    <w:p w14:paraId="7466F0B9" w14:textId="0A4A1256" w:rsidR="00514B11" w:rsidRDefault="00514B11" w:rsidP="00FE5EE3">
      <w:pPr>
        <w:spacing w:after="0" w:line="288" w:lineRule="auto"/>
        <w:jc w:val="both"/>
        <w:rPr>
          <w:rFonts w:asciiTheme="majorBidi" w:hAnsiTheme="majorBidi" w:cstheme="majorBidi"/>
          <w:sz w:val="24"/>
          <w:szCs w:val="24"/>
        </w:rPr>
      </w:pPr>
    </w:p>
    <w:p w14:paraId="56AE2DE7" w14:textId="263BC8C6" w:rsidR="00514B11" w:rsidRDefault="00514B11" w:rsidP="00FE5EE3">
      <w:pPr>
        <w:spacing w:after="0" w:line="288" w:lineRule="auto"/>
        <w:jc w:val="both"/>
        <w:rPr>
          <w:rFonts w:asciiTheme="majorBidi" w:hAnsiTheme="majorBidi" w:cstheme="majorBidi"/>
          <w:sz w:val="24"/>
          <w:szCs w:val="24"/>
        </w:rPr>
      </w:pPr>
    </w:p>
    <w:p w14:paraId="5E92259A" w14:textId="70AAE258" w:rsidR="00514B11" w:rsidRDefault="00514B11" w:rsidP="00FE5EE3">
      <w:pPr>
        <w:spacing w:after="0" w:line="288" w:lineRule="auto"/>
        <w:jc w:val="both"/>
        <w:rPr>
          <w:rFonts w:asciiTheme="majorBidi" w:hAnsiTheme="majorBidi" w:cstheme="majorBidi"/>
          <w:sz w:val="24"/>
          <w:szCs w:val="24"/>
        </w:rPr>
      </w:pPr>
    </w:p>
    <w:p w14:paraId="66BA3C4F" w14:textId="178E44CA" w:rsidR="00514B11" w:rsidRDefault="00514B11" w:rsidP="00FE5EE3">
      <w:pPr>
        <w:spacing w:after="0" w:line="288" w:lineRule="auto"/>
        <w:jc w:val="both"/>
        <w:rPr>
          <w:rFonts w:asciiTheme="majorBidi" w:hAnsiTheme="majorBidi" w:cstheme="majorBidi"/>
          <w:sz w:val="24"/>
          <w:szCs w:val="24"/>
        </w:rPr>
      </w:pPr>
    </w:p>
    <w:p w14:paraId="47F1AFC8" w14:textId="5426BE07" w:rsidR="00514B11" w:rsidRDefault="00514B11" w:rsidP="00FE5EE3">
      <w:pPr>
        <w:spacing w:after="0" w:line="288" w:lineRule="auto"/>
        <w:jc w:val="both"/>
        <w:rPr>
          <w:rFonts w:asciiTheme="majorBidi" w:hAnsiTheme="majorBidi" w:cstheme="majorBidi"/>
          <w:sz w:val="24"/>
          <w:szCs w:val="24"/>
        </w:rPr>
      </w:pPr>
    </w:p>
    <w:p w14:paraId="6D54EFC0" w14:textId="2ABB409E" w:rsidR="00514B11" w:rsidRDefault="00514B11" w:rsidP="00FE5EE3">
      <w:pPr>
        <w:spacing w:after="0" w:line="288" w:lineRule="auto"/>
        <w:jc w:val="both"/>
        <w:rPr>
          <w:rFonts w:asciiTheme="majorBidi" w:hAnsiTheme="majorBidi" w:cstheme="majorBidi"/>
          <w:sz w:val="24"/>
          <w:szCs w:val="24"/>
        </w:rPr>
      </w:pPr>
    </w:p>
    <w:p w14:paraId="6CAAAC56" w14:textId="54702EDE" w:rsidR="00514B11" w:rsidRDefault="00514B11" w:rsidP="00FE5EE3">
      <w:pPr>
        <w:spacing w:after="0" w:line="288" w:lineRule="auto"/>
        <w:jc w:val="both"/>
        <w:rPr>
          <w:rFonts w:asciiTheme="majorBidi" w:hAnsiTheme="majorBidi" w:cstheme="majorBidi"/>
          <w:sz w:val="24"/>
          <w:szCs w:val="24"/>
        </w:rPr>
      </w:pPr>
    </w:p>
    <w:p w14:paraId="6EC2E711" w14:textId="4F6BA9AC" w:rsidR="00514B11" w:rsidRDefault="00514B11" w:rsidP="00FE5EE3">
      <w:pPr>
        <w:spacing w:after="0" w:line="288" w:lineRule="auto"/>
        <w:jc w:val="both"/>
        <w:rPr>
          <w:rFonts w:asciiTheme="majorBidi" w:hAnsiTheme="majorBidi" w:cstheme="majorBidi"/>
          <w:sz w:val="24"/>
          <w:szCs w:val="24"/>
        </w:rPr>
      </w:pPr>
    </w:p>
    <w:p w14:paraId="70590146" w14:textId="2B86B9E6" w:rsidR="00514B11" w:rsidRDefault="00514B11" w:rsidP="00FE5EE3">
      <w:pPr>
        <w:spacing w:after="0" w:line="288" w:lineRule="auto"/>
        <w:jc w:val="both"/>
        <w:rPr>
          <w:rFonts w:asciiTheme="majorBidi" w:hAnsiTheme="majorBidi" w:cstheme="majorBidi"/>
          <w:sz w:val="24"/>
          <w:szCs w:val="24"/>
        </w:rPr>
      </w:pPr>
    </w:p>
    <w:p w14:paraId="6A967502" w14:textId="7661EA36" w:rsidR="00514B11" w:rsidRDefault="00514B11" w:rsidP="00FE5EE3">
      <w:pPr>
        <w:spacing w:after="0" w:line="288" w:lineRule="auto"/>
        <w:jc w:val="both"/>
        <w:rPr>
          <w:rFonts w:asciiTheme="majorBidi" w:hAnsiTheme="majorBidi" w:cstheme="majorBidi"/>
          <w:sz w:val="24"/>
          <w:szCs w:val="24"/>
        </w:rPr>
      </w:pPr>
    </w:p>
    <w:p w14:paraId="25631447" w14:textId="17960797" w:rsidR="00514B11" w:rsidRDefault="00514B11" w:rsidP="00FE5EE3">
      <w:pPr>
        <w:spacing w:after="0" w:line="288" w:lineRule="auto"/>
        <w:jc w:val="both"/>
        <w:rPr>
          <w:rFonts w:asciiTheme="majorBidi" w:hAnsiTheme="majorBidi" w:cstheme="majorBidi"/>
          <w:sz w:val="24"/>
          <w:szCs w:val="24"/>
        </w:rPr>
      </w:pPr>
    </w:p>
    <w:p w14:paraId="71ADF00A" w14:textId="407CBB09" w:rsidR="00514B11" w:rsidRDefault="00514B11" w:rsidP="00FE5EE3">
      <w:pPr>
        <w:spacing w:after="0" w:line="288" w:lineRule="auto"/>
        <w:jc w:val="both"/>
        <w:rPr>
          <w:rFonts w:asciiTheme="majorBidi" w:hAnsiTheme="majorBidi" w:cstheme="majorBidi"/>
          <w:sz w:val="24"/>
          <w:szCs w:val="24"/>
        </w:rPr>
      </w:pPr>
    </w:p>
    <w:p w14:paraId="0C20215D" w14:textId="798CA41E" w:rsidR="00514B11" w:rsidRDefault="00514B11" w:rsidP="00FE5EE3">
      <w:pPr>
        <w:spacing w:after="0" w:line="288" w:lineRule="auto"/>
        <w:jc w:val="both"/>
        <w:rPr>
          <w:rFonts w:asciiTheme="majorBidi" w:hAnsiTheme="majorBidi" w:cstheme="majorBidi"/>
          <w:sz w:val="24"/>
          <w:szCs w:val="24"/>
        </w:rPr>
      </w:pPr>
    </w:p>
    <w:p w14:paraId="238101DF" w14:textId="4CC3465D" w:rsidR="00514B11" w:rsidRDefault="00514B11" w:rsidP="00FE5EE3">
      <w:pPr>
        <w:spacing w:after="0" w:line="288" w:lineRule="auto"/>
        <w:jc w:val="both"/>
        <w:rPr>
          <w:rFonts w:asciiTheme="majorBidi" w:hAnsiTheme="majorBidi" w:cstheme="majorBidi"/>
          <w:sz w:val="24"/>
          <w:szCs w:val="24"/>
        </w:rPr>
      </w:pPr>
    </w:p>
    <w:p w14:paraId="197744E9" w14:textId="40A65B35" w:rsidR="00514B11" w:rsidRPr="003C0C66" w:rsidRDefault="00514B11" w:rsidP="003C0C66">
      <w:pPr>
        <w:spacing w:after="0" w:line="288" w:lineRule="auto"/>
        <w:jc w:val="center"/>
        <w:rPr>
          <w:rFonts w:asciiTheme="majorBidi" w:hAnsiTheme="majorBidi" w:cstheme="majorBidi"/>
          <w:b/>
          <w:bCs/>
          <w:sz w:val="24"/>
          <w:szCs w:val="24"/>
        </w:rPr>
      </w:pPr>
      <w:r w:rsidRPr="003C0C66">
        <w:rPr>
          <w:rFonts w:asciiTheme="majorBidi" w:hAnsiTheme="majorBidi" w:cstheme="majorBidi"/>
          <w:b/>
          <w:bCs/>
          <w:sz w:val="24"/>
          <w:szCs w:val="24"/>
        </w:rPr>
        <w:lastRenderedPageBreak/>
        <w:t>Appendix</w:t>
      </w:r>
    </w:p>
    <w:p w14:paraId="4905C8DC" w14:textId="002A47DA" w:rsidR="00514B11" w:rsidRDefault="00514B11" w:rsidP="00FE5EE3">
      <w:pPr>
        <w:spacing w:after="0" w:line="288" w:lineRule="auto"/>
        <w:jc w:val="both"/>
        <w:rPr>
          <w:rFonts w:asciiTheme="majorBidi" w:hAnsiTheme="majorBidi" w:cstheme="majorBidi"/>
          <w:b/>
          <w:bCs/>
          <w:sz w:val="24"/>
          <w:szCs w:val="24"/>
          <w:u w:val="single"/>
        </w:rPr>
      </w:pPr>
    </w:p>
    <w:p w14:paraId="5FE9E12D" w14:textId="12A24A9E" w:rsidR="00514B11" w:rsidRDefault="00514B11" w:rsidP="00AB3ED0">
      <w:pPr>
        <w:spacing w:after="0" w:line="240" w:lineRule="auto"/>
        <w:jc w:val="center"/>
        <w:rPr>
          <w:rFonts w:asciiTheme="majorBidi" w:hAnsiTheme="majorBidi" w:cstheme="majorBidi"/>
          <w:b/>
          <w:bCs/>
        </w:rPr>
      </w:pPr>
      <w:r w:rsidRPr="00C2561C">
        <w:rPr>
          <w:rFonts w:asciiTheme="majorBidi" w:hAnsiTheme="majorBidi" w:cstheme="majorBidi"/>
          <w:b/>
          <w:bCs/>
        </w:rPr>
        <w:t xml:space="preserve">Table A1: Correlations between </w:t>
      </w:r>
      <w:r w:rsidR="00FB3DE2">
        <w:rPr>
          <w:rFonts w:asciiTheme="majorBidi" w:hAnsiTheme="majorBidi" w:cstheme="majorBidi"/>
          <w:b/>
          <w:bCs/>
        </w:rPr>
        <w:t>S</w:t>
      </w:r>
      <w:r w:rsidRPr="00C2561C">
        <w:rPr>
          <w:rFonts w:asciiTheme="majorBidi" w:hAnsiTheme="majorBidi" w:cstheme="majorBidi"/>
          <w:b/>
          <w:bCs/>
        </w:rPr>
        <w:t xml:space="preserve">orting </w:t>
      </w:r>
      <w:r w:rsidR="00FB3DE2">
        <w:rPr>
          <w:rFonts w:asciiTheme="majorBidi" w:hAnsiTheme="majorBidi" w:cstheme="majorBidi"/>
          <w:b/>
          <w:bCs/>
        </w:rPr>
        <w:t>M</w:t>
      </w:r>
      <w:r w:rsidRPr="00C2561C">
        <w:rPr>
          <w:rFonts w:asciiTheme="majorBidi" w:hAnsiTheme="majorBidi" w:cstheme="majorBidi"/>
          <w:b/>
          <w:bCs/>
        </w:rPr>
        <w:t xml:space="preserve">easures for </w:t>
      </w:r>
      <w:r w:rsidR="00FB3DE2">
        <w:rPr>
          <w:rFonts w:asciiTheme="majorBidi" w:hAnsiTheme="majorBidi" w:cstheme="majorBidi"/>
          <w:b/>
          <w:bCs/>
        </w:rPr>
        <w:t>E</w:t>
      </w:r>
      <w:r w:rsidRPr="00C2561C">
        <w:rPr>
          <w:rFonts w:asciiTheme="majorBidi" w:hAnsiTheme="majorBidi" w:cstheme="majorBidi"/>
          <w:b/>
          <w:bCs/>
        </w:rPr>
        <w:t>thnicity, 2013</w:t>
      </w:r>
    </w:p>
    <w:p w14:paraId="77154EA3" w14:textId="77777777" w:rsidR="00FB3DE2" w:rsidRPr="00FB3DE2" w:rsidRDefault="00FB3DE2" w:rsidP="00AB3ED0">
      <w:pPr>
        <w:spacing w:after="0" w:line="240" w:lineRule="auto"/>
        <w:jc w:val="center"/>
        <w:rPr>
          <w:rFonts w:asciiTheme="majorBidi" w:hAnsiTheme="majorBidi" w:cstheme="majorBidi"/>
          <w:b/>
          <w:bCs/>
          <w:sz w:val="8"/>
          <w:szCs w:val="8"/>
        </w:rPr>
      </w:pPr>
    </w:p>
    <w:tbl>
      <w:tblPr>
        <w:tblW w:w="8931" w:type="dxa"/>
        <w:tblLayout w:type="fixed"/>
        <w:tblLook w:val="04A0" w:firstRow="1" w:lastRow="0" w:firstColumn="1" w:lastColumn="0" w:noHBand="0" w:noVBand="1"/>
      </w:tblPr>
      <w:tblGrid>
        <w:gridCol w:w="1488"/>
        <w:gridCol w:w="1489"/>
        <w:gridCol w:w="1488"/>
        <w:gridCol w:w="1489"/>
        <w:gridCol w:w="1488"/>
        <w:gridCol w:w="1489"/>
      </w:tblGrid>
      <w:tr w:rsidR="00514B11" w:rsidRPr="00C2561C" w14:paraId="0AE8DAA7" w14:textId="77777777" w:rsidTr="00AB3ED0">
        <w:trPr>
          <w:trHeight w:hRule="exact" w:val="613"/>
        </w:trPr>
        <w:tc>
          <w:tcPr>
            <w:tcW w:w="1488" w:type="dxa"/>
            <w:tcBorders>
              <w:top w:val="single" w:sz="4" w:space="0" w:color="auto"/>
              <w:bottom w:val="single" w:sz="4" w:space="0" w:color="auto"/>
            </w:tcBorders>
            <w:shd w:val="clear" w:color="auto" w:fill="auto"/>
            <w:noWrap/>
            <w:vAlign w:val="bottom"/>
            <w:hideMark/>
          </w:tcPr>
          <w:p w14:paraId="2A707495"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c>
          <w:tcPr>
            <w:tcW w:w="1489" w:type="dxa"/>
            <w:tcBorders>
              <w:top w:val="single" w:sz="4" w:space="0" w:color="auto"/>
              <w:bottom w:val="single" w:sz="4" w:space="0" w:color="auto"/>
            </w:tcBorders>
            <w:shd w:val="clear" w:color="auto" w:fill="auto"/>
            <w:noWrap/>
            <w:vAlign w:val="bottom"/>
            <w:hideMark/>
          </w:tcPr>
          <w:p w14:paraId="37354DEC" w14:textId="47E6FABF" w:rsidR="00514B11" w:rsidRPr="00C2561C" w:rsidRDefault="00514B11" w:rsidP="00AB3ED0">
            <w:pPr>
              <w:spacing w:after="0" w:line="240" w:lineRule="auto"/>
              <w:jc w:val="center"/>
              <w:rPr>
                <w:rFonts w:asciiTheme="majorBidi" w:eastAsia="Times New Roman" w:hAnsiTheme="majorBidi" w:cstheme="majorBidi"/>
                <w:b/>
                <w:bCs/>
                <w:color w:val="000000"/>
              </w:rPr>
            </w:pPr>
            <w:r w:rsidRPr="00C2561C">
              <w:rPr>
                <w:rFonts w:asciiTheme="majorBidi" w:eastAsia="Times New Roman" w:hAnsiTheme="majorBidi" w:cstheme="majorBidi"/>
                <w:b/>
                <w:bCs/>
                <w:color w:val="000000"/>
              </w:rPr>
              <w:t xml:space="preserve">Population </w:t>
            </w:r>
            <w:r w:rsidR="00C2561C" w:rsidRPr="00C2561C">
              <w:rPr>
                <w:rFonts w:asciiTheme="majorBidi" w:hAnsiTheme="majorBidi" w:cstheme="majorBidi"/>
                <w:b/>
                <w:bCs/>
              </w:rPr>
              <w:t>(%)</w:t>
            </w:r>
          </w:p>
        </w:tc>
        <w:tc>
          <w:tcPr>
            <w:tcW w:w="1488" w:type="dxa"/>
            <w:tcBorders>
              <w:top w:val="single" w:sz="4" w:space="0" w:color="auto"/>
              <w:bottom w:val="single" w:sz="4" w:space="0" w:color="auto"/>
            </w:tcBorders>
            <w:shd w:val="clear" w:color="auto" w:fill="auto"/>
            <w:noWrap/>
            <w:vAlign w:val="bottom"/>
            <w:hideMark/>
          </w:tcPr>
          <w:p w14:paraId="12FB2FC1" w14:textId="77777777" w:rsidR="00514B11" w:rsidRPr="00C2561C" w:rsidRDefault="00514B11" w:rsidP="00D40CF6">
            <w:pPr>
              <w:spacing w:after="200" w:line="240" w:lineRule="auto"/>
              <w:jc w:val="center"/>
              <w:rPr>
                <w:rFonts w:asciiTheme="majorBidi" w:eastAsia="Times New Roman" w:hAnsiTheme="majorBidi" w:cstheme="majorBidi"/>
                <w:b/>
                <w:bCs/>
                <w:color w:val="000000"/>
              </w:rPr>
            </w:pPr>
            <w:proofErr w:type="spellStart"/>
            <w:r w:rsidRPr="00C2561C">
              <w:rPr>
                <w:rFonts w:asciiTheme="majorBidi" w:eastAsia="Times New Roman" w:hAnsiTheme="majorBidi" w:cstheme="majorBidi"/>
                <w:b/>
                <w:bCs/>
                <w:color w:val="000000"/>
              </w:rPr>
              <w:t>ISeg</w:t>
            </w:r>
            <w:proofErr w:type="spellEnd"/>
          </w:p>
        </w:tc>
        <w:tc>
          <w:tcPr>
            <w:tcW w:w="1489" w:type="dxa"/>
            <w:tcBorders>
              <w:top w:val="single" w:sz="4" w:space="0" w:color="auto"/>
              <w:bottom w:val="single" w:sz="4" w:space="0" w:color="auto"/>
            </w:tcBorders>
            <w:shd w:val="clear" w:color="auto" w:fill="auto"/>
            <w:noWrap/>
            <w:vAlign w:val="bottom"/>
            <w:hideMark/>
          </w:tcPr>
          <w:p w14:paraId="4963AA7F" w14:textId="77777777" w:rsidR="00514B11" w:rsidRPr="00C2561C" w:rsidRDefault="00514B11" w:rsidP="00D40CF6">
            <w:pPr>
              <w:spacing w:after="200" w:line="240" w:lineRule="auto"/>
              <w:jc w:val="center"/>
              <w:rPr>
                <w:rFonts w:asciiTheme="majorBidi" w:eastAsia="Times New Roman" w:hAnsiTheme="majorBidi" w:cstheme="majorBidi"/>
                <w:b/>
                <w:bCs/>
                <w:color w:val="000000"/>
              </w:rPr>
            </w:pPr>
            <w:proofErr w:type="spellStart"/>
            <w:r w:rsidRPr="00C2561C">
              <w:rPr>
                <w:rFonts w:asciiTheme="majorBidi" w:eastAsia="Times New Roman" w:hAnsiTheme="majorBidi" w:cstheme="majorBidi"/>
                <w:b/>
                <w:bCs/>
                <w:color w:val="000000"/>
              </w:rPr>
              <w:t>IIsol</w:t>
            </w:r>
            <w:proofErr w:type="spellEnd"/>
          </w:p>
        </w:tc>
        <w:tc>
          <w:tcPr>
            <w:tcW w:w="1488" w:type="dxa"/>
            <w:tcBorders>
              <w:top w:val="single" w:sz="4" w:space="0" w:color="auto"/>
              <w:bottom w:val="single" w:sz="4" w:space="0" w:color="auto"/>
            </w:tcBorders>
            <w:shd w:val="clear" w:color="auto" w:fill="auto"/>
            <w:noWrap/>
            <w:vAlign w:val="bottom"/>
            <w:hideMark/>
          </w:tcPr>
          <w:p w14:paraId="0F90AA7F" w14:textId="77777777" w:rsidR="00514B11" w:rsidRPr="00C2561C" w:rsidRDefault="00514B11" w:rsidP="00D40CF6">
            <w:pPr>
              <w:spacing w:after="200" w:line="240" w:lineRule="auto"/>
              <w:jc w:val="center"/>
              <w:rPr>
                <w:rFonts w:asciiTheme="majorBidi" w:eastAsia="Times New Roman" w:hAnsiTheme="majorBidi" w:cstheme="majorBidi"/>
                <w:b/>
                <w:bCs/>
                <w:color w:val="000000"/>
              </w:rPr>
            </w:pPr>
            <w:r w:rsidRPr="00C2561C">
              <w:rPr>
                <w:rFonts w:asciiTheme="majorBidi" w:eastAsia="Times New Roman" w:hAnsiTheme="majorBidi" w:cstheme="majorBidi"/>
                <w:b/>
                <w:bCs/>
                <w:color w:val="000000"/>
              </w:rPr>
              <w:t>EG</w:t>
            </w:r>
          </w:p>
        </w:tc>
        <w:tc>
          <w:tcPr>
            <w:tcW w:w="1489" w:type="dxa"/>
            <w:tcBorders>
              <w:top w:val="single" w:sz="4" w:space="0" w:color="auto"/>
              <w:bottom w:val="single" w:sz="4" w:space="0" w:color="auto"/>
            </w:tcBorders>
            <w:shd w:val="clear" w:color="auto" w:fill="auto"/>
            <w:noWrap/>
            <w:vAlign w:val="bottom"/>
            <w:hideMark/>
          </w:tcPr>
          <w:p w14:paraId="3BE9943E" w14:textId="77777777" w:rsidR="00514B11" w:rsidRPr="00C2561C" w:rsidRDefault="00514B11" w:rsidP="00D40CF6">
            <w:pPr>
              <w:spacing w:after="200" w:line="240" w:lineRule="auto"/>
              <w:jc w:val="center"/>
              <w:rPr>
                <w:rFonts w:asciiTheme="majorBidi" w:eastAsia="Times New Roman" w:hAnsiTheme="majorBidi" w:cstheme="majorBidi"/>
                <w:b/>
                <w:bCs/>
                <w:color w:val="000000"/>
              </w:rPr>
            </w:pPr>
            <w:r w:rsidRPr="00C2561C">
              <w:rPr>
                <w:rFonts w:asciiTheme="majorBidi" w:eastAsia="Times New Roman" w:hAnsiTheme="majorBidi" w:cstheme="majorBidi"/>
                <w:b/>
                <w:bCs/>
                <w:color w:val="000000"/>
              </w:rPr>
              <w:t>E</w:t>
            </w:r>
          </w:p>
        </w:tc>
      </w:tr>
      <w:tr w:rsidR="00514B11" w:rsidRPr="00C2561C" w14:paraId="0A0E32FB" w14:textId="77777777" w:rsidTr="00D40CF6">
        <w:trPr>
          <w:trHeight w:hRule="exact" w:val="515"/>
        </w:trPr>
        <w:tc>
          <w:tcPr>
            <w:tcW w:w="1488" w:type="dxa"/>
            <w:tcBorders>
              <w:top w:val="single" w:sz="4" w:space="0" w:color="auto"/>
            </w:tcBorders>
            <w:shd w:val="clear" w:color="auto" w:fill="auto"/>
            <w:noWrap/>
            <w:vAlign w:val="bottom"/>
            <w:hideMark/>
          </w:tcPr>
          <w:p w14:paraId="22190120" w14:textId="5BF41F88" w:rsidR="00514B11" w:rsidRPr="00C2561C" w:rsidRDefault="00514B11" w:rsidP="00FB3DE2">
            <w:pPr>
              <w:spacing w:after="0" w:line="240" w:lineRule="auto"/>
              <w:jc w:val="center"/>
              <w:rPr>
                <w:rFonts w:asciiTheme="majorBidi" w:eastAsia="Times New Roman" w:hAnsiTheme="majorBidi" w:cstheme="majorBidi"/>
                <w:b/>
                <w:bCs/>
                <w:color w:val="000000"/>
              </w:rPr>
            </w:pPr>
            <w:r w:rsidRPr="00C2561C">
              <w:rPr>
                <w:rFonts w:asciiTheme="majorBidi" w:eastAsia="Times New Roman" w:hAnsiTheme="majorBidi" w:cstheme="majorBidi"/>
                <w:b/>
                <w:bCs/>
                <w:color w:val="000000"/>
              </w:rPr>
              <w:t xml:space="preserve">Population </w:t>
            </w:r>
            <w:r w:rsidR="00FB3DE2">
              <w:rPr>
                <w:rFonts w:asciiTheme="majorBidi" w:eastAsia="Times New Roman" w:hAnsiTheme="majorBidi" w:cstheme="majorBidi"/>
                <w:b/>
                <w:bCs/>
                <w:color w:val="000000"/>
              </w:rPr>
              <w:t>(%)</w:t>
            </w:r>
          </w:p>
        </w:tc>
        <w:tc>
          <w:tcPr>
            <w:tcW w:w="1489" w:type="dxa"/>
            <w:tcBorders>
              <w:top w:val="single" w:sz="4" w:space="0" w:color="auto"/>
            </w:tcBorders>
            <w:shd w:val="clear" w:color="auto" w:fill="auto"/>
            <w:noWrap/>
            <w:vAlign w:val="bottom"/>
            <w:hideMark/>
          </w:tcPr>
          <w:p w14:paraId="344CF4E7"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1</w:t>
            </w:r>
          </w:p>
        </w:tc>
        <w:tc>
          <w:tcPr>
            <w:tcW w:w="1488" w:type="dxa"/>
            <w:tcBorders>
              <w:top w:val="single" w:sz="4" w:space="0" w:color="auto"/>
            </w:tcBorders>
            <w:shd w:val="clear" w:color="auto" w:fill="auto"/>
            <w:noWrap/>
            <w:vAlign w:val="bottom"/>
            <w:hideMark/>
          </w:tcPr>
          <w:p w14:paraId="075C1850"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c>
          <w:tcPr>
            <w:tcW w:w="1489" w:type="dxa"/>
            <w:tcBorders>
              <w:top w:val="single" w:sz="4" w:space="0" w:color="auto"/>
            </w:tcBorders>
            <w:shd w:val="clear" w:color="auto" w:fill="auto"/>
            <w:noWrap/>
            <w:vAlign w:val="bottom"/>
            <w:hideMark/>
          </w:tcPr>
          <w:p w14:paraId="731D7918"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c>
          <w:tcPr>
            <w:tcW w:w="1488" w:type="dxa"/>
            <w:tcBorders>
              <w:top w:val="single" w:sz="4" w:space="0" w:color="auto"/>
            </w:tcBorders>
            <w:shd w:val="clear" w:color="auto" w:fill="auto"/>
            <w:noWrap/>
            <w:vAlign w:val="bottom"/>
            <w:hideMark/>
          </w:tcPr>
          <w:p w14:paraId="4CBB8B39"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c>
          <w:tcPr>
            <w:tcW w:w="1489" w:type="dxa"/>
            <w:tcBorders>
              <w:top w:val="single" w:sz="4" w:space="0" w:color="auto"/>
            </w:tcBorders>
            <w:shd w:val="clear" w:color="auto" w:fill="auto"/>
            <w:noWrap/>
            <w:vAlign w:val="bottom"/>
            <w:hideMark/>
          </w:tcPr>
          <w:p w14:paraId="51D8ED23"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r>
      <w:tr w:rsidR="00514B11" w:rsidRPr="00C2561C" w14:paraId="4C9F0345" w14:textId="77777777" w:rsidTr="00AB3ED0">
        <w:trPr>
          <w:trHeight w:hRule="exact" w:val="301"/>
        </w:trPr>
        <w:tc>
          <w:tcPr>
            <w:tcW w:w="1488" w:type="dxa"/>
            <w:vMerge w:val="restart"/>
            <w:shd w:val="clear" w:color="auto" w:fill="auto"/>
            <w:noWrap/>
            <w:vAlign w:val="bottom"/>
            <w:hideMark/>
          </w:tcPr>
          <w:p w14:paraId="5DC683CD" w14:textId="77777777" w:rsidR="00514B11" w:rsidRPr="00C2561C" w:rsidRDefault="00514B11" w:rsidP="00D40CF6">
            <w:pPr>
              <w:spacing w:before="200" w:after="0" w:line="240" w:lineRule="auto"/>
              <w:jc w:val="center"/>
              <w:rPr>
                <w:rFonts w:asciiTheme="majorBidi" w:eastAsia="Times New Roman" w:hAnsiTheme="majorBidi" w:cstheme="majorBidi"/>
                <w:b/>
                <w:bCs/>
                <w:color w:val="000000"/>
              </w:rPr>
            </w:pPr>
            <w:proofErr w:type="spellStart"/>
            <w:r w:rsidRPr="00C2561C">
              <w:rPr>
                <w:rFonts w:asciiTheme="majorBidi" w:eastAsia="Times New Roman" w:hAnsiTheme="majorBidi" w:cstheme="majorBidi"/>
                <w:b/>
                <w:bCs/>
                <w:color w:val="000000"/>
              </w:rPr>
              <w:t>ISeg</w:t>
            </w:r>
            <w:proofErr w:type="spellEnd"/>
          </w:p>
          <w:p w14:paraId="23BB274A" w14:textId="3F6A9373" w:rsidR="00514B11" w:rsidRPr="00C2561C" w:rsidRDefault="00514B11" w:rsidP="00D40CF6">
            <w:pPr>
              <w:spacing w:before="200" w:after="0" w:line="240" w:lineRule="auto"/>
              <w:jc w:val="center"/>
              <w:rPr>
                <w:rFonts w:asciiTheme="majorBidi" w:eastAsia="Times New Roman" w:hAnsiTheme="majorBidi" w:cstheme="majorBidi"/>
                <w:b/>
                <w:bCs/>
                <w:color w:val="000000"/>
              </w:rPr>
            </w:pPr>
          </w:p>
        </w:tc>
        <w:tc>
          <w:tcPr>
            <w:tcW w:w="1489" w:type="dxa"/>
            <w:vMerge w:val="restart"/>
            <w:shd w:val="clear" w:color="auto" w:fill="auto"/>
            <w:noWrap/>
            <w:vAlign w:val="bottom"/>
            <w:hideMark/>
          </w:tcPr>
          <w:p w14:paraId="5DDF173A"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-0.297</w:t>
            </w:r>
          </w:p>
          <w:p w14:paraId="528AE1A3"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(0.167)</w:t>
            </w:r>
          </w:p>
        </w:tc>
        <w:tc>
          <w:tcPr>
            <w:tcW w:w="1488" w:type="dxa"/>
            <w:vMerge w:val="restart"/>
            <w:shd w:val="clear" w:color="auto" w:fill="auto"/>
            <w:noWrap/>
            <w:vAlign w:val="bottom"/>
            <w:hideMark/>
          </w:tcPr>
          <w:p w14:paraId="34FF14B0"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1</w:t>
            </w:r>
          </w:p>
          <w:p w14:paraId="38C9820C"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c>
          <w:tcPr>
            <w:tcW w:w="1489" w:type="dxa"/>
            <w:tcBorders>
              <w:bottom w:val="nil"/>
            </w:tcBorders>
            <w:shd w:val="clear" w:color="auto" w:fill="auto"/>
            <w:noWrap/>
            <w:vAlign w:val="bottom"/>
            <w:hideMark/>
          </w:tcPr>
          <w:p w14:paraId="258EE598"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c>
          <w:tcPr>
            <w:tcW w:w="1488" w:type="dxa"/>
            <w:tcBorders>
              <w:bottom w:val="nil"/>
            </w:tcBorders>
            <w:shd w:val="clear" w:color="auto" w:fill="auto"/>
            <w:noWrap/>
            <w:vAlign w:val="bottom"/>
            <w:hideMark/>
          </w:tcPr>
          <w:p w14:paraId="760ACCE2"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c>
          <w:tcPr>
            <w:tcW w:w="1489" w:type="dxa"/>
            <w:tcBorders>
              <w:bottom w:val="nil"/>
            </w:tcBorders>
            <w:shd w:val="clear" w:color="auto" w:fill="auto"/>
            <w:noWrap/>
            <w:vAlign w:val="bottom"/>
            <w:hideMark/>
          </w:tcPr>
          <w:p w14:paraId="1763040C"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r>
      <w:tr w:rsidR="00514B11" w:rsidRPr="00C2561C" w14:paraId="47D65E1F" w14:textId="77777777" w:rsidTr="00AB3ED0">
        <w:trPr>
          <w:trHeight w:hRule="exact" w:val="301"/>
        </w:trPr>
        <w:tc>
          <w:tcPr>
            <w:tcW w:w="1488" w:type="dxa"/>
            <w:vMerge/>
            <w:shd w:val="clear" w:color="auto" w:fill="auto"/>
            <w:noWrap/>
            <w:vAlign w:val="bottom"/>
            <w:hideMark/>
          </w:tcPr>
          <w:p w14:paraId="0B4D4FC7" w14:textId="77777777" w:rsidR="00514B11" w:rsidRPr="00C2561C" w:rsidRDefault="00514B11" w:rsidP="00D40CF6">
            <w:pPr>
              <w:spacing w:before="200" w:after="0" w:line="240" w:lineRule="auto"/>
              <w:jc w:val="center"/>
              <w:rPr>
                <w:rFonts w:asciiTheme="majorBidi" w:eastAsia="Times New Roman" w:hAnsiTheme="majorBidi" w:cstheme="majorBidi"/>
                <w:b/>
                <w:bCs/>
                <w:color w:val="000000"/>
              </w:rPr>
            </w:pPr>
          </w:p>
        </w:tc>
        <w:tc>
          <w:tcPr>
            <w:tcW w:w="1489" w:type="dxa"/>
            <w:vMerge/>
            <w:shd w:val="clear" w:color="auto" w:fill="auto"/>
            <w:noWrap/>
            <w:vAlign w:val="bottom"/>
            <w:hideMark/>
          </w:tcPr>
          <w:p w14:paraId="2FFA3360" w14:textId="77777777" w:rsidR="00514B11" w:rsidRPr="00C2561C" w:rsidRDefault="00514B11" w:rsidP="003C0C66">
            <w:pPr>
              <w:spacing w:after="0" w:line="240" w:lineRule="auto"/>
              <w:jc w:val="right"/>
              <w:rPr>
                <w:rFonts w:asciiTheme="majorBidi" w:eastAsia="Times New Roman" w:hAnsiTheme="majorBidi" w:cstheme="majorBidi"/>
                <w:color w:val="000000"/>
              </w:rPr>
            </w:pPr>
          </w:p>
        </w:tc>
        <w:tc>
          <w:tcPr>
            <w:tcW w:w="1488" w:type="dxa"/>
            <w:vMerge/>
            <w:shd w:val="clear" w:color="auto" w:fill="auto"/>
            <w:noWrap/>
            <w:vAlign w:val="bottom"/>
            <w:hideMark/>
          </w:tcPr>
          <w:p w14:paraId="2C91B88D" w14:textId="77777777" w:rsidR="00514B11" w:rsidRPr="00C2561C" w:rsidRDefault="00514B11" w:rsidP="003C0C66">
            <w:pPr>
              <w:spacing w:after="0" w:line="240" w:lineRule="auto"/>
              <w:rPr>
                <w:rFonts w:asciiTheme="majorBidi" w:eastAsia="Times New Roman" w:hAnsiTheme="majorBidi" w:cstheme="majorBidi"/>
                <w:color w:val="000000"/>
              </w:rPr>
            </w:pPr>
          </w:p>
        </w:tc>
        <w:tc>
          <w:tcPr>
            <w:tcW w:w="1489" w:type="dxa"/>
            <w:tcBorders>
              <w:top w:val="nil"/>
            </w:tcBorders>
            <w:shd w:val="clear" w:color="auto" w:fill="auto"/>
            <w:noWrap/>
            <w:vAlign w:val="bottom"/>
            <w:hideMark/>
          </w:tcPr>
          <w:p w14:paraId="6D61C86B"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c>
          <w:tcPr>
            <w:tcW w:w="1488" w:type="dxa"/>
            <w:tcBorders>
              <w:top w:val="nil"/>
            </w:tcBorders>
            <w:shd w:val="clear" w:color="auto" w:fill="auto"/>
            <w:noWrap/>
            <w:vAlign w:val="bottom"/>
            <w:hideMark/>
          </w:tcPr>
          <w:p w14:paraId="5B52B0D9"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c>
          <w:tcPr>
            <w:tcW w:w="1489" w:type="dxa"/>
            <w:tcBorders>
              <w:top w:val="nil"/>
            </w:tcBorders>
            <w:shd w:val="clear" w:color="auto" w:fill="auto"/>
            <w:noWrap/>
            <w:vAlign w:val="bottom"/>
            <w:hideMark/>
          </w:tcPr>
          <w:p w14:paraId="0E5757F7"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r>
      <w:tr w:rsidR="00514B11" w:rsidRPr="00C2561C" w14:paraId="1C0CE861" w14:textId="77777777" w:rsidTr="00AB3ED0">
        <w:trPr>
          <w:trHeight w:hRule="exact" w:val="301"/>
        </w:trPr>
        <w:tc>
          <w:tcPr>
            <w:tcW w:w="1488" w:type="dxa"/>
            <w:vMerge w:val="restart"/>
            <w:shd w:val="clear" w:color="auto" w:fill="auto"/>
            <w:noWrap/>
            <w:vAlign w:val="bottom"/>
            <w:hideMark/>
          </w:tcPr>
          <w:p w14:paraId="05E5985E" w14:textId="77777777" w:rsidR="00514B11" w:rsidRPr="00C2561C" w:rsidRDefault="00514B11" w:rsidP="00D40CF6">
            <w:pPr>
              <w:spacing w:before="200" w:after="0" w:line="240" w:lineRule="auto"/>
              <w:jc w:val="center"/>
              <w:rPr>
                <w:rFonts w:asciiTheme="majorBidi" w:eastAsia="Times New Roman" w:hAnsiTheme="majorBidi" w:cstheme="majorBidi"/>
                <w:b/>
                <w:bCs/>
                <w:color w:val="000000"/>
              </w:rPr>
            </w:pPr>
            <w:proofErr w:type="spellStart"/>
            <w:r w:rsidRPr="00C2561C">
              <w:rPr>
                <w:rFonts w:asciiTheme="majorBidi" w:eastAsia="Times New Roman" w:hAnsiTheme="majorBidi" w:cstheme="majorBidi"/>
                <w:b/>
                <w:bCs/>
                <w:color w:val="000000"/>
              </w:rPr>
              <w:t>IIsol</w:t>
            </w:r>
            <w:proofErr w:type="spellEnd"/>
          </w:p>
          <w:p w14:paraId="5412FE1A" w14:textId="76A783F5" w:rsidR="00514B11" w:rsidRPr="00C2561C" w:rsidRDefault="00514B11" w:rsidP="00D40CF6">
            <w:pPr>
              <w:spacing w:before="200" w:after="0" w:line="240" w:lineRule="auto"/>
              <w:jc w:val="center"/>
              <w:rPr>
                <w:rFonts w:asciiTheme="majorBidi" w:eastAsia="Times New Roman" w:hAnsiTheme="majorBidi" w:cstheme="majorBidi"/>
                <w:b/>
                <w:bCs/>
                <w:color w:val="000000"/>
              </w:rPr>
            </w:pPr>
          </w:p>
        </w:tc>
        <w:tc>
          <w:tcPr>
            <w:tcW w:w="1489" w:type="dxa"/>
            <w:vMerge w:val="restart"/>
            <w:shd w:val="clear" w:color="auto" w:fill="auto"/>
            <w:noWrap/>
            <w:vAlign w:val="bottom"/>
            <w:hideMark/>
          </w:tcPr>
          <w:p w14:paraId="77AB0EDF"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0.740***</w:t>
            </w:r>
          </w:p>
          <w:p w14:paraId="786682A2"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(0.0004)</w:t>
            </w:r>
          </w:p>
        </w:tc>
        <w:tc>
          <w:tcPr>
            <w:tcW w:w="1488" w:type="dxa"/>
            <w:vMerge w:val="restart"/>
            <w:shd w:val="clear" w:color="auto" w:fill="auto"/>
            <w:noWrap/>
            <w:vAlign w:val="bottom"/>
            <w:hideMark/>
          </w:tcPr>
          <w:p w14:paraId="0FAE8A59"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-0.195</w:t>
            </w:r>
          </w:p>
          <w:p w14:paraId="35FE37CC"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(0.48)</w:t>
            </w:r>
          </w:p>
        </w:tc>
        <w:tc>
          <w:tcPr>
            <w:tcW w:w="1489" w:type="dxa"/>
            <w:vMerge w:val="restart"/>
            <w:shd w:val="clear" w:color="auto" w:fill="auto"/>
            <w:noWrap/>
            <w:vAlign w:val="bottom"/>
            <w:hideMark/>
          </w:tcPr>
          <w:p w14:paraId="74AF612D"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1</w:t>
            </w:r>
          </w:p>
          <w:p w14:paraId="072FF3E9"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c>
          <w:tcPr>
            <w:tcW w:w="1488" w:type="dxa"/>
            <w:vMerge w:val="restart"/>
            <w:shd w:val="clear" w:color="auto" w:fill="auto"/>
            <w:noWrap/>
            <w:vAlign w:val="bottom"/>
            <w:hideMark/>
          </w:tcPr>
          <w:p w14:paraId="55ACEF29"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p w14:paraId="665FD69A"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c>
          <w:tcPr>
            <w:tcW w:w="1489" w:type="dxa"/>
            <w:tcBorders>
              <w:bottom w:val="nil"/>
            </w:tcBorders>
            <w:shd w:val="clear" w:color="auto" w:fill="auto"/>
            <w:noWrap/>
            <w:vAlign w:val="bottom"/>
            <w:hideMark/>
          </w:tcPr>
          <w:p w14:paraId="05B8C291"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r>
      <w:tr w:rsidR="00514B11" w:rsidRPr="00C2561C" w14:paraId="56524860" w14:textId="77777777" w:rsidTr="00AB3ED0">
        <w:trPr>
          <w:trHeight w:hRule="exact" w:val="301"/>
        </w:trPr>
        <w:tc>
          <w:tcPr>
            <w:tcW w:w="1488" w:type="dxa"/>
            <w:vMerge/>
            <w:shd w:val="clear" w:color="auto" w:fill="auto"/>
            <w:noWrap/>
            <w:vAlign w:val="bottom"/>
            <w:hideMark/>
          </w:tcPr>
          <w:p w14:paraId="363B9174" w14:textId="77777777" w:rsidR="00514B11" w:rsidRPr="00C2561C" w:rsidRDefault="00514B11" w:rsidP="00D40CF6">
            <w:pPr>
              <w:spacing w:before="200" w:after="0" w:line="240" w:lineRule="auto"/>
              <w:jc w:val="center"/>
              <w:rPr>
                <w:rFonts w:asciiTheme="majorBidi" w:eastAsia="Times New Roman" w:hAnsiTheme="majorBidi" w:cstheme="majorBidi"/>
                <w:b/>
                <w:bCs/>
                <w:color w:val="000000"/>
              </w:rPr>
            </w:pPr>
          </w:p>
        </w:tc>
        <w:tc>
          <w:tcPr>
            <w:tcW w:w="1489" w:type="dxa"/>
            <w:vMerge/>
            <w:shd w:val="clear" w:color="auto" w:fill="auto"/>
            <w:noWrap/>
            <w:vAlign w:val="bottom"/>
            <w:hideMark/>
          </w:tcPr>
          <w:p w14:paraId="2647DC2B" w14:textId="77777777" w:rsidR="00514B11" w:rsidRPr="00C2561C" w:rsidRDefault="00514B11" w:rsidP="003C0C66">
            <w:pPr>
              <w:spacing w:after="0" w:line="240" w:lineRule="auto"/>
              <w:jc w:val="right"/>
              <w:rPr>
                <w:rFonts w:asciiTheme="majorBidi" w:eastAsia="Times New Roman" w:hAnsiTheme="majorBidi" w:cstheme="majorBidi"/>
                <w:color w:val="000000"/>
              </w:rPr>
            </w:pPr>
          </w:p>
        </w:tc>
        <w:tc>
          <w:tcPr>
            <w:tcW w:w="1488" w:type="dxa"/>
            <w:vMerge/>
            <w:shd w:val="clear" w:color="auto" w:fill="auto"/>
            <w:noWrap/>
            <w:vAlign w:val="bottom"/>
            <w:hideMark/>
          </w:tcPr>
          <w:p w14:paraId="2DD62CF9" w14:textId="77777777" w:rsidR="00514B11" w:rsidRPr="00C2561C" w:rsidRDefault="00514B11" w:rsidP="003C0C66">
            <w:pPr>
              <w:spacing w:after="0" w:line="240" w:lineRule="auto"/>
              <w:jc w:val="right"/>
              <w:rPr>
                <w:rFonts w:asciiTheme="majorBidi" w:eastAsia="Times New Roman" w:hAnsiTheme="majorBidi" w:cstheme="majorBidi"/>
                <w:color w:val="000000"/>
              </w:rPr>
            </w:pPr>
          </w:p>
        </w:tc>
        <w:tc>
          <w:tcPr>
            <w:tcW w:w="1489" w:type="dxa"/>
            <w:vMerge/>
            <w:shd w:val="clear" w:color="auto" w:fill="auto"/>
            <w:noWrap/>
            <w:vAlign w:val="bottom"/>
            <w:hideMark/>
          </w:tcPr>
          <w:p w14:paraId="0C880DA6" w14:textId="77777777" w:rsidR="00514B11" w:rsidRPr="00C2561C" w:rsidRDefault="00514B11" w:rsidP="003C0C66">
            <w:pPr>
              <w:spacing w:after="0" w:line="240" w:lineRule="auto"/>
              <w:rPr>
                <w:rFonts w:asciiTheme="majorBidi" w:eastAsia="Times New Roman" w:hAnsiTheme="majorBidi" w:cstheme="majorBidi"/>
                <w:color w:val="000000"/>
              </w:rPr>
            </w:pPr>
          </w:p>
        </w:tc>
        <w:tc>
          <w:tcPr>
            <w:tcW w:w="1488" w:type="dxa"/>
            <w:vMerge/>
            <w:shd w:val="clear" w:color="auto" w:fill="auto"/>
            <w:noWrap/>
            <w:vAlign w:val="bottom"/>
            <w:hideMark/>
          </w:tcPr>
          <w:p w14:paraId="5A804DD4" w14:textId="77777777" w:rsidR="00514B11" w:rsidRPr="00C2561C" w:rsidRDefault="00514B11" w:rsidP="003C0C66">
            <w:pPr>
              <w:spacing w:after="0" w:line="240" w:lineRule="auto"/>
              <w:rPr>
                <w:rFonts w:asciiTheme="majorBidi" w:eastAsia="Times New Roman" w:hAnsiTheme="majorBidi" w:cstheme="majorBidi"/>
                <w:color w:val="000000"/>
              </w:rPr>
            </w:pPr>
          </w:p>
        </w:tc>
        <w:tc>
          <w:tcPr>
            <w:tcW w:w="1489" w:type="dxa"/>
            <w:tcBorders>
              <w:top w:val="nil"/>
            </w:tcBorders>
            <w:shd w:val="clear" w:color="auto" w:fill="auto"/>
            <w:noWrap/>
            <w:vAlign w:val="bottom"/>
            <w:hideMark/>
          </w:tcPr>
          <w:p w14:paraId="0736A485"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r>
      <w:tr w:rsidR="00514B11" w:rsidRPr="00C2561C" w14:paraId="1E120B23" w14:textId="77777777" w:rsidTr="00AB3ED0">
        <w:trPr>
          <w:trHeight w:hRule="exact" w:val="301"/>
        </w:trPr>
        <w:tc>
          <w:tcPr>
            <w:tcW w:w="1488" w:type="dxa"/>
            <w:vMerge w:val="restart"/>
            <w:shd w:val="clear" w:color="auto" w:fill="auto"/>
            <w:noWrap/>
            <w:vAlign w:val="bottom"/>
            <w:hideMark/>
          </w:tcPr>
          <w:p w14:paraId="2DAF5E59" w14:textId="77777777" w:rsidR="00514B11" w:rsidRPr="00C2561C" w:rsidRDefault="00514B11" w:rsidP="00D40CF6">
            <w:pPr>
              <w:spacing w:before="200" w:after="0" w:line="240" w:lineRule="auto"/>
              <w:jc w:val="center"/>
              <w:rPr>
                <w:rFonts w:asciiTheme="majorBidi" w:eastAsia="Times New Roman" w:hAnsiTheme="majorBidi" w:cstheme="majorBidi"/>
                <w:b/>
                <w:bCs/>
                <w:color w:val="000000"/>
              </w:rPr>
            </w:pPr>
            <w:r w:rsidRPr="00C2561C">
              <w:rPr>
                <w:rFonts w:asciiTheme="majorBidi" w:eastAsia="Times New Roman" w:hAnsiTheme="majorBidi" w:cstheme="majorBidi"/>
                <w:b/>
                <w:bCs/>
                <w:color w:val="000000"/>
              </w:rPr>
              <w:t>EG</w:t>
            </w:r>
          </w:p>
          <w:p w14:paraId="3BC33D25" w14:textId="137E3E66" w:rsidR="00514B11" w:rsidRPr="00C2561C" w:rsidRDefault="00514B11" w:rsidP="00D40CF6">
            <w:pPr>
              <w:spacing w:before="200" w:after="0" w:line="240" w:lineRule="auto"/>
              <w:jc w:val="center"/>
              <w:rPr>
                <w:rFonts w:asciiTheme="majorBidi" w:eastAsia="Times New Roman" w:hAnsiTheme="majorBidi" w:cstheme="majorBidi"/>
                <w:b/>
                <w:bCs/>
                <w:color w:val="000000"/>
              </w:rPr>
            </w:pPr>
          </w:p>
        </w:tc>
        <w:tc>
          <w:tcPr>
            <w:tcW w:w="1489" w:type="dxa"/>
            <w:vMerge w:val="restart"/>
            <w:shd w:val="clear" w:color="auto" w:fill="auto"/>
            <w:noWrap/>
            <w:vAlign w:val="bottom"/>
            <w:hideMark/>
          </w:tcPr>
          <w:p w14:paraId="4C0D92DA"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-0.349</w:t>
            </w:r>
          </w:p>
          <w:p w14:paraId="3FC789F1"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(0.156)</w:t>
            </w:r>
          </w:p>
        </w:tc>
        <w:tc>
          <w:tcPr>
            <w:tcW w:w="1488" w:type="dxa"/>
            <w:vMerge w:val="restart"/>
            <w:shd w:val="clear" w:color="auto" w:fill="auto"/>
            <w:noWrap/>
            <w:vAlign w:val="bottom"/>
            <w:hideMark/>
          </w:tcPr>
          <w:p w14:paraId="6503A6BC"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0.929***</w:t>
            </w:r>
          </w:p>
          <w:p w14:paraId="58205F60"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(0.000)</w:t>
            </w:r>
          </w:p>
        </w:tc>
        <w:tc>
          <w:tcPr>
            <w:tcW w:w="1489" w:type="dxa"/>
            <w:vMerge w:val="restart"/>
            <w:shd w:val="clear" w:color="auto" w:fill="auto"/>
            <w:noWrap/>
            <w:vAlign w:val="bottom"/>
            <w:hideMark/>
          </w:tcPr>
          <w:p w14:paraId="6CF7C0FC"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-0.332</w:t>
            </w:r>
          </w:p>
          <w:p w14:paraId="77B37EF3"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(0.178)</w:t>
            </w:r>
          </w:p>
        </w:tc>
        <w:tc>
          <w:tcPr>
            <w:tcW w:w="1488" w:type="dxa"/>
            <w:tcBorders>
              <w:bottom w:val="nil"/>
            </w:tcBorders>
            <w:shd w:val="clear" w:color="auto" w:fill="auto"/>
            <w:noWrap/>
            <w:vAlign w:val="bottom"/>
            <w:hideMark/>
          </w:tcPr>
          <w:p w14:paraId="3C1A36C6"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1</w:t>
            </w:r>
          </w:p>
        </w:tc>
        <w:tc>
          <w:tcPr>
            <w:tcW w:w="1489" w:type="dxa"/>
            <w:tcBorders>
              <w:bottom w:val="nil"/>
            </w:tcBorders>
            <w:shd w:val="clear" w:color="auto" w:fill="auto"/>
            <w:noWrap/>
            <w:vAlign w:val="bottom"/>
            <w:hideMark/>
          </w:tcPr>
          <w:p w14:paraId="54B42591"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r>
      <w:tr w:rsidR="00514B11" w:rsidRPr="00C2561C" w14:paraId="44B60677" w14:textId="77777777" w:rsidTr="00AB3ED0">
        <w:trPr>
          <w:trHeight w:hRule="exact" w:val="301"/>
        </w:trPr>
        <w:tc>
          <w:tcPr>
            <w:tcW w:w="1488" w:type="dxa"/>
            <w:vMerge/>
            <w:shd w:val="clear" w:color="auto" w:fill="auto"/>
            <w:noWrap/>
            <w:vAlign w:val="bottom"/>
            <w:hideMark/>
          </w:tcPr>
          <w:p w14:paraId="354200ED" w14:textId="77777777" w:rsidR="00514B11" w:rsidRPr="00C2561C" w:rsidRDefault="00514B11" w:rsidP="00FB3DE2">
            <w:pPr>
              <w:spacing w:after="0" w:line="240" w:lineRule="auto"/>
              <w:jc w:val="center"/>
              <w:rPr>
                <w:rFonts w:asciiTheme="majorBidi" w:eastAsia="Times New Roman" w:hAnsiTheme="majorBidi" w:cstheme="majorBidi"/>
                <w:b/>
                <w:bCs/>
                <w:color w:val="000000"/>
              </w:rPr>
            </w:pPr>
          </w:p>
        </w:tc>
        <w:tc>
          <w:tcPr>
            <w:tcW w:w="1489" w:type="dxa"/>
            <w:vMerge/>
            <w:shd w:val="clear" w:color="auto" w:fill="auto"/>
            <w:noWrap/>
            <w:vAlign w:val="bottom"/>
            <w:hideMark/>
          </w:tcPr>
          <w:p w14:paraId="402A5B51" w14:textId="77777777" w:rsidR="00514B11" w:rsidRPr="00C2561C" w:rsidRDefault="00514B11" w:rsidP="003C0C66">
            <w:pPr>
              <w:spacing w:after="0" w:line="240" w:lineRule="auto"/>
              <w:jc w:val="right"/>
              <w:rPr>
                <w:rFonts w:asciiTheme="majorBidi" w:eastAsia="Times New Roman" w:hAnsiTheme="majorBidi" w:cstheme="majorBidi"/>
                <w:color w:val="000000"/>
              </w:rPr>
            </w:pPr>
          </w:p>
        </w:tc>
        <w:tc>
          <w:tcPr>
            <w:tcW w:w="1488" w:type="dxa"/>
            <w:vMerge/>
            <w:shd w:val="clear" w:color="auto" w:fill="auto"/>
            <w:noWrap/>
            <w:vAlign w:val="bottom"/>
            <w:hideMark/>
          </w:tcPr>
          <w:p w14:paraId="33FDF663" w14:textId="77777777" w:rsidR="00514B11" w:rsidRPr="00C2561C" w:rsidRDefault="00514B11" w:rsidP="003C0C66">
            <w:pPr>
              <w:spacing w:after="0" w:line="240" w:lineRule="auto"/>
              <w:jc w:val="right"/>
              <w:rPr>
                <w:rFonts w:asciiTheme="majorBidi" w:eastAsia="Times New Roman" w:hAnsiTheme="majorBidi" w:cstheme="majorBidi"/>
                <w:color w:val="000000"/>
              </w:rPr>
            </w:pPr>
          </w:p>
        </w:tc>
        <w:tc>
          <w:tcPr>
            <w:tcW w:w="1489" w:type="dxa"/>
            <w:vMerge/>
            <w:shd w:val="clear" w:color="auto" w:fill="auto"/>
            <w:noWrap/>
            <w:vAlign w:val="bottom"/>
            <w:hideMark/>
          </w:tcPr>
          <w:p w14:paraId="30E20424" w14:textId="77777777" w:rsidR="00514B11" w:rsidRPr="00C2561C" w:rsidRDefault="00514B11" w:rsidP="003C0C66">
            <w:pPr>
              <w:spacing w:after="0" w:line="240" w:lineRule="auto"/>
              <w:jc w:val="right"/>
              <w:rPr>
                <w:rFonts w:asciiTheme="majorBidi" w:eastAsia="Times New Roman" w:hAnsiTheme="majorBidi" w:cstheme="majorBidi"/>
                <w:color w:val="000000"/>
              </w:rPr>
            </w:pPr>
          </w:p>
        </w:tc>
        <w:tc>
          <w:tcPr>
            <w:tcW w:w="1488" w:type="dxa"/>
            <w:tcBorders>
              <w:top w:val="nil"/>
            </w:tcBorders>
            <w:shd w:val="clear" w:color="auto" w:fill="auto"/>
            <w:noWrap/>
            <w:vAlign w:val="bottom"/>
            <w:hideMark/>
          </w:tcPr>
          <w:p w14:paraId="69C59A30"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c>
          <w:tcPr>
            <w:tcW w:w="1489" w:type="dxa"/>
            <w:tcBorders>
              <w:top w:val="nil"/>
            </w:tcBorders>
            <w:shd w:val="clear" w:color="auto" w:fill="auto"/>
            <w:noWrap/>
            <w:vAlign w:val="bottom"/>
            <w:hideMark/>
          </w:tcPr>
          <w:p w14:paraId="5CB91DB8"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r>
      <w:tr w:rsidR="00514B11" w:rsidRPr="00C2561C" w14:paraId="6387A817" w14:textId="77777777" w:rsidTr="00AB3ED0">
        <w:trPr>
          <w:trHeight w:hRule="exact" w:val="301"/>
        </w:trPr>
        <w:tc>
          <w:tcPr>
            <w:tcW w:w="1488" w:type="dxa"/>
            <w:shd w:val="clear" w:color="auto" w:fill="auto"/>
            <w:noWrap/>
            <w:vAlign w:val="bottom"/>
            <w:hideMark/>
          </w:tcPr>
          <w:p w14:paraId="1622EF48" w14:textId="77777777" w:rsidR="00514B11" w:rsidRPr="00C2561C" w:rsidRDefault="00514B11" w:rsidP="00FB3DE2">
            <w:pPr>
              <w:spacing w:after="0" w:line="240" w:lineRule="auto"/>
              <w:jc w:val="center"/>
              <w:rPr>
                <w:rFonts w:asciiTheme="majorBidi" w:eastAsia="Times New Roman" w:hAnsiTheme="majorBidi" w:cstheme="majorBidi"/>
                <w:b/>
                <w:bCs/>
                <w:color w:val="000000"/>
              </w:rPr>
            </w:pPr>
            <w:r w:rsidRPr="00C2561C">
              <w:rPr>
                <w:rFonts w:asciiTheme="majorBidi" w:eastAsia="Times New Roman" w:hAnsiTheme="majorBidi" w:cstheme="majorBidi"/>
                <w:b/>
                <w:bCs/>
                <w:color w:val="000000"/>
              </w:rPr>
              <w:t>E</w:t>
            </w:r>
          </w:p>
        </w:tc>
        <w:tc>
          <w:tcPr>
            <w:tcW w:w="1489" w:type="dxa"/>
            <w:vMerge w:val="restart"/>
            <w:shd w:val="clear" w:color="auto" w:fill="auto"/>
            <w:noWrap/>
            <w:vAlign w:val="bottom"/>
            <w:hideMark/>
          </w:tcPr>
          <w:p w14:paraId="55424DC9"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-0.1330</w:t>
            </w:r>
          </w:p>
          <w:p w14:paraId="6BAEED6F"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(0.599)</w:t>
            </w:r>
          </w:p>
        </w:tc>
        <w:tc>
          <w:tcPr>
            <w:tcW w:w="1488" w:type="dxa"/>
            <w:vMerge w:val="restart"/>
            <w:shd w:val="clear" w:color="auto" w:fill="auto"/>
            <w:noWrap/>
            <w:vAlign w:val="bottom"/>
            <w:hideMark/>
          </w:tcPr>
          <w:p w14:paraId="30D7BE3A"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0.930***</w:t>
            </w:r>
          </w:p>
          <w:p w14:paraId="5FA97722"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(0.008)</w:t>
            </w:r>
          </w:p>
        </w:tc>
        <w:tc>
          <w:tcPr>
            <w:tcW w:w="1489" w:type="dxa"/>
            <w:vMerge w:val="restart"/>
            <w:shd w:val="clear" w:color="auto" w:fill="auto"/>
            <w:noWrap/>
            <w:vAlign w:val="bottom"/>
            <w:hideMark/>
          </w:tcPr>
          <w:p w14:paraId="034C38CF"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0.128</w:t>
            </w:r>
          </w:p>
          <w:p w14:paraId="1E2C0E6E"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(0.613)</w:t>
            </w:r>
          </w:p>
        </w:tc>
        <w:tc>
          <w:tcPr>
            <w:tcW w:w="1488" w:type="dxa"/>
            <w:vMerge w:val="restart"/>
            <w:shd w:val="clear" w:color="auto" w:fill="auto"/>
            <w:noWrap/>
            <w:vAlign w:val="bottom"/>
            <w:hideMark/>
          </w:tcPr>
          <w:p w14:paraId="1B325267"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0.831***</w:t>
            </w:r>
          </w:p>
          <w:p w14:paraId="74900BFC"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(0.000)</w:t>
            </w:r>
          </w:p>
        </w:tc>
        <w:tc>
          <w:tcPr>
            <w:tcW w:w="1489" w:type="dxa"/>
            <w:vMerge w:val="restart"/>
            <w:shd w:val="clear" w:color="auto" w:fill="auto"/>
            <w:noWrap/>
            <w:vAlign w:val="bottom"/>
            <w:hideMark/>
          </w:tcPr>
          <w:p w14:paraId="5528C931" w14:textId="77777777" w:rsidR="00514B11" w:rsidRPr="00C2561C" w:rsidRDefault="00514B11" w:rsidP="003C0C66">
            <w:pPr>
              <w:spacing w:after="0" w:line="240" w:lineRule="auto"/>
              <w:jc w:val="right"/>
              <w:rPr>
                <w:rFonts w:asciiTheme="majorBidi" w:eastAsia="Times New Roman" w:hAnsiTheme="majorBidi" w:cstheme="majorBidi"/>
                <w:color w:val="000000"/>
              </w:rPr>
            </w:pPr>
            <w:r w:rsidRPr="00C2561C">
              <w:rPr>
                <w:rFonts w:asciiTheme="majorBidi" w:eastAsia="Times New Roman" w:hAnsiTheme="majorBidi" w:cstheme="majorBidi"/>
                <w:color w:val="000000"/>
              </w:rPr>
              <w:t>1</w:t>
            </w:r>
          </w:p>
          <w:p w14:paraId="18BB4661" w14:textId="77777777" w:rsidR="00514B11" w:rsidRPr="00C2561C" w:rsidRDefault="00514B11" w:rsidP="003C0C66">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r>
      <w:tr w:rsidR="00514B11" w:rsidRPr="00C2561C" w14:paraId="078BFF8C" w14:textId="77777777" w:rsidTr="00AB3ED0">
        <w:trPr>
          <w:trHeight w:hRule="exact" w:val="301"/>
        </w:trPr>
        <w:tc>
          <w:tcPr>
            <w:tcW w:w="1488" w:type="dxa"/>
            <w:tcBorders>
              <w:bottom w:val="single" w:sz="4" w:space="0" w:color="auto"/>
            </w:tcBorders>
            <w:shd w:val="clear" w:color="auto" w:fill="auto"/>
            <w:noWrap/>
            <w:vAlign w:val="bottom"/>
            <w:hideMark/>
          </w:tcPr>
          <w:p w14:paraId="664864AD" w14:textId="77777777" w:rsidR="00514B11" w:rsidRPr="00C2561C" w:rsidRDefault="00514B11" w:rsidP="00021D79">
            <w:pPr>
              <w:spacing w:after="0" w:line="240" w:lineRule="auto"/>
              <w:rPr>
                <w:rFonts w:asciiTheme="majorBidi" w:eastAsia="Times New Roman" w:hAnsiTheme="majorBidi" w:cstheme="majorBidi"/>
                <w:color w:val="000000"/>
              </w:rPr>
            </w:pPr>
            <w:r w:rsidRPr="00C2561C">
              <w:rPr>
                <w:rFonts w:asciiTheme="majorBidi" w:eastAsia="Times New Roman" w:hAnsiTheme="majorBidi" w:cstheme="majorBidi"/>
                <w:color w:val="000000"/>
              </w:rPr>
              <w:t> </w:t>
            </w:r>
          </w:p>
        </w:tc>
        <w:tc>
          <w:tcPr>
            <w:tcW w:w="1489" w:type="dxa"/>
            <w:vMerge/>
            <w:tcBorders>
              <w:bottom w:val="single" w:sz="4" w:space="0" w:color="auto"/>
            </w:tcBorders>
            <w:shd w:val="clear" w:color="auto" w:fill="auto"/>
            <w:noWrap/>
            <w:vAlign w:val="bottom"/>
            <w:hideMark/>
          </w:tcPr>
          <w:p w14:paraId="024B3763" w14:textId="77777777" w:rsidR="00514B11" w:rsidRPr="00C2561C" w:rsidRDefault="00514B11" w:rsidP="00021D79">
            <w:pPr>
              <w:spacing w:after="0" w:line="240" w:lineRule="auto"/>
              <w:jc w:val="right"/>
              <w:rPr>
                <w:rFonts w:asciiTheme="majorBidi" w:eastAsia="Times New Roman" w:hAnsiTheme="majorBidi" w:cstheme="majorBidi"/>
                <w:color w:val="000000"/>
              </w:rPr>
            </w:pPr>
          </w:p>
        </w:tc>
        <w:tc>
          <w:tcPr>
            <w:tcW w:w="1488" w:type="dxa"/>
            <w:vMerge/>
            <w:tcBorders>
              <w:bottom w:val="single" w:sz="4" w:space="0" w:color="auto"/>
            </w:tcBorders>
            <w:shd w:val="clear" w:color="auto" w:fill="auto"/>
            <w:noWrap/>
            <w:vAlign w:val="bottom"/>
            <w:hideMark/>
          </w:tcPr>
          <w:p w14:paraId="1A989215" w14:textId="77777777" w:rsidR="00514B11" w:rsidRPr="00C2561C" w:rsidRDefault="00514B11" w:rsidP="00021D79">
            <w:pPr>
              <w:spacing w:after="0" w:line="240" w:lineRule="auto"/>
              <w:jc w:val="right"/>
              <w:rPr>
                <w:rFonts w:asciiTheme="majorBidi" w:eastAsia="Times New Roman" w:hAnsiTheme="majorBidi" w:cstheme="majorBidi"/>
                <w:color w:val="000000"/>
              </w:rPr>
            </w:pPr>
          </w:p>
        </w:tc>
        <w:tc>
          <w:tcPr>
            <w:tcW w:w="1489" w:type="dxa"/>
            <w:vMerge/>
            <w:tcBorders>
              <w:bottom w:val="single" w:sz="4" w:space="0" w:color="auto"/>
            </w:tcBorders>
            <w:shd w:val="clear" w:color="auto" w:fill="auto"/>
            <w:noWrap/>
            <w:vAlign w:val="bottom"/>
            <w:hideMark/>
          </w:tcPr>
          <w:p w14:paraId="6A28DD2F" w14:textId="77777777" w:rsidR="00514B11" w:rsidRPr="00C2561C" w:rsidRDefault="00514B11" w:rsidP="00021D79">
            <w:pPr>
              <w:spacing w:after="0" w:line="240" w:lineRule="auto"/>
              <w:jc w:val="right"/>
              <w:rPr>
                <w:rFonts w:asciiTheme="majorBidi" w:eastAsia="Times New Roman" w:hAnsiTheme="majorBidi" w:cstheme="majorBidi"/>
                <w:color w:val="000000"/>
              </w:rPr>
            </w:pPr>
          </w:p>
        </w:tc>
        <w:tc>
          <w:tcPr>
            <w:tcW w:w="1488" w:type="dxa"/>
            <w:vMerge/>
            <w:tcBorders>
              <w:bottom w:val="single" w:sz="4" w:space="0" w:color="auto"/>
            </w:tcBorders>
            <w:shd w:val="clear" w:color="auto" w:fill="auto"/>
            <w:noWrap/>
            <w:vAlign w:val="bottom"/>
            <w:hideMark/>
          </w:tcPr>
          <w:p w14:paraId="3CBA55B3" w14:textId="77777777" w:rsidR="00514B11" w:rsidRPr="00C2561C" w:rsidRDefault="00514B11" w:rsidP="00021D79">
            <w:pPr>
              <w:spacing w:after="0" w:line="240" w:lineRule="auto"/>
              <w:jc w:val="right"/>
              <w:rPr>
                <w:rFonts w:asciiTheme="majorBidi" w:eastAsia="Times New Roman" w:hAnsiTheme="majorBidi" w:cstheme="majorBidi"/>
                <w:color w:val="000000"/>
              </w:rPr>
            </w:pPr>
          </w:p>
        </w:tc>
        <w:tc>
          <w:tcPr>
            <w:tcW w:w="1489" w:type="dxa"/>
            <w:vMerge/>
            <w:tcBorders>
              <w:bottom w:val="single" w:sz="4" w:space="0" w:color="auto"/>
            </w:tcBorders>
            <w:shd w:val="clear" w:color="auto" w:fill="auto"/>
            <w:noWrap/>
            <w:vAlign w:val="bottom"/>
            <w:hideMark/>
          </w:tcPr>
          <w:p w14:paraId="53769702" w14:textId="77777777" w:rsidR="00514B11" w:rsidRPr="00C2561C" w:rsidRDefault="00514B11" w:rsidP="00021D79">
            <w:pPr>
              <w:spacing w:after="0" w:line="240" w:lineRule="auto"/>
              <w:rPr>
                <w:rFonts w:asciiTheme="majorBidi" w:eastAsia="Times New Roman" w:hAnsiTheme="majorBidi" w:cstheme="majorBidi"/>
                <w:color w:val="000000"/>
              </w:rPr>
            </w:pPr>
          </w:p>
        </w:tc>
      </w:tr>
    </w:tbl>
    <w:p w14:paraId="343C5DAB" w14:textId="77777777" w:rsidR="00EF4016" w:rsidRPr="00EF4016" w:rsidRDefault="00EF4016" w:rsidP="003C0C66">
      <w:pPr>
        <w:spacing w:after="0" w:line="240" w:lineRule="auto"/>
        <w:jc w:val="both"/>
        <w:rPr>
          <w:rFonts w:asciiTheme="majorBidi" w:hAnsiTheme="majorBidi" w:cstheme="majorBidi"/>
          <w:i/>
          <w:sz w:val="20"/>
          <w:szCs w:val="20"/>
          <w:lang w:val="en-US"/>
        </w:rPr>
      </w:pPr>
      <w:r w:rsidRPr="00EF4016">
        <w:rPr>
          <w:rFonts w:asciiTheme="majorBidi" w:hAnsiTheme="majorBidi" w:cstheme="majorBidi"/>
          <w:i/>
          <w:sz w:val="20"/>
          <w:szCs w:val="20"/>
          <w:lang w:val="en-US"/>
        </w:rPr>
        <w:t>Notes</w:t>
      </w:r>
    </w:p>
    <w:p w14:paraId="20D74CD7" w14:textId="452B9693" w:rsidR="00514B11" w:rsidRPr="00EF4016" w:rsidRDefault="00514B11" w:rsidP="003C0C66">
      <w:pPr>
        <w:spacing w:after="0" w:line="240" w:lineRule="auto"/>
        <w:jc w:val="both"/>
        <w:rPr>
          <w:rFonts w:asciiTheme="majorBidi" w:hAnsiTheme="majorBidi" w:cstheme="majorBidi"/>
          <w:i/>
          <w:sz w:val="20"/>
          <w:szCs w:val="20"/>
          <w:lang w:val="en-US"/>
        </w:rPr>
      </w:pPr>
      <w:r w:rsidRPr="00EF4016">
        <w:rPr>
          <w:rFonts w:asciiTheme="majorBidi" w:hAnsiTheme="majorBidi" w:cstheme="majorBidi"/>
          <w:i/>
          <w:sz w:val="20"/>
          <w:szCs w:val="20"/>
          <w:lang w:val="en-US"/>
        </w:rPr>
        <w:t>N</w:t>
      </w:r>
      <w:r w:rsidRPr="00EF4016">
        <w:rPr>
          <w:rFonts w:asciiTheme="majorBidi" w:hAnsiTheme="majorBidi" w:cstheme="majorBidi"/>
          <w:sz w:val="20"/>
          <w:szCs w:val="20"/>
          <w:lang w:val="en-US"/>
        </w:rPr>
        <w:t xml:space="preserve"> =18</w:t>
      </w:r>
    </w:p>
    <w:p w14:paraId="7EABA9AC" w14:textId="77777777" w:rsidR="00514B11" w:rsidRPr="00EF4016" w:rsidRDefault="00514B11" w:rsidP="003C0C66">
      <w:pPr>
        <w:spacing w:after="0" w:line="240" w:lineRule="auto"/>
        <w:jc w:val="both"/>
        <w:rPr>
          <w:rFonts w:asciiTheme="majorBidi" w:hAnsiTheme="majorBidi" w:cstheme="majorBidi"/>
          <w:sz w:val="20"/>
          <w:szCs w:val="20"/>
          <w:lang w:val="en-US"/>
        </w:rPr>
      </w:pPr>
      <w:r w:rsidRPr="00EF4016">
        <w:rPr>
          <w:rFonts w:asciiTheme="majorBidi" w:hAnsiTheme="majorBidi" w:cstheme="majorBidi"/>
          <w:i/>
          <w:iCs/>
          <w:sz w:val="20"/>
          <w:szCs w:val="20"/>
          <w:lang w:val="en-US"/>
        </w:rPr>
        <w:t>p</w:t>
      </w:r>
      <w:r w:rsidRPr="00EF4016">
        <w:rPr>
          <w:rFonts w:asciiTheme="majorBidi" w:hAnsiTheme="majorBidi" w:cstheme="majorBidi"/>
          <w:sz w:val="20"/>
          <w:szCs w:val="20"/>
          <w:lang w:val="en-US"/>
        </w:rPr>
        <w:t xml:space="preserve">-values in </w:t>
      </w:r>
      <w:proofErr w:type="gramStart"/>
      <w:r w:rsidRPr="00EF4016">
        <w:rPr>
          <w:rFonts w:asciiTheme="majorBidi" w:hAnsiTheme="majorBidi" w:cstheme="majorBidi"/>
          <w:sz w:val="20"/>
          <w:szCs w:val="20"/>
          <w:lang w:val="en-US"/>
        </w:rPr>
        <w:t>parentheses,</w:t>
      </w:r>
      <w:r w:rsidRPr="00EF4016">
        <w:rPr>
          <w:rFonts w:asciiTheme="majorBidi" w:hAnsiTheme="majorBidi" w:cstheme="majorBidi"/>
          <w:sz w:val="20"/>
          <w:szCs w:val="20"/>
          <w:vertAlign w:val="superscript"/>
          <w:lang w:val="en-US"/>
        </w:rPr>
        <w:t>*</w:t>
      </w:r>
      <w:proofErr w:type="gramEnd"/>
      <w:r w:rsidRPr="00EF4016">
        <w:rPr>
          <w:rFonts w:asciiTheme="majorBidi" w:hAnsiTheme="majorBidi" w:cstheme="majorBidi"/>
          <w:sz w:val="20"/>
          <w:szCs w:val="20"/>
          <w:lang w:val="en-US"/>
        </w:rPr>
        <w:t xml:space="preserve"> </w:t>
      </w:r>
      <w:r w:rsidRPr="00EF4016">
        <w:rPr>
          <w:rFonts w:asciiTheme="majorBidi" w:hAnsiTheme="majorBidi" w:cstheme="majorBidi"/>
          <w:i/>
          <w:iCs/>
          <w:sz w:val="20"/>
          <w:szCs w:val="20"/>
          <w:lang w:val="en-US"/>
        </w:rPr>
        <w:t>p</w:t>
      </w:r>
      <w:r w:rsidRPr="00EF4016">
        <w:rPr>
          <w:rFonts w:asciiTheme="majorBidi" w:hAnsiTheme="majorBidi" w:cstheme="majorBidi"/>
          <w:sz w:val="20"/>
          <w:szCs w:val="20"/>
          <w:lang w:val="en-US"/>
        </w:rPr>
        <w:t xml:space="preserve"> &lt; 0.1,</w:t>
      </w:r>
      <w:r w:rsidRPr="00EF4016">
        <w:rPr>
          <w:rFonts w:asciiTheme="majorBidi" w:hAnsiTheme="majorBidi" w:cstheme="majorBidi"/>
          <w:sz w:val="20"/>
          <w:szCs w:val="20"/>
          <w:vertAlign w:val="superscript"/>
          <w:lang w:val="en-US"/>
        </w:rPr>
        <w:t xml:space="preserve"> **</w:t>
      </w:r>
      <w:r w:rsidRPr="00EF4016">
        <w:rPr>
          <w:rFonts w:asciiTheme="majorBidi" w:hAnsiTheme="majorBidi" w:cstheme="majorBidi"/>
          <w:sz w:val="20"/>
          <w:szCs w:val="20"/>
          <w:lang w:val="en-US"/>
        </w:rPr>
        <w:t xml:space="preserve"> </w:t>
      </w:r>
      <w:r w:rsidRPr="00EF4016">
        <w:rPr>
          <w:rFonts w:asciiTheme="majorBidi" w:hAnsiTheme="majorBidi" w:cstheme="majorBidi"/>
          <w:i/>
          <w:iCs/>
          <w:sz w:val="20"/>
          <w:szCs w:val="20"/>
          <w:lang w:val="en-US"/>
        </w:rPr>
        <w:t>p</w:t>
      </w:r>
      <w:r w:rsidRPr="00EF4016">
        <w:rPr>
          <w:rFonts w:asciiTheme="majorBidi" w:hAnsiTheme="majorBidi" w:cstheme="majorBidi"/>
          <w:sz w:val="20"/>
          <w:szCs w:val="20"/>
          <w:lang w:val="en-US"/>
        </w:rPr>
        <w:t xml:space="preserve"> &lt; 0.05, </w:t>
      </w:r>
      <w:r w:rsidRPr="00EF4016">
        <w:rPr>
          <w:rFonts w:asciiTheme="majorBidi" w:hAnsiTheme="majorBidi" w:cstheme="majorBidi"/>
          <w:sz w:val="20"/>
          <w:szCs w:val="20"/>
          <w:vertAlign w:val="superscript"/>
          <w:lang w:val="en-US"/>
        </w:rPr>
        <w:t>***</w:t>
      </w:r>
      <w:r w:rsidRPr="00EF4016">
        <w:rPr>
          <w:rFonts w:asciiTheme="majorBidi" w:hAnsiTheme="majorBidi" w:cstheme="majorBidi"/>
          <w:i/>
          <w:iCs/>
          <w:sz w:val="20"/>
          <w:szCs w:val="20"/>
          <w:lang w:val="en-US"/>
        </w:rPr>
        <w:t>p</w:t>
      </w:r>
      <w:r w:rsidRPr="00EF4016">
        <w:rPr>
          <w:rFonts w:asciiTheme="majorBidi" w:hAnsiTheme="majorBidi" w:cstheme="majorBidi"/>
          <w:sz w:val="20"/>
          <w:szCs w:val="20"/>
          <w:lang w:val="en-US"/>
        </w:rPr>
        <w:t xml:space="preserve"> &lt; 0.01</w:t>
      </w:r>
    </w:p>
    <w:p w14:paraId="75A873C3" w14:textId="77777777" w:rsidR="00D40CF6" w:rsidRDefault="00514B11" w:rsidP="003C0C66">
      <w:pPr>
        <w:spacing w:after="0" w:line="240" w:lineRule="auto"/>
        <w:jc w:val="both"/>
        <w:rPr>
          <w:rFonts w:asciiTheme="majorBidi" w:hAnsiTheme="majorBidi" w:cstheme="majorBidi"/>
          <w:sz w:val="20"/>
          <w:szCs w:val="20"/>
        </w:rPr>
      </w:pPr>
      <w:proofErr w:type="spellStart"/>
      <w:r w:rsidRPr="00EF4016">
        <w:rPr>
          <w:rFonts w:asciiTheme="majorBidi" w:hAnsiTheme="majorBidi" w:cstheme="majorBidi"/>
          <w:sz w:val="20"/>
          <w:szCs w:val="20"/>
        </w:rPr>
        <w:t>ISeg</w:t>
      </w:r>
      <w:proofErr w:type="spellEnd"/>
      <w:r w:rsidRPr="00EF4016">
        <w:rPr>
          <w:rFonts w:asciiTheme="majorBidi" w:hAnsiTheme="majorBidi" w:cstheme="majorBidi"/>
          <w:sz w:val="20"/>
          <w:szCs w:val="20"/>
        </w:rPr>
        <w:t>-Index of Segregation</w:t>
      </w:r>
      <w:r w:rsidR="00D40CF6">
        <w:rPr>
          <w:rFonts w:asciiTheme="majorBidi" w:hAnsiTheme="majorBidi" w:cstheme="majorBidi"/>
          <w:sz w:val="20"/>
          <w:szCs w:val="20"/>
        </w:rPr>
        <w:t>.</w:t>
      </w:r>
    </w:p>
    <w:p w14:paraId="27210103" w14:textId="77777777" w:rsidR="00D40CF6" w:rsidRDefault="00514B11" w:rsidP="003C0C66">
      <w:pPr>
        <w:spacing w:after="0" w:line="240" w:lineRule="auto"/>
        <w:jc w:val="both"/>
        <w:rPr>
          <w:rFonts w:asciiTheme="majorBidi" w:hAnsiTheme="majorBidi" w:cstheme="majorBidi"/>
          <w:sz w:val="20"/>
          <w:szCs w:val="20"/>
        </w:rPr>
      </w:pPr>
      <w:proofErr w:type="spellStart"/>
      <w:r w:rsidRPr="00EF4016">
        <w:rPr>
          <w:rFonts w:asciiTheme="majorBidi" w:hAnsiTheme="majorBidi" w:cstheme="majorBidi"/>
          <w:sz w:val="20"/>
          <w:szCs w:val="20"/>
        </w:rPr>
        <w:t>IIsol</w:t>
      </w:r>
      <w:proofErr w:type="spellEnd"/>
      <w:r w:rsidRPr="00EF4016">
        <w:rPr>
          <w:rFonts w:asciiTheme="majorBidi" w:hAnsiTheme="majorBidi" w:cstheme="majorBidi"/>
          <w:sz w:val="20"/>
          <w:szCs w:val="20"/>
        </w:rPr>
        <w:t>-Index of Isolation</w:t>
      </w:r>
    </w:p>
    <w:p w14:paraId="1A9915F6" w14:textId="0B070394" w:rsidR="00514B11" w:rsidRPr="00EF4016" w:rsidRDefault="00514B11" w:rsidP="003C0C66">
      <w:pPr>
        <w:spacing w:after="0" w:line="240" w:lineRule="auto"/>
        <w:jc w:val="both"/>
        <w:rPr>
          <w:rFonts w:asciiTheme="majorBidi" w:hAnsiTheme="majorBidi" w:cstheme="majorBidi"/>
          <w:sz w:val="20"/>
          <w:szCs w:val="20"/>
          <w:lang w:val="en-US"/>
        </w:rPr>
      </w:pPr>
      <w:r w:rsidRPr="00EF4016">
        <w:rPr>
          <w:rFonts w:asciiTheme="majorBidi" w:hAnsiTheme="majorBidi" w:cstheme="majorBidi"/>
          <w:sz w:val="20"/>
          <w:szCs w:val="20"/>
        </w:rPr>
        <w:t>EG-Ellison-</w:t>
      </w:r>
      <w:proofErr w:type="spellStart"/>
      <w:r w:rsidRPr="00EF4016">
        <w:rPr>
          <w:rFonts w:asciiTheme="majorBidi" w:hAnsiTheme="majorBidi" w:cstheme="majorBidi"/>
          <w:sz w:val="20"/>
          <w:szCs w:val="20"/>
        </w:rPr>
        <w:t>Glaesar</w:t>
      </w:r>
      <w:proofErr w:type="spellEnd"/>
      <w:r w:rsidRPr="00EF4016">
        <w:rPr>
          <w:rFonts w:asciiTheme="majorBidi" w:hAnsiTheme="majorBidi" w:cstheme="majorBidi"/>
          <w:sz w:val="20"/>
          <w:szCs w:val="20"/>
        </w:rPr>
        <w:t xml:space="preserve"> concentration index, E- Entropy Index</w:t>
      </w:r>
      <w:r w:rsidR="003C0C66">
        <w:rPr>
          <w:rFonts w:asciiTheme="majorBidi" w:hAnsiTheme="majorBidi" w:cstheme="majorBidi"/>
          <w:sz w:val="20"/>
          <w:szCs w:val="20"/>
        </w:rPr>
        <w:t>.</w:t>
      </w:r>
    </w:p>
    <w:p w14:paraId="631A6E34" w14:textId="1BA381A7" w:rsidR="003C0C66" w:rsidRDefault="003C0C66" w:rsidP="003C0C66">
      <w:pPr>
        <w:rPr>
          <w:rFonts w:asciiTheme="majorBidi" w:hAnsiTheme="majorBidi" w:cstheme="majorBidi"/>
          <w:b/>
          <w:bCs/>
        </w:rPr>
      </w:pPr>
    </w:p>
    <w:p w14:paraId="6AB19BB6" w14:textId="77777777" w:rsidR="009312D5" w:rsidRDefault="009312D5" w:rsidP="003C0C66">
      <w:pPr>
        <w:rPr>
          <w:rFonts w:asciiTheme="majorBidi" w:hAnsiTheme="majorBidi" w:cstheme="majorBidi"/>
          <w:b/>
          <w:bCs/>
        </w:rPr>
      </w:pPr>
    </w:p>
    <w:p w14:paraId="768AA560" w14:textId="77777777" w:rsidR="00FB3DE2" w:rsidRDefault="00FB3DE2" w:rsidP="003C0C66">
      <w:pPr>
        <w:rPr>
          <w:rFonts w:asciiTheme="majorBidi" w:hAnsiTheme="majorBidi" w:cstheme="majorBidi"/>
          <w:b/>
          <w:bCs/>
        </w:rPr>
      </w:pPr>
    </w:p>
    <w:p w14:paraId="470D2094" w14:textId="50787071" w:rsidR="00514B11" w:rsidRPr="00C2561C" w:rsidRDefault="00514B11" w:rsidP="00AB3ED0">
      <w:pPr>
        <w:spacing w:after="0" w:line="240" w:lineRule="auto"/>
        <w:jc w:val="center"/>
        <w:rPr>
          <w:rFonts w:asciiTheme="majorBidi" w:hAnsiTheme="majorBidi" w:cstheme="majorBidi"/>
          <w:b/>
          <w:bCs/>
        </w:rPr>
      </w:pPr>
      <w:r w:rsidRPr="00C2561C">
        <w:rPr>
          <w:rFonts w:asciiTheme="majorBidi" w:hAnsiTheme="majorBidi" w:cstheme="majorBidi"/>
          <w:b/>
          <w:bCs/>
        </w:rPr>
        <w:t xml:space="preserve">Table A2: Correlations between </w:t>
      </w:r>
      <w:r w:rsidR="00AB3ED0">
        <w:rPr>
          <w:rFonts w:asciiTheme="majorBidi" w:hAnsiTheme="majorBidi" w:cstheme="majorBidi"/>
          <w:b/>
          <w:bCs/>
        </w:rPr>
        <w:t>S</w:t>
      </w:r>
      <w:r w:rsidRPr="00C2561C">
        <w:rPr>
          <w:rFonts w:asciiTheme="majorBidi" w:hAnsiTheme="majorBidi" w:cstheme="majorBidi"/>
          <w:b/>
          <w:bCs/>
        </w:rPr>
        <w:t xml:space="preserve">orting </w:t>
      </w:r>
      <w:r w:rsidR="00AB3ED0">
        <w:rPr>
          <w:rFonts w:asciiTheme="majorBidi" w:hAnsiTheme="majorBidi" w:cstheme="majorBidi"/>
          <w:b/>
          <w:bCs/>
        </w:rPr>
        <w:t>M</w:t>
      </w:r>
      <w:r w:rsidRPr="00C2561C">
        <w:rPr>
          <w:rFonts w:asciiTheme="majorBidi" w:hAnsiTheme="majorBidi" w:cstheme="majorBidi"/>
          <w:b/>
          <w:bCs/>
        </w:rPr>
        <w:t xml:space="preserve">easures for </w:t>
      </w:r>
      <w:r w:rsidR="00AB3ED0">
        <w:rPr>
          <w:rFonts w:asciiTheme="majorBidi" w:hAnsiTheme="majorBidi" w:cstheme="majorBidi"/>
          <w:b/>
          <w:bCs/>
        </w:rPr>
        <w:t>O</w:t>
      </w:r>
      <w:r w:rsidRPr="00C2561C">
        <w:rPr>
          <w:rFonts w:asciiTheme="majorBidi" w:hAnsiTheme="majorBidi" w:cstheme="majorBidi"/>
          <w:b/>
          <w:bCs/>
        </w:rPr>
        <w:t>ccupation, 2013</w:t>
      </w:r>
    </w:p>
    <w:p w14:paraId="5DA7B397" w14:textId="77777777" w:rsidR="00514B11" w:rsidRPr="00FB3DE2" w:rsidRDefault="00514B11" w:rsidP="00AB3ED0">
      <w:pPr>
        <w:spacing w:after="0" w:line="240" w:lineRule="auto"/>
        <w:rPr>
          <w:rFonts w:asciiTheme="majorBidi" w:hAnsiTheme="majorBidi" w:cstheme="majorBidi"/>
          <w:sz w:val="8"/>
          <w:szCs w:val="8"/>
        </w:rPr>
      </w:pPr>
    </w:p>
    <w:tbl>
      <w:tblPr>
        <w:tblStyle w:val="TableGrid"/>
        <w:tblW w:w="89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8"/>
        <w:gridCol w:w="1489"/>
        <w:gridCol w:w="1488"/>
        <w:gridCol w:w="1489"/>
        <w:gridCol w:w="1488"/>
        <w:gridCol w:w="1489"/>
      </w:tblGrid>
      <w:tr w:rsidR="00514B11" w:rsidRPr="00C2561C" w14:paraId="4FBB958F" w14:textId="77777777" w:rsidTr="00FB3DE2">
        <w:trPr>
          <w:trHeight w:hRule="exact" w:val="540"/>
        </w:trPr>
        <w:tc>
          <w:tcPr>
            <w:tcW w:w="1488" w:type="dxa"/>
            <w:tcBorders>
              <w:top w:val="single" w:sz="4" w:space="0" w:color="auto"/>
              <w:bottom w:val="single" w:sz="4" w:space="0" w:color="auto"/>
            </w:tcBorders>
            <w:noWrap/>
            <w:hideMark/>
          </w:tcPr>
          <w:p w14:paraId="05A1A24B" w14:textId="14A6C4DF" w:rsidR="00514B11" w:rsidRPr="00C2561C" w:rsidRDefault="00514B11" w:rsidP="00AB3ED0">
            <w:pPr>
              <w:jc w:val="center"/>
              <w:rPr>
                <w:rFonts w:asciiTheme="majorBidi" w:hAnsiTheme="majorBidi" w:cstheme="majorBidi"/>
              </w:rPr>
            </w:pPr>
          </w:p>
        </w:tc>
        <w:tc>
          <w:tcPr>
            <w:tcW w:w="1489" w:type="dxa"/>
            <w:tcBorders>
              <w:top w:val="single" w:sz="4" w:space="0" w:color="auto"/>
              <w:bottom w:val="single" w:sz="4" w:space="0" w:color="auto"/>
            </w:tcBorders>
            <w:noWrap/>
            <w:hideMark/>
          </w:tcPr>
          <w:p w14:paraId="24DBC315" w14:textId="77777777" w:rsidR="00514B11" w:rsidRPr="00C2561C" w:rsidRDefault="00514B11" w:rsidP="00AB3ED0">
            <w:pPr>
              <w:jc w:val="center"/>
              <w:rPr>
                <w:rFonts w:asciiTheme="majorBidi" w:hAnsiTheme="majorBidi" w:cstheme="majorBidi"/>
                <w:b/>
                <w:bCs/>
              </w:rPr>
            </w:pPr>
            <w:r w:rsidRPr="00C2561C">
              <w:rPr>
                <w:rFonts w:asciiTheme="majorBidi" w:hAnsiTheme="majorBidi" w:cstheme="majorBidi"/>
                <w:b/>
                <w:bCs/>
              </w:rPr>
              <w:t>Population (%)</w:t>
            </w:r>
          </w:p>
        </w:tc>
        <w:tc>
          <w:tcPr>
            <w:tcW w:w="1488" w:type="dxa"/>
            <w:tcBorders>
              <w:top w:val="single" w:sz="4" w:space="0" w:color="auto"/>
              <w:bottom w:val="single" w:sz="4" w:space="0" w:color="auto"/>
            </w:tcBorders>
            <w:noWrap/>
            <w:hideMark/>
          </w:tcPr>
          <w:p w14:paraId="1DD7BA13" w14:textId="77777777" w:rsidR="00514B11" w:rsidRPr="00C2561C" w:rsidRDefault="00514B11" w:rsidP="00D40CF6">
            <w:pPr>
              <w:spacing w:before="160"/>
              <w:jc w:val="center"/>
              <w:rPr>
                <w:rFonts w:asciiTheme="majorBidi" w:hAnsiTheme="majorBidi" w:cstheme="majorBidi"/>
                <w:b/>
                <w:bCs/>
              </w:rPr>
            </w:pPr>
            <w:proofErr w:type="spellStart"/>
            <w:r w:rsidRPr="00C2561C">
              <w:rPr>
                <w:rFonts w:asciiTheme="majorBidi" w:hAnsiTheme="majorBidi" w:cstheme="majorBidi"/>
                <w:b/>
                <w:bCs/>
              </w:rPr>
              <w:t>ISeg</w:t>
            </w:r>
            <w:proofErr w:type="spellEnd"/>
          </w:p>
        </w:tc>
        <w:tc>
          <w:tcPr>
            <w:tcW w:w="1489" w:type="dxa"/>
            <w:tcBorders>
              <w:top w:val="single" w:sz="4" w:space="0" w:color="auto"/>
              <w:bottom w:val="single" w:sz="4" w:space="0" w:color="auto"/>
            </w:tcBorders>
            <w:noWrap/>
            <w:hideMark/>
          </w:tcPr>
          <w:p w14:paraId="780A1C47" w14:textId="77777777" w:rsidR="00514B11" w:rsidRPr="00C2561C" w:rsidRDefault="00514B11" w:rsidP="00D40CF6">
            <w:pPr>
              <w:spacing w:before="160"/>
              <w:jc w:val="center"/>
              <w:rPr>
                <w:rFonts w:asciiTheme="majorBidi" w:hAnsiTheme="majorBidi" w:cstheme="majorBidi"/>
                <w:b/>
                <w:bCs/>
              </w:rPr>
            </w:pPr>
            <w:proofErr w:type="spellStart"/>
            <w:r w:rsidRPr="00C2561C">
              <w:rPr>
                <w:rFonts w:asciiTheme="majorBidi" w:hAnsiTheme="majorBidi" w:cstheme="majorBidi"/>
                <w:b/>
                <w:bCs/>
              </w:rPr>
              <w:t>IIsol</w:t>
            </w:r>
            <w:proofErr w:type="spellEnd"/>
          </w:p>
        </w:tc>
        <w:tc>
          <w:tcPr>
            <w:tcW w:w="1488" w:type="dxa"/>
            <w:tcBorders>
              <w:top w:val="single" w:sz="4" w:space="0" w:color="auto"/>
              <w:bottom w:val="single" w:sz="4" w:space="0" w:color="auto"/>
            </w:tcBorders>
            <w:noWrap/>
            <w:hideMark/>
          </w:tcPr>
          <w:p w14:paraId="36EBC488" w14:textId="77777777" w:rsidR="00514B11" w:rsidRPr="00C2561C" w:rsidRDefault="00514B11" w:rsidP="00D40CF6">
            <w:pPr>
              <w:spacing w:before="160"/>
              <w:jc w:val="center"/>
              <w:rPr>
                <w:rFonts w:asciiTheme="majorBidi" w:hAnsiTheme="majorBidi" w:cstheme="majorBidi"/>
                <w:b/>
                <w:bCs/>
              </w:rPr>
            </w:pPr>
            <w:r w:rsidRPr="00C2561C">
              <w:rPr>
                <w:rFonts w:asciiTheme="majorBidi" w:hAnsiTheme="majorBidi" w:cstheme="majorBidi"/>
                <w:b/>
                <w:bCs/>
              </w:rPr>
              <w:t>EG</w:t>
            </w:r>
          </w:p>
        </w:tc>
        <w:tc>
          <w:tcPr>
            <w:tcW w:w="1489" w:type="dxa"/>
            <w:tcBorders>
              <w:top w:val="single" w:sz="4" w:space="0" w:color="auto"/>
              <w:bottom w:val="single" w:sz="4" w:space="0" w:color="auto"/>
            </w:tcBorders>
            <w:noWrap/>
            <w:hideMark/>
          </w:tcPr>
          <w:p w14:paraId="0DDF6F40" w14:textId="77777777" w:rsidR="00514B11" w:rsidRPr="00C2561C" w:rsidRDefault="00514B11" w:rsidP="00D40CF6">
            <w:pPr>
              <w:spacing w:before="160"/>
              <w:jc w:val="center"/>
              <w:rPr>
                <w:rFonts w:asciiTheme="majorBidi" w:hAnsiTheme="majorBidi" w:cstheme="majorBidi"/>
                <w:b/>
                <w:bCs/>
              </w:rPr>
            </w:pPr>
            <w:r w:rsidRPr="00C2561C">
              <w:rPr>
                <w:rFonts w:asciiTheme="majorBidi" w:hAnsiTheme="majorBidi" w:cstheme="majorBidi"/>
                <w:b/>
                <w:bCs/>
              </w:rPr>
              <w:t>E</w:t>
            </w:r>
          </w:p>
        </w:tc>
      </w:tr>
      <w:tr w:rsidR="00514B11" w:rsidRPr="00C2561C" w14:paraId="7B53E30B" w14:textId="77777777" w:rsidTr="00FB3DE2">
        <w:trPr>
          <w:trHeight w:hRule="exact" w:val="582"/>
        </w:trPr>
        <w:tc>
          <w:tcPr>
            <w:tcW w:w="1488" w:type="dxa"/>
            <w:tcBorders>
              <w:top w:val="single" w:sz="4" w:space="0" w:color="auto"/>
            </w:tcBorders>
            <w:noWrap/>
            <w:hideMark/>
          </w:tcPr>
          <w:p w14:paraId="6A656856" w14:textId="77777777" w:rsidR="00514B11" w:rsidRPr="00C2561C" w:rsidRDefault="00514B11" w:rsidP="00AB3ED0">
            <w:pPr>
              <w:jc w:val="center"/>
              <w:rPr>
                <w:rFonts w:asciiTheme="majorBidi" w:hAnsiTheme="majorBidi" w:cstheme="majorBidi"/>
                <w:b/>
                <w:bCs/>
              </w:rPr>
            </w:pPr>
            <w:r w:rsidRPr="00C2561C">
              <w:rPr>
                <w:rFonts w:asciiTheme="majorBidi" w:hAnsiTheme="majorBidi" w:cstheme="majorBidi"/>
                <w:b/>
                <w:bCs/>
              </w:rPr>
              <w:t>Population (%)</w:t>
            </w:r>
          </w:p>
        </w:tc>
        <w:tc>
          <w:tcPr>
            <w:tcW w:w="1489" w:type="dxa"/>
            <w:tcBorders>
              <w:top w:val="single" w:sz="4" w:space="0" w:color="auto"/>
            </w:tcBorders>
            <w:noWrap/>
            <w:hideMark/>
          </w:tcPr>
          <w:p w14:paraId="4F609FD4"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1</w:t>
            </w:r>
          </w:p>
        </w:tc>
        <w:tc>
          <w:tcPr>
            <w:tcW w:w="1488" w:type="dxa"/>
            <w:tcBorders>
              <w:top w:val="single" w:sz="4" w:space="0" w:color="auto"/>
            </w:tcBorders>
            <w:noWrap/>
            <w:hideMark/>
          </w:tcPr>
          <w:p w14:paraId="48E07A22" w14:textId="5CDB5841" w:rsidR="00514B11" w:rsidRPr="00C2561C" w:rsidRDefault="00514B11" w:rsidP="00AB3ED0">
            <w:pPr>
              <w:jc w:val="center"/>
              <w:rPr>
                <w:rFonts w:asciiTheme="majorBidi" w:hAnsiTheme="majorBidi" w:cstheme="majorBidi"/>
              </w:rPr>
            </w:pPr>
          </w:p>
        </w:tc>
        <w:tc>
          <w:tcPr>
            <w:tcW w:w="1489" w:type="dxa"/>
            <w:tcBorders>
              <w:top w:val="single" w:sz="4" w:space="0" w:color="auto"/>
            </w:tcBorders>
            <w:noWrap/>
            <w:hideMark/>
          </w:tcPr>
          <w:p w14:paraId="66BA3654" w14:textId="65D5AD1F" w:rsidR="00514B11" w:rsidRPr="00C2561C" w:rsidRDefault="00514B11" w:rsidP="00AB3ED0">
            <w:pPr>
              <w:jc w:val="center"/>
              <w:rPr>
                <w:rFonts w:asciiTheme="majorBidi" w:hAnsiTheme="majorBidi" w:cstheme="majorBidi"/>
              </w:rPr>
            </w:pPr>
          </w:p>
        </w:tc>
        <w:tc>
          <w:tcPr>
            <w:tcW w:w="1488" w:type="dxa"/>
            <w:tcBorders>
              <w:top w:val="single" w:sz="4" w:space="0" w:color="auto"/>
            </w:tcBorders>
            <w:noWrap/>
            <w:hideMark/>
          </w:tcPr>
          <w:p w14:paraId="10C31567" w14:textId="515F7399" w:rsidR="00514B11" w:rsidRPr="00C2561C" w:rsidRDefault="00514B11" w:rsidP="00AB3ED0">
            <w:pPr>
              <w:jc w:val="center"/>
              <w:rPr>
                <w:rFonts w:asciiTheme="majorBidi" w:hAnsiTheme="majorBidi" w:cstheme="majorBidi"/>
              </w:rPr>
            </w:pPr>
          </w:p>
        </w:tc>
        <w:tc>
          <w:tcPr>
            <w:tcW w:w="1489" w:type="dxa"/>
            <w:tcBorders>
              <w:top w:val="single" w:sz="4" w:space="0" w:color="auto"/>
            </w:tcBorders>
            <w:noWrap/>
            <w:hideMark/>
          </w:tcPr>
          <w:p w14:paraId="2718BE93" w14:textId="55E29FA7" w:rsidR="00514B11" w:rsidRPr="00C2561C" w:rsidRDefault="00514B11" w:rsidP="00AB3ED0">
            <w:pPr>
              <w:jc w:val="center"/>
              <w:rPr>
                <w:rFonts w:asciiTheme="majorBidi" w:hAnsiTheme="majorBidi" w:cstheme="majorBidi"/>
              </w:rPr>
            </w:pPr>
          </w:p>
        </w:tc>
      </w:tr>
      <w:tr w:rsidR="00514B11" w:rsidRPr="00C2561C" w14:paraId="517B5921" w14:textId="77777777" w:rsidTr="00FB3DE2">
        <w:trPr>
          <w:trHeight w:hRule="exact" w:val="686"/>
        </w:trPr>
        <w:tc>
          <w:tcPr>
            <w:tcW w:w="1488" w:type="dxa"/>
            <w:noWrap/>
            <w:hideMark/>
          </w:tcPr>
          <w:p w14:paraId="5C3A0E70" w14:textId="77777777" w:rsidR="00514B11" w:rsidRPr="00C2561C" w:rsidRDefault="00514B11" w:rsidP="00AB3ED0">
            <w:pPr>
              <w:jc w:val="center"/>
              <w:rPr>
                <w:rFonts w:asciiTheme="majorBidi" w:hAnsiTheme="majorBidi" w:cstheme="majorBidi"/>
                <w:b/>
                <w:bCs/>
              </w:rPr>
            </w:pPr>
            <w:proofErr w:type="spellStart"/>
            <w:r w:rsidRPr="00C2561C">
              <w:rPr>
                <w:rFonts w:asciiTheme="majorBidi" w:hAnsiTheme="majorBidi" w:cstheme="majorBidi"/>
                <w:b/>
                <w:bCs/>
              </w:rPr>
              <w:t>ISeg</w:t>
            </w:r>
            <w:proofErr w:type="spellEnd"/>
          </w:p>
          <w:p w14:paraId="3A48B8D4" w14:textId="7213B929" w:rsidR="00514B11" w:rsidRPr="00C2561C" w:rsidRDefault="00514B11" w:rsidP="00AB3ED0">
            <w:pPr>
              <w:jc w:val="center"/>
              <w:rPr>
                <w:rFonts w:asciiTheme="majorBidi" w:hAnsiTheme="majorBidi" w:cstheme="majorBidi"/>
                <w:b/>
                <w:bCs/>
              </w:rPr>
            </w:pPr>
          </w:p>
        </w:tc>
        <w:tc>
          <w:tcPr>
            <w:tcW w:w="1489" w:type="dxa"/>
            <w:noWrap/>
            <w:hideMark/>
          </w:tcPr>
          <w:p w14:paraId="12E76433"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-0.594***</w:t>
            </w:r>
          </w:p>
          <w:p w14:paraId="51FBC16F"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(0.0028)</w:t>
            </w:r>
          </w:p>
        </w:tc>
        <w:tc>
          <w:tcPr>
            <w:tcW w:w="1488" w:type="dxa"/>
            <w:noWrap/>
            <w:hideMark/>
          </w:tcPr>
          <w:p w14:paraId="42388F0C"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1</w:t>
            </w:r>
          </w:p>
          <w:p w14:paraId="0ED4A364" w14:textId="79B33E85" w:rsidR="00514B11" w:rsidRPr="00C2561C" w:rsidRDefault="00514B11" w:rsidP="00AB3ED0">
            <w:pPr>
              <w:jc w:val="center"/>
              <w:rPr>
                <w:rFonts w:asciiTheme="majorBidi" w:hAnsiTheme="majorBidi" w:cstheme="majorBidi"/>
              </w:rPr>
            </w:pPr>
          </w:p>
        </w:tc>
        <w:tc>
          <w:tcPr>
            <w:tcW w:w="1489" w:type="dxa"/>
            <w:noWrap/>
            <w:hideMark/>
          </w:tcPr>
          <w:p w14:paraId="0E8CF99D" w14:textId="6C72726B" w:rsidR="00514B11" w:rsidRPr="00C2561C" w:rsidRDefault="00514B11" w:rsidP="00AB3ED0">
            <w:pPr>
              <w:jc w:val="center"/>
              <w:rPr>
                <w:rFonts w:asciiTheme="majorBidi" w:hAnsiTheme="majorBidi" w:cstheme="majorBidi"/>
              </w:rPr>
            </w:pPr>
          </w:p>
          <w:p w14:paraId="5150BE0C" w14:textId="7D9C67AE" w:rsidR="00514B11" w:rsidRPr="00C2561C" w:rsidRDefault="00514B11" w:rsidP="00AB3ED0">
            <w:pPr>
              <w:jc w:val="center"/>
              <w:rPr>
                <w:rFonts w:asciiTheme="majorBidi" w:hAnsiTheme="majorBidi" w:cstheme="majorBidi"/>
              </w:rPr>
            </w:pPr>
          </w:p>
        </w:tc>
        <w:tc>
          <w:tcPr>
            <w:tcW w:w="1488" w:type="dxa"/>
            <w:noWrap/>
            <w:hideMark/>
          </w:tcPr>
          <w:p w14:paraId="2197AD2D" w14:textId="7442854E" w:rsidR="00514B11" w:rsidRPr="00C2561C" w:rsidRDefault="00514B11" w:rsidP="00AB3ED0">
            <w:pPr>
              <w:jc w:val="center"/>
              <w:rPr>
                <w:rFonts w:asciiTheme="majorBidi" w:hAnsiTheme="majorBidi" w:cstheme="majorBidi"/>
              </w:rPr>
            </w:pPr>
          </w:p>
          <w:p w14:paraId="52DB5084" w14:textId="3700EE5C" w:rsidR="00514B11" w:rsidRPr="00C2561C" w:rsidRDefault="00514B11" w:rsidP="00AB3ED0">
            <w:pPr>
              <w:jc w:val="center"/>
              <w:rPr>
                <w:rFonts w:asciiTheme="majorBidi" w:hAnsiTheme="majorBidi" w:cstheme="majorBidi"/>
              </w:rPr>
            </w:pPr>
          </w:p>
        </w:tc>
        <w:tc>
          <w:tcPr>
            <w:tcW w:w="1489" w:type="dxa"/>
            <w:noWrap/>
            <w:hideMark/>
          </w:tcPr>
          <w:p w14:paraId="42ACC87F" w14:textId="39C4FDFD" w:rsidR="00514B11" w:rsidRPr="00C2561C" w:rsidRDefault="00514B11" w:rsidP="00AB3ED0">
            <w:pPr>
              <w:jc w:val="center"/>
              <w:rPr>
                <w:rFonts w:asciiTheme="majorBidi" w:hAnsiTheme="majorBidi" w:cstheme="majorBidi"/>
              </w:rPr>
            </w:pPr>
          </w:p>
          <w:p w14:paraId="7994833B" w14:textId="5550A016" w:rsidR="00514B11" w:rsidRPr="00C2561C" w:rsidRDefault="00514B11" w:rsidP="00AB3ED0">
            <w:pPr>
              <w:jc w:val="center"/>
              <w:rPr>
                <w:rFonts w:asciiTheme="majorBidi" w:hAnsiTheme="majorBidi" w:cstheme="majorBidi"/>
              </w:rPr>
            </w:pPr>
          </w:p>
        </w:tc>
      </w:tr>
      <w:tr w:rsidR="00514B11" w:rsidRPr="00C2561C" w14:paraId="63FB465C" w14:textId="77777777" w:rsidTr="00FB3DE2">
        <w:trPr>
          <w:trHeight w:hRule="exact" w:val="582"/>
        </w:trPr>
        <w:tc>
          <w:tcPr>
            <w:tcW w:w="1488" w:type="dxa"/>
            <w:noWrap/>
            <w:hideMark/>
          </w:tcPr>
          <w:p w14:paraId="04173A02" w14:textId="77777777" w:rsidR="00514B11" w:rsidRPr="00C2561C" w:rsidRDefault="00514B11" w:rsidP="00AB3ED0">
            <w:pPr>
              <w:jc w:val="center"/>
              <w:rPr>
                <w:rFonts w:asciiTheme="majorBidi" w:hAnsiTheme="majorBidi" w:cstheme="majorBidi"/>
                <w:b/>
                <w:bCs/>
              </w:rPr>
            </w:pPr>
            <w:proofErr w:type="spellStart"/>
            <w:r w:rsidRPr="00C2561C">
              <w:rPr>
                <w:rFonts w:asciiTheme="majorBidi" w:hAnsiTheme="majorBidi" w:cstheme="majorBidi"/>
                <w:b/>
                <w:bCs/>
              </w:rPr>
              <w:t>IIsol</w:t>
            </w:r>
            <w:proofErr w:type="spellEnd"/>
          </w:p>
          <w:p w14:paraId="0A190B3D" w14:textId="111A4948" w:rsidR="00514B11" w:rsidRPr="00C2561C" w:rsidRDefault="00514B11" w:rsidP="00AB3ED0">
            <w:pPr>
              <w:jc w:val="center"/>
              <w:rPr>
                <w:rFonts w:asciiTheme="majorBidi" w:hAnsiTheme="majorBidi" w:cstheme="majorBidi"/>
                <w:b/>
                <w:bCs/>
              </w:rPr>
            </w:pPr>
          </w:p>
        </w:tc>
        <w:tc>
          <w:tcPr>
            <w:tcW w:w="1489" w:type="dxa"/>
            <w:noWrap/>
            <w:hideMark/>
          </w:tcPr>
          <w:p w14:paraId="7DD0D296"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-0.033</w:t>
            </w:r>
          </w:p>
          <w:p w14:paraId="4F2BC3DF"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(0.88)</w:t>
            </w:r>
          </w:p>
        </w:tc>
        <w:tc>
          <w:tcPr>
            <w:tcW w:w="1488" w:type="dxa"/>
            <w:noWrap/>
            <w:hideMark/>
          </w:tcPr>
          <w:p w14:paraId="5D0613C2"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0.318</w:t>
            </w:r>
          </w:p>
          <w:p w14:paraId="4D30D9D5"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(0.139)</w:t>
            </w:r>
          </w:p>
        </w:tc>
        <w:tc>
          <w:tcPr>
            <w:tcW w:w="1489" w:type="dxa"/>
            <w:noWrap/>
            <w:hideMark/>
          </w:tcPr>
          <w:p w14:paraId="6621B0D8"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1</w:t>
            </w:r>
          </w:p>
          <w:p w14:paraId="358A40F6" w14:textId="387A081A" w:rsidR="00514B11" w:rsidRPr="00C2561C" w:rsidRDefault="00514B11" w:rsidP="00AB3ED0">
            <w:pPr>
              <w:jc w:val="center"/>
              <w:rPr>
                <w:rFonts w:asciiTheme="majorBidi" w:hAnsiTheme="majorBidi" w:cstheme="majorBidi"/>
              </w:rPr>
            </w:pPr>
          </w:p>
        </w:tc>
        <w:tc>
          <w:tcPr>
            <w:tcW w:w="1488" w:type="dxa"/>
            <w:noWrap/>
            <w:hideMark/>
          </w:tcPr>
          <w:p w14:paraId="13EAE5D3" w14:textId="3C95A915" w:rsidR="00514B11" w:rsidRPr="00C2561C" w:rsidRDefault="00514B11" w:rsidP="00AB3ED0">
            <w:pPr>
              <w:jc w:val="center"/>
              <w:rPr>
                <w:rFonts w:asciiTheme="majorBidi" w:hAnsiTheme="majorBidi" w:cstheme="majorBidi"/>
              </w:rPr>
            </w:pPr>
          </w:p>
          <w:p w14:paraId="357F9BEE" w14:textId="54846A16" w:rsidR="00514B11" w:rsidRPr="00C2561C" w:rsidRDefault="00514B11" w:rsidP="00AB3ED0">
            <w:pPr>
              <w:jc w:val="center"/>
              <w:rPr>
                <w:rFonts w:asciiTheme="majorBidi" w:hAnsiTheme="majorBidi" w:cstheme="majorBidi"/>
              </w:rPr>
            </w:pPr>
          </w:p>
        </w:tc>
        <w:tc>
          <w:tcPr>
            <w:tcW w:w="1489" w:type="dxa"/>
            <w:noWrap/>
            <w:hideMark/>
          </w:tcPr>
          <w:p w14:paraId="7B8DCFDA" w14:textId="76E6B790" w:rsidR="00514B11" w:rsidRPr="00C2561C" w:rsidRDefault="00514B11" w:rsidP="00AB3ED0">
            <w:pPr>
              <w:jc w:val="center"/>
              <w:rPr>
                <w:rFonts w:asciiTheme="majorBidi" w:hAnsiTheme="majorBidi" w:cstheme="majorBidi"/>
              </w:rPr>
            </w:pPr>
          </w:p>
          <w:p w14:paraId="0A6BC899" w14:textId="0C1D0CE5" w:rsidR="00514B11" w:rsidRPr="00C2561C" w:rsidRDefault="00514B11" w:rsidP="00AB3ED0">
            <w:pPr>
              <w:jc w:val="center"/>
              <w:rPr>
                <w:rFonts w:asciiTheme="majorBidi" w:hAnsiTheme="majorBidi" w:cstheme="majorBidi"/>
              </w:rPr>
            </w:pPr>
          </w:p>
        </w:tc>
      </w:tr>
      <w:tr w:rsidR="00514B11" w:rsidRPr="00C2561C" w14:paraId="51EB7E18" w14:textId="77777777" w:rsidTr="00FB3DE2">
        <w:trPr>
          <w:trHeight w:hRule="exact" w:val="690"/>
        </w:trPr>
        <w:tc>
          <w:tcPr>
            <w:tcW w:w="1488" w:type="dxa"/>
            <w:noWrap/>
            <w:hideMark/>
          </w:tcPr>
          <w:p w14:paraId="39C71AC7" w14:textId="77777777" w:rsidR="00514B11" w:rsidRPr="00C2561C" w:rsidRDefault="00514B11" w:rsidP="00AB3ED0">
            <w:pPr>
              <w:jc w:val="center"/>
              <w:rPr>
                <w:rFonts w:asciiTheme="majorBidi" w:hAnsiTheme="majorBidi" w:cstheme="majorBidi"/>
                <w:b/>
                <w:bCs/>
              </w:rPr>
            </w:pPr>
            <w:r w:rsidRPr="00C2561C">
              <w:rPr>
                <w:rFonts w:asciiTheme="majorBidi" w:hAnsiTheme="majorBidi" w:cstheme="majorBidi"/>
                <w:b/>
                <w:bCs/>
              </w:rPr>
              <w:t>EG</w:t>
            </w:r>
          </w:p>
          <w:p w14:paraId="265B1897" w14:textId="51847127" w:rsidR="00514B11" w:rsidRPr="00C2561C" w:rsidRDefault="00514B11" w:rsidP="00AB3ED0">
            <w:pPr>
              <w:jc w:val="center"/>
              <w:rPr>
                <w:rFonts w:asciiTheme="majorBidi" w:hAnsiTheme="majorBidi" w:cstheme="majorBidi"/>
                <w:b/>
                <w:bCs/>
              </w:rPr>
            </w:pPr>
          </w:p>
        </w:tc>
        <w:tc>
          <w:tcPr>
            <w:tcW w:w="1489" w:type="dxa"/>
            <w:noWrap/>
            <w:hideMark/>
          </w:tcPr>
          <w:p w14:paraId="0FCB1999"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-0.445**</w:t>
            </w:r>
          </w:p>
          <w:p w14:paraId="7DA1B3A8"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(0.0335)</w:t>
            </w:r>
          </w:p>
        </w:tc>
        <w:tc>
          <w:tcPr>
            <w:tcW w:w="1488" w:type="dxa"/>
            <w:noWrap/>
            <w:hideMark/>
          </w:tcPr>
          <w:p w14:paraId="3F763343"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0.906***</w:t>
            </w:r>
          </w:p>
          <w:p w14:paraId="3499554D"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(0.000)</w:t>
            </w:r>
          </w:p>
        </w:tc>
        <w:tc>
          <w:tcPr>
            <w:tcW w:w="1489" w:type="dxa"/>
            <w:noWrap/>
            <w:hideMark/>
          </w:tcPr>
          <w:p w14:paraId="796A3B25"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0.556***</w:t>
            </w:r>
          </w:p>
          <w:p w14:paraId="7B6BE1EA"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(0.0059)</w:t>
            </w:r>
          </w:p>
        </w:tc>
        <w:tc>
          <w:tcPr>
            <w:tcW w:w="1488" w:type="dxa"/>
            <w:noWrap/>
            <w:hideMark/>
          </w:tcPr>
          <w:p w14:paraId="74C6C85D"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1</w:t>
            </w:r>
          </w:p>
          <w:p w14:paraId="09018974" w14:textId="60F5B557" w:rsidR="00514B11" w:rsidRPr="00C2561C" w:rsidRDefault="00514B11" w:rsidP="00AB3ED0">
            <w:pPr>
              <w:jc w:val="center"/>
              <w:rPr>
                <w:rFonts w:asciiTheme="majorBidi" w:hAnsiTheme="majorBidi" w:cstheme="majorBidi"/>
              </w:rPr>
            </w:pPr>
          </w:p>
        </w:tc>
        <w:tc>
          <w:tcPr>
            <w:tcW w:w="1489" w:type="dxa"/>
            <w:noWrap/>
            <w:hideMark/>
          </w:tcPr>
          <w:p w14:paraId="1B02EFC0" w14:textId="4D3AB215" w:rsidR="00514B11" w:rsidRPr="00C2561C" w:rsidRDefault="00514B11" w:rsidP="00AB3ED0">
            <w:pPr>
              <w:jc w:val="center"/>
              <w:rPr>
                <w:rFonts w:asciiTheme="majorBidi" w:hAnsiTheme="majorBidi" w:cstheme="majorBidi"/>
              </w:rPr>
            </w:pPr>
          </w:p>
          <w:p w14:paraId="5AB44C99" w14:textId="5FCEA38C" w:rsidR="00514B11" w:rsidRPr="00C2561C" w:rsidRDefault="00514B11" w:rsidP="00AB3ED0">
            <w:pPr>
              <w:jc w:val="center"/>
              <w:rPr>
                <w:rFonts w:asciiTheme="majorBidi" w:hAnsiTheme="majorBidi" w:cstheme="majorBidi"/>
              </w:rPr>
            </w:pPr>
          </w:p>
        </w:tc>
      </w:tr>
      <w:tr w:rsidR="00514B11" w:rsidRPr="00C2561C" w14:paraId="6059E5D7" w14:textId="77777777" w:rsidTr="00FB3DE2">
        <w:trPr>
          <w:trHeight w:hRule="exact" w:val="573"/>
        </w:trPr>
        <w:tc>
          <w:tcPr>
            <w:tcW w:w="1488" w:type="dxa"/>
            <w:noWrap/>
            <w:hideMark/>
          </w:tcPr>
          <w:p w14:paraId="525149DE" w14:textId="77777777" w:rsidR="00514B11" w:rsidRPr="00C2561C" w:rsidRDefault="00514B11" w:rsidP="00AB3ED0">
            <w:pPr>
              <w:jc w:val="center"/>
              <w:rPr>
                <w:rFonts w:asciiTheme="majorBidi" w:hAnsiTheme="majorBidi" w:cstheme="majorBidi"/>
                <w:b/>
                <w:bCs/>
              </w:rPr>
            </w:pPr>
            <w:r w:rsidRPr="00C2561C">
              <w:rPr>
                <w:rFonts w:asciiTheme="majorBidi" w:hAnsiTheme="majorBidi" w:cstheme="majorBidi"/>
                <w:b/>
                <w:bCs/>
              </w:rPr>
              <w:t>E</w:t>
            </w:r>
          </w:p>
          <w:p w14:paraId="138B99C0" w14:textId="15651C7C" w:rsidR="00514B11" w:rsidRPr="00C2561C" w:rsidRDefault="00514B11" w:rsidP="00AB3ED0">
            <w:pPr>
              <w:jc w:val="center"/>
              <w:rPr>
                <w:rFonts w:asciiTheme="majorBidi" w:hAnsiTheme="majorBidi" w:cstheme="majorBidi"/>
                <w:b/>
                <w:bCs/>
              </w:rPr>
            </w:pPr>
          </w:p>
        </w:tc>
        <w:tc>
          <w:tcPr>
            <w:tcW w:w="1489" w:type="dxa"/>
            <w:noWrap/>
            <w:hideMark/>
          </w:tcPr>
          <w:p w14:paraId="6D9614E4"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-0.550***</w:t>
            </w:r>
          </w:p>
          <w:p w14:paraId="31AC6D3C"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(0.0065)</w:t>
            </w:r>
          </w:p>
        </w:tc>
        <w:tc>
          <w:tcPr>
            <w:tcW w:w="1488" w:type="dxa"/>
            <w:noWrap/>
            <w:hideMark/>
          </w:tcPr>
          <w:p w14:paraId="3EE75AC2"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0.978***</w:t>
            </w:r>
          </w:p>
          <w:p w14:paraId="4C9194A6"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(0.000)</w:t>
            </w:r>
          </w:p>
        </w:tc>
        <w:tc>
          <w:tcPr>
            <w:tcW w:w="1489" w:type="dxa"/>
            <w:noWrap/>
            <w:hideMark/>
          </w:tcPr>
          <w:p w14:paraId="08008BC9"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0.473**</w:t>
            </w:r>
          </w:p>
          <w:p w14:paraId="17FF4B94"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(0.023)</w:t>
            </w:r>
          </w:p>
        </w:tc>
        <w:tc>
          <w:tcPr>
            <w:tcW w:w="1488" w:type="dxa"/>
            <w:noWrap/>
            <w:hideMark/>
          </w:tcPr>
          <w:p w14:paraId="38033107"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0.967***</w:t>
            </w:r>
          </w:p>
          <w:p w14:paraId="6D7C9F39"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(0.000)</w:t>
            </w:r>
          </w:p>
        </w:tc>
        <w:tc>
          <w:tcPr>
            <w:tcW w:w="1489" w:type="dxa"/>
            <w:noWrap/>
            <w:hideMark/>
          </w:tcPr>
          <w:p w14:paraId="60F54B0F" w14:textId="77777777" w:rsidR="00514B11" w:rsidRPr="00C2561C" w:rsidRDefault="00514B11" w:rsidP="00AB3ED0">
            <w:pPr>
              <w:jc w:val="center"/>
              <w:rPr>
                <w:rFonts w:asciiTheme="majorBidi" w:hAnsiTheme="majorBidi" w:cstheme="majorBidi"/>
              </w:rPr>
            </w:pPr>
            <w:r w:rsidRPr="00C2561C">
              <w:rPr>
                <w:rFonts w:asciiTheme="majorBidi" w:hAnsiTheme="majorBidi" w:cstheme="majorBidi"/>
              </w:rPr>
              <w:t>1</w:t>
            </w:r>
          </w:p>
          <w:p w14:paraId="3D4D7A4E" w14:textId="630286BA" w:rsidR="00514B11" w:rsidRPr="00C2561C" w:rsidRDefault="00514B11" w:rsidP="00AB3ED0">
            <w:pPr>
              <w:jc w:val="center"/>
              <w:rPr>
                <w:rFonts w:asciiTheme="majorBidi" w:hAnsiTheme="majorBidi" w:cstheme="majorBidi"/>
              </w:rPr>
            </w:pPr>
          </w:p>
        </w:tc>
      </w:tr>
    </w:tbl>
    <w:p w14:paraId="4168C180" w14:textId="77777777" w:rsidR="00AB3ED0" w:rsidRDefault="008A112C" w:rsidP="00AB3ED0">
      <w:pPr>
        <w:spacing w:after="0" w:line="240" w:lineRule="auto"/>
        <w:jc w:val="both"/>
        <w:rPr>
          <w:rFonts w:asciiTheme="majorBidi" w:hAnsiTheme="majorBidi" w:cstheme="majorBidi"/>
          <w:i/>
          <w:sz w:val="20"/>
          <w:szCs w:val="20"/>
          <w:lang w:val="en-US"/>
        </w:rPr>
      </w:pPr>
      <w:r>
        <w:rPr>
          <w:rFonts w:asciiTheme="majorBidi" w:hAnsiTheme="majorBidi" w:cstheme="majorBidi"/>
          <w:i/>
          <w:sz w:val="20"/>
          <w:szCs w:val="20"/>
          <w:lang w:val="en-US"/>
        </w:rPr>
        <w:t>Notes</w:t>
      </w:r>
      <w:r w:rsidR="00AB3ED0">
        <w:rPr>
          <w:rFonts w:asciiTheme="majorBidi" w:hAnsiTheme="majorBidi" w:cstheme="majorBidi"/>
          <w:i/>
          <w:sz w:val="20"/>
          <w:szCs w:val="20"/>
          <w:lang w:val="en-US"/>
        </w:rPr>
        <w:t xml:space="preserve">: </w:t>
      </w:r>
      <w:r w:rsidR="00514B11" w:rsidRPr="00EE5B3E">
        <w:rPr>
          <w:rFonts w:asciiTheme="majorBidi" w:hAnsiTheme="majorBidi" w:cstheme="majorBidi"/>
          <w:i/>
          <w:sz w:val="20"/>
          <w:szCs w:val="20"/>
          <w:lang w:val="en-US"/>
        </w:rPr>
        <w:t>N</w:t>
      </w:r>
      <w:r w:rsidR="00514B11" w:rsidRPr="00EE5B3E">
        <w:rPr>
          <w:rFonts w:asciiTheme="majorBidi" w:hAnsiTheme="majorBidi" w:cstheme="majorBidi"/>
          <w:sz w:val="20"/>
          <w:szCs w:val="20"/>
          <w:lang w:val="en-US"/>
        </w:rPr>
        <w:t xml:space="preserve"> =23</w:t>
      </w:r>
      <w:r w:rsidR="00AB3ED0">
        <w:rPr>
          <w:rFonts w:asciiTheme="majorBidi" w:hAnsiTheme="majorBidi" w:cstheme="majorBidi"/>
          <w:i/>
          <w:sz w:val="20"/>
          <w:szCs w:val="20"/>
          <w:lang w:val="en-US"/>
        </w:rPr>
        <w:t xml:space="preserve"> </w:t>
      </w:r>
    </w:p>
    <w:p w14:paraId="22C3FF52" w14:textId="77777777" w:rsidR="00FB3DE2" w:rsidRDefault="00514B11" w:rsidP="00AB3ED0">
      <w:pPr>
        <w:spacing w:after="0" w:line="240" w:lineRule="auto"/>
        <w:jc w:val="both"/>
        <w:rPr>
          <w:rFonts w:asciiTheme="majorBidi" w:hAnsiTheme="majorBidi" w:cstheme="majorBidi"/>
          <w:sz w:val="20"/>
          <w:szCs w:val="20"/>
          <w:lang w:val="en-US"/>
        </w:rPr>
      </w:pPr>
      <w:r w:rsidRPr="00EE5B3E">
        <w:rPr>
          <w:rFonts w:asciiTheme="majorBidi" w:hAnsiTheme="majorBidi" w:cstheme="majorBidi"/>
          <w:i/>
          <w:iCs/>
          <w:sz w:val="20"/>
          <w:szCs w:val="20"/>
          <w:lang w:val="en-US"/>
        </w:rPr>
        <w:t>p</w:t>
      </w:r>
      <w:r w:rsidRPr="00EE5B3E">
        <w:rPr>
          <w:rFonts w:asciiTheme="majorBidi" w:hAnsiTheme="majorBidi" w:cstheme="majorBidi"/>
          <w:sz w:val="20"/>
          <w:szCs w:val="20"/>
          <w:lang w:val="en-US"/>
        </w:rPr>
        <w:t xml:space="preserve">-values in </w:t>
      </w:r>
      <w:proofErr w:type="gramStart"/>
      <w:r w:rsidRPr="00EE5B3E">
        <w:rPr>
          <w:rFonts w:asciiTheme="majorBidi" w:hAnsiTheme="majorBidi" w:cstheme="majorBidi"/>
          <w:sz w:val="20"/>
          <w:szCs w:val="20"/>
          <w:lang w:val="en-US"/>
        </w:rPr>
        <w:t>parentheses,</w:t>
      </w:r>
      <w:r w:rsidRPr="00EE5B3E">
        <w:rPr>
          <w:rFonts w:asciiTheme="majorBidi" w:hAnsiTheme="majorBidi" w:cstheme="majorBidi"/>
          <w:sz w:val="20"/>
          <w:szCs w:val="20"/>
          <w:vertAlign w:val="superscript"/>
          <w:lang w:val="en-US"/>
        </w:rPr>
        <w:t>*</w:t>
      </w:r>
      <w:proofErr w:type="gramEnd"/>
      <w:r w:rsidRPr="00EE5B3E">
        <w:rPr>
          <w:rFonts w:asciiTheme="majorBidi" w:hAnsiTheme="majorBidi" w:cstheme="majorBidi"/>
          <w:sz w:val="20"/>
          <w:szCs w:val="20"/>
          <w:lang w:val="en-US"/>
        </w:rPr>
        <w:t xml:space="preserve"> </w:t>
      </w:r>
      <w:r w:rsidRPr="00EE5B3E">
        <w:rPr>
          <w:rFonts w:asciiTheme="majorBidi" w:hAnsiTheme="majorBidi" w:cstheme="majorBidi"/>
          <w:i/>
          <w:iCs/>
          <w:sz w:val="20"/>
          <w:szCs w:val="20"/>
          <w:lang w:val="en-US"/>
        </w:rPr>
        <w:t>p</w:t>
      </w:r>
      <w:r w:rsidRPr="00EE5B3E">
        <w:rPr>
          <w:rFonts w:asciiTheme="majorBidi" w:hAnsiTheme="majorBidi" w:cstheme="majorBidi"/>
          <w:sz w:val="20"/>
          <w:szCs w:val="20"/>
          <w:lang w:val="en-US"/>
        </w:rPr>
        <w:t xml:space="preserve"> &lt; 0.1,</w:t>
      </w:r>
      <w:r w:rsidRPr="00EE5B3E">
        <w:rPr>
          <w:rFonts w:asciiTheme="majorBidi" w:hAnsiTheme="majorBidi" w:cstheme="majorBidi"/>
          <w:sz w:val="20"/>
          <w:szCs w:val="20"/>
          <w:vertAlign w:val="superscript"/>
          <w:lang w:val="en-US"/>
        </w:rPr>
        <w:t xml:space="preserve"> **</w:t>
      </w:r>
      <w:r w:rsidRPr="00EE5B3E">
        <w:rPr>
          <w:rFonts w:asciiTheme="majorBidi" w:hAnsiTheme="majorBidi" w:cstheme="majorBidi"/>
          <w:sz w:val="20"/>
          <w:szCs w:val="20"/>
          <w:lang w:val="en-US"/>
        </w:rPr>
        <w:t xml:space="preserve"> </w:t>
      </w:r>
      <w:r w:rsidRPr="00EE5B3E">
        <w:rPr>
          <w:rFonts w:asciiTheme="majorBidi" w:hAnsiTheme="majorBidi" w:cstheme="majorBidi"/>
          <w:i/>
          <w:iCs/>
          <w:sz w:val="20"/>
          <w:szCs w:val="20"/>
          <w:lang w:val="en-US"/>
        </w:rPr>
        <w:t>p</w:t>
      </w:r>
      <w:r w:rsidRPr="00EE5B3E">
        <w:rPr>
          <w:rFonts w:asciiTheme="majorBidi" w:hAnsiTheme="majorBidi" w:cstheme="majorBidi"/>
          <w:sz w:val="20"/>
          <w:szCs w:val="20"/>
          <w:lang w:val="en-US"/>
        </w:rPr>
        <w:t xml:space="preserve"> &lt; 0.05, </w:t>
      </w:r>
      <w:r w:rsidRPr="00EE5B3E">
        <w:rPr>
          <w:rFonts w:asciiTheme="majorBidi" w:hAnsiTheme="majorBidi" w:cstheme="majorBidi"/>
          <w:sz w:val="20"/>
          <w:szCs w:val="20"/>
          <w:vertAlign w:val="superscript"/>
          <w:lang w:val="en-US"/>
        </w:rPr>
        <w:t>***</w:t>
      </w:r>
      <w:r w:rsidRPr="00EE5B3E">
        <w:rPr>
          <w:rFonts w:asciiTheme="majorBidi" w:hAnsiTheme="majorBidi" w:cstheme="majorBidi"/>
          <w:i/>
          <w:iCs/>
          <w:sz w:val="20"/>
          <w:szCs w:val="20"/>
          <w:lang w:val="en-US"/>
        </w:rPr>
        <w:t>p</w:t>
      </w:r>
      <w:r w:rsidRPr="00EE5B3E">
        <w:rPr>
          <w:rFonts w:asciiTheme="majorBidi" w:hAnsiTheme="majorBidi" w:cstheme="majorBidi"/>
          <w:sz w:val="20"/>
          <w:szCs w:val="20"/>
          <w:lang w:val="en-US"/>
        </w:rPr>
        <w:t xml:space="preserve"> &lt; 0.01</w:t>
      </w:r>
    </w:p>
    <w:p w14:paraId="673366C7" w14:textId="7E54AD4A" w:rsidR="00D40CF6" w:rsidRDefault="00514B11" w:rsidP="00AB3ED0">
      <w:pPr>
        <w:spacing w:after="0" w:line="240" w:lineRule="auto"/>
        <w:jc w:val="both"/>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r w:rsidR="00D40CF6">
        <w:rPr>
          <w:rFonts w:asciiTheme="majorBidi" w:hAnsiTheme="majorBidi" w:cstheme="majorBidi"/>
          <w:sz w:val="20"/>
          <w:szCs w:val="20"/>
        </w:rPr>
        <w:t>.</w:t>
      </w:r>
    </w:p>
    <w:p w14:paraId="666037DD" w14:textId="77777777" w:rsidR="00D40CF6" w:rsidRDefault="00514B11" w:rsidP="00AB3ED0">
      <w:pPr>
        <w:spacing w:after="0" w:line="240" w:lineRule="auto"/>
        <w:jc w:val="both"/>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505C17AB" w14:textId="77777777" w:rsidR="00D40CF6" w:rsidRDefault="00514B11" w:rsidP="00AB3ED0">
      <w:pPr>
        <w:spacing w:after="0" w:line="240" w:lineRule="auto"/>
        <w:jc w:val="both"/>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r w:rsidR="00D40CF6">
        <w:rPr>
          <w:rFonts w:asciiTheme="majorBidi" w:hAnsiTheme="majorBidi" w:cstheme="majorBidi"/>
          <w:sz w:val="20"/>
          <w:szCs w:val="20"/>
        </w:rPr>
        <w:t>.</w:t>
      </w:r>
    </w:p>
    <w:p w14:paraId="2A7D1ACA" w14:textId="6C90115B" w:rsidR="00514B11" w:rsidRPr="00FB3DE2" w:rsidRDefault="00514B11" w:rsidP="00AB3ED0">
      <w:pPr>
        <w:spacing w:after="0" w:line="240" w:lineRule="auto"/>
        <w:jc w:val="both"/>
        <w:rPr>
          <w:rFonts w:asciiTheme="majorBidi" w:hAnsiTheme="majorBidi" w:cstheme="majorBidi"/>
          <w:sz w:val="20"/>
          <w:szCs w:val="20"/>
          <w:lang w:val="en-US"/>
        </w:rPr>
      </w:pPr>
      <w:r w:rsidRPr="00EE5B3E">
        <w:rPr>
          <w:rFonts w:asciiTheme="majorBidi" w:hAnsiTheme="majorBidi" w:cstheme="majorBidi"/>
          <w:sz w:val="20"/>
          <w:szCs w:val="20"/>
        </w:rPr>
        <w:t>E- Entropy Index of Segregation</w:t>
      </w:r>
      <w:r w:rsidR="00D40CF6">
        <w:rPr>
          <w:rFonts w:asciiTheme="majorBidi" w:hAnsiTheme="majorBidi" w:cstheme="majorBidi"/>
          <w:sz w:val="20"/>
          <w:szCs w:val="20"/>
        </w:rPr>
        <w:t>.</w:t>
      </w:r>
    </w:p>
    <w:p w14:paraId="1C7970C8" w14:textId="77777777" w:rsidR="00514B11" w:rsidRPr="00EE5B3E" w:rsidRDefault="00514B11" w:rsidP="00514B11">
      <w:pPr>
        <w:rPr>
          <w:rFonts w:asciiTheme="majorBidi" w:hAnsiTheme="majorBidi" w:cstheme="majorBidi"/>
          <w:sz w:val="20"/>
          <w:szCs w:val="20"/>
        </w:rPr>
      </w:pPr>
    </w:p>
    <w:p w14:paraId="79E86160" w14:textId="77777777" w:rsidR="00514B11" w:rsidRPr="00EE5B3E" w:rsidRDefault="00514B11" w:rsidP="00514B11">
      <w:pPr>
        <w:rPr>
          <w:rFonts w:asciiTheme="majorBidi" w:hAnsiTheme="majorBidi" w:cstheme="majorBidi"/>
          <w:sz w:val="20"/>
          <w:szCs w:val="20"/>
        </w:rPr>
      </w:pPr>
    </w:p>
    <w:p w14:paraId="62EC8CF8" w14:textId="77777777" w:rsidR="00514B11" w:rsidRDefault="00514B11" w:rsidP="00514B11">
      <w:pPr>
        <w:rPr>
          <w:rFonts w:asciiTheme="majorBidi" w:hAnsiTheme="majorBidi" w:cstheme="majorBidi"/>
          <w:sz w:val="20"/>
          <w:szCs w:val="20"/>
        </w:rPr>
      </w:pPr>
      <w:r>
        <w:rPr>
          <w:rFonts w:asciiTheme="majorBidi" w:hAnsiTheme="majorBidi" w:cstheme="majorBidi"/>
          <w:sz w:val="20"/>
          <w:szCs w:val="20"/>
        </w:rPr>
        <w:br w:type="page"/>
      </w:r>
    </w:p>
    <w:p w14:paraId="2E958676" w14:textId="156B67B8" w:rsidR="00514B11" w:rsidRPr="00C2561C" w:rsidRDefault="00514B11" w:rsidP="00FB3DE2">
      <w:pPr>
        <w:jc w:val="center"/>
        <w:rPr>
          <w:rFonts w:asciiTheme="majorBidi" w:hAnsiTheme="majorBidi" w:cstheme="majorBidi"/>
          <w:b/>
          <w:bCs/>
        </w:rPr>
      </w:pPr>
      <w:r w:rsidRPr="00C2561C">
        <w:rPr>
          <w:rFonts w:asciiTheme="majorBidi" w:hAnsiTheme="majorBidi" w:cstheme="majorBidi"/>
          <w:b/>
          <w:bCs/>
        </w:rPr>
        <w:lastRenderedPageBreak/>
        <w:t xml:space="preserve">Table A3: Correlations between </w:t>
      </w:r>
      <w:r w:rsidR="00E60349">
        <w:rPr>
          <w:rFonts w:asciiTheme="majorBidi" w:hAnsiTheme="majorBidi" w:cstheme="majorBidi"/>
          <w:b/>
          <w:bCs/>
        </w:rPr>
        <w:t>S</w:t>
      </w:r>
      <w:r w:rsidRPr="00C2561C">
        <w:rPr>
          <w:rFonts w:asciiTheme="majorBidi" w:hAnsiTheme="majorBidi" w:cstheme="majorBidi"/>
          <w:b/>
          <w:bCs/>
        </w:rPr>
        <w:t xml:space="preserve">orting </w:t>
      </w:r>
      <w:r w:rsidR="00E60349">
        <w:rPr>
          <w:rFonts w:asciiTheme="majorBidi" w:hAnsiTheme="majorBidi" w:cstheme="majorBidi"/>
          <w:b/>
          <w:bCs/>
        </w:rPr>
        <w:t>M</w:t>
      </w:r>
      <w:r w:rsidRPr="00C2561C">
        <w:rPr>
          <w:rFonts w:asciiTheme="majorBidi" w:hAnsiTheme="majorBidi" w:cstheme="majorBidi"/>
          <w:b/>
          <w:bCs/>
        </w:rPr>
        <w:t xml:space="preserve">easures for </w:t>
      </w:r>
      <w:r w:rsidR="00E60349">
        <w:rPr>
          <w:rFonts w:asciiTheme="majorBidi" w:hAnsiTheme="majorBidi" w:cstheme="majorBidi"/>
          <w:b/>
          <w:bCs/>
        </w:rPr>
        <w:t>A</w:t>
      </w:r>
      <w:r w:rsidRPr="00C2561C">
        <w:rPr>
          <w:rFonts w:asciiTheme="majorBidi" w:hAnsiTheme="majorBidi" w:cstheme="majorBidi"/>
          <w:b/>
          <w:bCs/>
        </w:rPr>
        <w:t>ge, 2013</w:t>
      </w:r>
    </w:p>
    <w:tbl>
      <w:tblPr>
        <w:tblW w:w="8931" w:type="dxa"/>
        <w:tblBorders>
          <w:top w:val="single" w:sz="4" w:space="0" w:color="auto"/>
          <w:bottom w:val="single" w:sz="4" w:space="0" w:color="auto"/>
        </w:tblBorders>
        <w:tblLayout w:type="fixed"/>
        <w:tblLook w:val="04A0" w:firstRow="1" w:lastRow="0" w:firstColumn="1" w:lastColumn="0" w:noHBand="0" w:noVBand="1"/>
      </w:tblPr>
      <w:tblGrid>
        <w:gridCol w:w="1488"/>
        <w:gridCol w:w="1489"/>
        <w:gridCol w:w="1488"/>
        <w:gridCol w:w="1489"/>
        <w:gridCol w:w="1488"/>
        <w:gridCol w:w="1489"/>
      </w:tblGrid>
      <w:tr w:rsidR="00514B11" w:rsidRPr="00C2561C" w14:paraId="032C8526" w14:textId="77777777" w:rsidTr="00E60349">
        <w:trPr>
          <w:trHeight w:val="300"/>
        </w:trPr>
        <w:tc>
          <w:tcPr>
            <w:tcW w:w="1488" w:type="dxa"/>
            <w:tcBorders>
              <w:top w:val="single" w:sz="4" w:space="0" w:color="auto"/>
              <w:bottom w:val="single" w:sz="4" w:space="0" w:color="auto"/>
            </w:tcBorders>
            <w:noWrap/>
            <w:vAlign w:val="bottom"/>
            <w:hideMark/>
          </w:tcPr>
          <w:p w14:paraId="39541849" w14:textId="3F8F4580" w:rsidR="00514B11" w:rsidRPr="00C2561C" w:rsidRDefault="00514B11" w:rsidP="00E60349">
            <w:pPr>
              <w:jc w:val="center"/>
              <w:rPr>
                <w:rFonts w:asciiTheme="majorBidi" w:hAnsiTheme="majorBidi" w:cstheme="majorBidi"/>
              </w:rPr>
            </w:pPr>
          </w:p>
        </w:tc>
        <w:tc>
          <w:tcPr>
            <w:tcW w:w="1489" w:type="dxa"/>
            <w:tcBorders>
              <w:top w:val="single" w:sz="4" w:space="0" w:color="auto"/>
              <w:bottom w:val="single" w:sz="4" w:space="0" w:color="auto"/>
            </w:tcBorders>
            <w:noWrap/>
            <w:hideMark/>
          </w:tcPr>
          <w:p w14:paraId="6A3483EE" w14:textId="77777777" w:rsidR="00514B11" w:rsidRPr="00C2561C" w:rsidRDefault="00514B11" w:rsidP="00E60349">
            <w:pPr>
              <w:jc w:val="center"/>
              <w:rPr>
                <w:rFonts w:asciiTheme="majorBidi" w:hAnsiTheme="majorBidi" w:cstheme="majorBidi"/>
                <w:b/>
                <w:bCs/>
              </w:rPr>
            </w:pPr>
            <w:r w:rsidRPr="00C2561C">
              <w:rPr>
                <w:rFonts w:asciiTheme="majorBidi" w:hAnsiTheme="majorBidi" w:cstheme="majorBidi"/>
                <w:b/>
                <w:bCs/>
              </w:rPr>
              <w:t>Population (%)</w:t>
            </w:r>
          </w:p>
        </w:tc>
        <w:tc>
          <w:tcPr>
            <w:tcW w:w="1488" w:type="dxa"/>
            <w:tcBorders>
              <w:top w:val="single" w:sz="4" w:space="0" w:color="auto"/>
              <w:bottom w:val="single" w:sz="4" w:space="0" w:color="auto"/>
            </w:tcBorders>
            <w:noWrap/>
            <w:hideMark/>
          </w:tcPr>
          <w:p w14:paraId="7BB63260" w14:textId="77777777" w:rsidR="00514B11" w:rsidRPr="00C2561C" w:rsidRDefault="00514B11" w:rsidP="00DD112C">
            <w:pPr>
              <w:spacing w:before="160"/>
              <w:jc w:val="center"/>
              <w:rPr>
                <w:rFonts w:asciiTheme="majorBidi" w:hAnsiTheme="majorBidi" w:cstheme="majorBidi"/>
                <w:b/>
                <w:bCs/>
              </w:rPr>
            </w:pPr>
            <w:proofErr w:type="spellStart"/>
            <w:r w:rsidRPr="00C2561C">
              <w:rPr>
                <w:rFonts w:asciiTheme="majorBidi" w:hAnsiTheme="majorBidi" w:cstheme="majorBidi"/>
                <w:b/>
                <w:bCs/>
              </w:rPr>
              <w:t>ISeg</w:t>
            </w:r>
            <w:proofErr w:type="spellEnd"/>
          </w:p>
        </w:tc>
        <w:tc>
          <w:tcPr>
            <w:tcW w:w="1489" w:type="dxa"/>
            <w:tcBorders>
              <w:top w:val="single" w:sz="4" w:space="0" w:color="auto"/>
              <w:bottom w:val="single" w:sz="4" w:space="0" w:color="auto"/>
            </w:tcBorders>
            <w:noWrap/>
            <w:hideMark/>
          </w:tcPr>
          <w:p w14:paraId="17B782D1" w14:textId="77777777" w:rsidR="00514B11" w:rsidRPr="00C2561C" w:rsidRDefault="00514B11" w:rsidP="00DD112C">
            <w:pPr>
              <w:spacing w:before="160"/>
              <w:jc w:val="center"/>
              <w:rPr>
                <w:rFonts w:asciiTheme="majorBidi" w:hAnsiTheme="majorBidi" w:cstheme="majorBidi"/>
                <w:b/>
                <w:bCs/>
              </w:rPr>
            </w:pPr>
            <w:proofErr w:type="spellStart"/>
            <w:r w:rsidRPr="00C2561C">
              <w:rPr>
                <w:rFonts w:asciiTheme="majorBidi" w:hAnsiTheme="majorBidi" w:cstheme="majorBidi"/>
                <w:b/>
                <w:bCs/>
              </w:rPr>
              <w:t>IIsol</w:t>
            </w:r>
            <w:proofErr w:type="spellEnd"/>
          </w:p>
        </w:tc>
        <w:tc>
          <w:tcPr>
            <w:tcW w:w="1488" w:type="dxa"/>
            <w:tcBorders>
              <w:top w:val="single" w:sz="4" w:space="0" w:color="auto"/>
              <w:bottom w:val="single" w:sz="4" w:space="0" w:color="auto"/>
            </w:tcBorders>
            <w:noWrap/>
            <w:hideMark/>
          </w:tcPr>
          <w:p w14:paraId="76223BCD" w14:textId="77777777" w:rsidR="00514B11" w:rsidRPr="00C2561C" w:rsidRDefault="00514B11" w:rsidP="00DD112C">
            <w:pPr>
              <w:spacing w:before="160"/>
              <w:jc w:val="center"/>
              <w:rPr>
                <w:rFonts w:asciiTheme="majorBidi" w:hAnsiTheme="majorBidi" w:cstheme="majorBidi"/>
                <w:b/>
                <w:bCs/>
              </w:rPr>
            </w:pPr>
            <w:r w:rsidRPr="00C2561C">
              <w:rPr>
                <w:rFonts w:asciiTheme="majorBidi" w:hAnsiTheme="majorBidi" w:cstheme="majorBidi"/>
                <w:b/>
                <w:bCs/>
              </w:rPr>
              <w:t>EG</w:t>
            </w:r>
          </w:p>
        </w:tc>
        <w:tc>
          <w:tcPr>
            <w:tcW w:w="1489" w:type="dxa"/>
            <w:tcBorders>
              <w:top w:val="single" w:sz="4" w:space="0" w:color="auto"/>
              <w:bottom w:val="single" w:sz="4" w:space="0" w:color="auto"/>
            </w:tcBorders>
            <w:noWrap/>
            <w:hideMark/>
          </w:tcPr>
          <w:p w14:paraId="1A5D2A4D" w14:textId="77777777" w:rsidR="00514B11" w:rsidRPr="00C2561C" w:rsidRDefault="00514B11" w:rsidP="00DD112C">
            <w:pPr>
              <w:spacing w:before="160"/>
              <w:jc w:val="center"/>
              <w:rPr>
                <w:rFonts w:asciiTheme="majorBidi" w:hAnsiTheme="majorBidi" w:cstheme="majorBidi"/>
                <w:b/>
                <w:bCs/>
              </w:rPr>
            </w:pPr>
            <w:r w:rsidRPr="00C2561C">
              <w:rPr>
                <w:rFonts w:asciiTheme="majorBidi" w:hAnsiTheme="majorBidi" w:cstheme="majorBidi"/>
                <w:b/>
                <w:bCs/>
              </w:rPr>
              <w:t>E</w:t>
            </w:r>
          </w:p>
        </w:tc>
      </w:tr>
      <w:tr w:rsidR="00514B11" w:rsidRPr="00C2561C" w14:paraId="37F4BB47" w14:textId="77777777" w:rsidTr="00524967">
        <w:trPr>
          <w:trHeight w:val="545"/>
        </w:trPr>
        <w:tc>
          <w:tcPr>
            <w:tcW w:w="1488" w:type="dxa"/>
            <w:tcBorders>
              <w:top w:val="single" w:sz="4" w:space="0" w:color="auto"/>
            </w:tcBorders>
            <w:noWrap/>
            <w:hideMark/>
          </w:tcPr>
          <w:p w14:paraId="5DFCA69E" w14:textId="77777777" w:rsidR="00514B11" w:rsidRPr="00C2561C" w:rsidRDefault="00514B11" w:rsidP="00524967">
            <w:pPr>
              <w:spacing w:after="0" w:line="240" w:lineRule="auto"/>
              <w:jc w:val="center"/>
              <w:rPr>
                <w:rFonts w:asciiTheme="majorBidi" w:hAnsiTheme="majorBidi" w:cstheme="majorBidi"/>
                <w:b/>
                <w:bCs/>
              </w:rPr>
            </w:pPr>
            <w:r w:rsidRPr="00C2561C">
              <w:rPr>
                <w:rFonts w:asciiTheme="majorBidi" w:hAnsiTheme="majorBidi" w:cstheme="majorBidi"/>
                <w:b/>
                <w:bCs/>
              </w:rPr>
              <w:t>Population (%)</w:t>
            </w:r>
          </w:p>
        </w:tc>
        <w:tc>
          <w:tcPr>
            <w:tcW w:w="1489" w:type="dxa"/>
            <w:tcBorders>
              <w:top w:val="single" w:sz="4" w:space="0" w:color="auto"/>
            </w:tcBorders>
            <w:noWrap/>
            <w:vAlign w:val="bottom"/>
            <w:hideMark/>
          </w:tcPr>
          <w:p w14:paraId="4090F4DC"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1</w:t>
            </w:r>
          </w:p>
        </w:tc>
        <w:tc>
          <w:tcPr>
            <w:tcW w:w="1488" w:type="dxa"/>
            <w:tcBorders>
              <w:top w:val="single" w:sz="4" w:space="0" w:color="auto"/>
            </w:tcBorders>
            <w:noWrap/>
            <w:vAlign w:val="bottom"/>
            <w:hideMark/>
          </w:tcPr>
          <w:p w14:paraId="140E7743" w14:textId="766A087B" w:rsidR="00514B11" w:rsidRPr="00C2561C" w:rsidRDefault="00514B11" w:rsidP="00524967">
            <w:pPr>
              <w:spacing w:after="0" w:line="240" w:lineRule="auto"/>
              <w:jc w:val="center"/>
              <w:rPr>
                <w:rFonts w:asciiTheme="majorBidi" w:hAnsiTheme="majorBidi" w:cstheme="majorBidi"/>
              </w:rPr>
            </w:pPr>
          </w:p>
        </w:tc>
        <w:tc>
          <w:tcPr>
            <w:tcW w:w="1489" w:type="dxa"/>
            <w:tcBorders>
              <w:top w:val="single" w:sz="4" w:space="0" w:color="auto"/>
            </w:tcBorders>
            <w:noWrap/>
            <w:vAlign w:val="bottom"/>
            <w:hideMark/>
          </w:tcPr>
          <w:p w14:paraId="0A0208EE" w14:textId="5CD44461" w:rsidR="00514B11" w:rsidRPr="00C2561C" w:rsidRDefault="00514B11" w:rsidP="00E60349">
            <w:pPr>
              <w:jc w:val="center"/>
              <w:rPr>
                <w:rFonts w:asciiTheme="majorBidi" w:hAnsiTheme="majorBidi" w:cstheme="majorBidi"/>
              </w:rPr>
            </w:pPr>
          </w:p>
        </w:tc>
        <w:tc>
          <w:tcPr>
            <w:tcW w:w="1488" w:type="dxa"/>
            <w:tcBorders>
              <w:top w:val="single" w:sz="4" w:space="0" w:color="auto"/>
            </w:tcBorders>
            <w:noWrap/>
            <w:vAlign w:val="bottom"/>
            <w:hideMark/>
          </w:tcPr>
          <w:p w14:paraId="0B1D3FCC" w14:textId="56501414" w:rsidR="00514B11" w:rsidRPr="00C2561C" w:rsidRDefault="00514B11" w:rsidP="00E60349">
            <w:pPr>
              <w:jc w:val="center"/>
              <w:rPr>
                <w:rFonts w:asciiTheme="majorBidi" w:hAnsiTheme="majorBidi" w:cstheme="majorBidi"/>
              </w:rPr>
            </w:pPr>
          </w:p>
        </w:tc>
        <w:tc>
          <w:tcPr>
            <w:tcW w:w="1489" w:type="dxa"/>
            <w:tcBorders>
              <w:top w:val="single" w:sz="4" w:space="0" w:color="auto"/>
            </w:tcBorders>
            <w:noWrap/>
            <w:vAlign w:val="bottom"/>
            <w:hideMark/>
          </w:tcPr>
          <w:p w14:paraId="7C252476" w14:textId="591F311C" w:rsidR="00514B11" w:rsidRPr="00C2561C" w:rsidRDefault="00514B11" w:rsidP="00E60349">
            <w:pPr>
              <w:jc w:val="center"/>
              <w:rPr>
                <w:rFonts w:asciiTheme="majorBidi" w:hAnsiTheme="majorBidi" w:cstheme="majorBidi"/>
              </w:rPr>
            </w:pPr>
          </w:p>
        </w:tc>
      </w:tr>
      <w:tr w:rsidR="00514B11" w:rsidRPr="00C2561C" w14:paraId="7B2770F2" w14:textId="77777777" w:rsidTr="00E60349">
        <w:trPr>
          <w:trHeight w:val="300"/>
        </w:trPr>
        <w:tc>
          <w:tcPr>
            <w:tcW w:w="1488" w:type="dxa"/>
            <w:vMerge w:val="restart"/>
            <w:noWrap/>
            <w:hideMark/>
          </w:tcPr>
          <w:p w14:paraId="42C168BC" w14:textId="77777777" w:rsidR="00514B11" w:rsidRPr="00C2561C" w:rsidRDefault="00514B11" w:rsidP="00DD112C">
            <w:pPr>
              <w:spacing w:before="120" w:after="0" w:line="240" w:lineRule="auto"/>
              <w:jc w:val="center"/>
              <w:rPr>
                <w:rFonts w:asciiTheme="majorBidi" w:hAnsiTheme="majorBidi" w:cstheme="majorBidi"/>
                <w:b/>
                <w:bCs/>
              </w:rPr>
            </w:pPr>
            <w:proofErr w:type="spellStart"/>
            <w:r w:rsidRPr="00C2561C">
              <w:rPr>
                <w:rFonts w:asciiTheme="majorBidi" w:hAnsiTheme="majorBidi" w:cstheme="majorBidi"/>
                <w:b/>
                <w:bCs/>
              </w:rPr>
              <w:t>ISeg</w:t>
            </w:r>
            <w:proofErr w:type="spellEnd"/>
          </w:p>
          <w:p w14:paraId="10DBDB40" w14:textId="1CABE3F4" w:rsidR="00514B11" w:rsidRPr="00C2561C" w:rsidRDefault="00514B11" w:rsidP="00DD112C">
            <w:pPr>
              <w:spacing w:before="120" w:after="0" w:line="240" w:lineRule="auto"/>
              <w:jc w:val="center"/>
              <w:rPr>
                <w:rFonts w:asciiTheme="majorBidi" w:hAnsiTheme="majorBidi" w:cstheme="majorBidi"/>
                <w:b/>
                <w:bCs/>
              </w:rPr>
            </w:pPr>
          </w:p>
        </w:tc>
        <w:tc>
          <w:tcPr>
            <w:tcW w:w="1489" w:type="dxa"/>
            <w:vMerge w:val="restart"/>
            <w:noWrap/>
            <w:vAlign w:val="bottom"/>
            <w:hideMark/>
          </w:tcPr>
          <w:p w14:paraId="5D76EFC1"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-0.825***</w:t>
            </w:r>
          </w:p>
          <w:p w14:paraId="36D8A039"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(0.000)</w:t>
            </w:r>
          </w:p>
        </w:tc>
        <w:tc>
          <w:tcPr>
            <w:tcW w:w="1488" w:type="dxa"/>
            <w:vMerge w:val="restart"/>
            <w:noWrap/>
            <w:vAlign w:val="bottom"/>
            <w:hideMark/>
          </w:tcPr>
          <w:p w14:paraId="2F876DC5"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1</w:t>
            </w:r>
          </w:p>
          <w:p w14:paraId="798AE7D8" w14:textId="0954C6E2" w:rsidR="00514B11" w:rsidRPr="00C2561C" w:rsidRDefault="00514B11" w:rsidP="00524967">
            <w:pPr>
              <w:spacing w:after="0" w:line="240" w:lineRule="auto"/>
              <w:jc w:val="center"/>
              <w:rPr>
                <w:rFonts w:asciiTheme="majorBidi" w:hAnsiTheme="majorBidi" w:cstheme="majorBidi"/>
              </w:rPr>
            </w:pPr>
          </w:p>
        </w:tc>
        <w:tc>
          <w:tcPr>
            <w:tcW w:w="1489" w:type="dxa"/>
            <w:noWrap/>
            <w:vAlign w:val="bottom"/>
            <w:hideMark/>
          </w:tcPr>
          <w:p w14:paraId="60ED3C08" w14:textId="145E8B45" w:rsidR="00514B11" w:rsidRPr="00C2561C" w:rsidRDefault="00514B11" w:rsidP="00E60349">
            <w:pPr>
              <w:jc w:val="center"/>
              <w:rPr>
                <w:rFonts w:asciiTheme="majorBidi" w:hAnsiTheme="majorBidi" w:cstheme="majorBidi"/>
              </w:rPr>
            </w:pPr>
          </w:p>
        </w:tc>
        <w:tc>
          <w:tcPr>
            <w:tcW w:w="1488" w:type="dxa"/>
            <w:noWrap/>
            <w:vAlign w:val="bottom"/>
            <w:hideMark/>
          </w:tcPr>
          <w:p w14:paraId="0824F4C6" w14:textId="0A118E44" w:rsidR="00514B11" w:rsidRPr="00C2561C" w:rsidRDefault="00514B11" w:rsidP="00E60349">
            <w:pPr>
              <w:jc w:val="center"/>
              <w:rPr>
                <w:rFonts w:asciiTheme="majorBidi" w:hAnsiTheme="majorBidi" w:cstheme="majorBidi"/>
              </w:rPr>
            </w:pPr>
          </w:p>
        </w:tc>
        <w:tc>
          <w:tcPr>
            <w:tcW w:w="1489" w:type="dxa"/>
            <w:noWrap/>
            <w:vAlign w:val="bottom"/>
            <w:hideMark/>
          </w:tcPr>
          <w:p w14:paraId="0CCEF8B2" w14:textId="5E8B8305" w:rsidR="00514B11" w:rsidRPr="00C2561C" w:rsidRDefault="00514B11" w:rsidP="00E60349">
            <w:pPr>
              <w:jc w:val="center"/>
              <w:rPr>
                <w:rFonts w:asciiTheme="majorBidi" w:hAnsiTheme="majorBidi" w:cstheme="majorBidi"/>
              </w:rPr>
            </w:pPr>
          </w:p>
        </w:tc>
      </w:tr>
      <w:tr w:rsidR="00514B11" w:rsidRPr="00C2561C" w14:paraId="632BD18D" w14:textId="77777777" w:rsidTr="00E60349">
        <w:trPr>
          <w:trHeight w:val="300"/>
        </w:trPr>
        <w:tc>
          <w:tcPr>
            <w:tcW w:w="1488" w:type="dxa"/>
            <w:vMerge/>
            <w:noWrap/>
            <w:hideMark/>
          </w:tcPr>
          <w:p w14:paraId="3324DB2B" w14:textId="77777777" w:rsidR="00514B11" w:rsidRPr="00C2561C" w:rsidRDefault="00514B11" w:rsidP="00DD112C">
            <w:pPr>
              <w:spacing w:before="120" w:after="0" w:line="240" w:lineRule="auto"/>
              <w:jc w:val="center"/>
              <w:rPr>
                <w:rFonts w:asciiTheme="majorBidi" w:hAnsiTheme="majorBidi" w:cstheme="majorBidi"/>
                <w:b/>
                <w:bCs/>
              </w:rPr>
            </w:pPr>
          </w:p>
        </w:tc>
        <w:tc>
          <w:tcPr>
            <w:tcW w:w="1489" w:type="dxa"/>
            <w:vMerge/>
            <w:noWrap/>
            <w:vAlign w:val="bottom"/>
            <w:hideMark/>
          </w:tcPr>
          <w:p w14:paraId="27F8BFCA" w14:textId="77777777" w:rsidR="00514B11" w:rsidRPr="00C2561C" w:rsidRDefault="00514B11" w:rsidP="00524967">
            <w:pPr>
              <w:spacing w:after="0" w:line="240" w:lineRule="auto"/>
              <w:jc w:val="center"/>
              <w:rPr>
                <w:rFonts w:asciiTheme="majorBidi" w:hAnsiTheme="majorBidi" w:cstheme="majorBidi"/>
              </w:rPr>
            </w:pPr>
          </w:p>
        </w:tc>
        <w:tc>
          <w:tcPr>
            <w:tcW w:w="1488" w:type="dxa"/>
            <w:vMerge/>
            <w:noWrap/>
            <w:vAlign w:val="bottom"/>
            <w:hideMark/>
          </w:tcPr>
          <w:p w14:paraId="0CE26095" w14:textId="77777777" w:rsidR="00514B11" w:rsidRPr="00C2561C" w:rsidRDefault="00514B11" w:rsidP="00524967">
            <w:pPr>
              <w:spacing w:after="0" w:line="240" w:lineRule="auto"/>
              <w:jc w:val="center"/>
              <w:rPr>
                <w:rFonts w:asciiTheme="majorBidi" w:hAnsiTheme="majorBidi" w:cstheme="majorBidi"/>
              </w:rPr>
            </w:pPr>
          </w:p>
        </w:tc>
        <w:tc>
          <w:tcPr>
            <w:tcW w:w="1489" w:type="dxa"/>
            <w:noWrap/>
            <w:vAlign w:val="bottom"/>
            <w:hideMark/>
          </w:tcPr>
          <w:p w14:paraId="639FF072" w14:textId="292E3920" w:rsidR="00514B11" w:rsidRPr="00C2561C" w:rsidRDefault="00514B11" w:rsidP="00E60349">
            <w:pPr>
              <w:jc w:val="center"/>
              <w:rPr>
                <w:rFonts w:asciiTheme="majorBidi" w:hAnsiTheme="majorBidi" w:cstheme="majorBidi"/>
              </w:rPr>
            </w:pPr>
          </w:p>
        </w:tc>
        <w:tc>
          <w:tcPr>
            <w:tcW w:w="1488" w:type="dxa"/>
            <w:noWrap/>
            <w:vAlign w:val="bottom"/>
            <w:hideMark/>
          </w:tcPr>
          <w:p w14:paraId="09D827B9" w14:textId="6D524016" w:rsidR="00514B11" w:rsidRPr="00C2561C" w:rsidRDefault="00514B11" w:rsidP="00E60349">
            <w:pPr>
              <w:jc w:val="center"/>
              <w:rPr>
                <w:rFonts w:asciiTheme="majorBidi" w:hAnsiTheme="majorBidi" w:cstheme="majorBidi"/>
              </w:rPr>
            </w:pPr>
          </w:p>
        </w:tc>
        <w:tc>
          <w:tcPr>
            <w:tcW w:w="1489" w:type="dxa"/>
            <w:noWrap/>
            <w:vAlign w:val="bottom"/>
            <w:hideMark/>
          </w:tcPr>
          <w:p w14:paraId="4478A3AC" w14:textId="0771866E" w:rsidR="00514B11" w:rsidRPr="00C2561C" w:rsidRDefault="00514B11" w:rsidP="00E60349">
            <w:pPr>
              <w:jc w:val="center"/>
              <w:rPr>
                <w:rFonts w:asciiTheme="majorBidi" w:hAnsiTheme="majorBidi" w:cstheme="majorBidi"/>
              </w:rPr>
            </w:pPr>
          </w:p>
        </w:tc>
      </w:tr>
      <w:tr w:rsidR="00514B11" w:rsidRPr="00C2561C" w14:paraId="36B4861F" w14:textId="77777777" w:rsidTr="00E60349">
        <w:trPr>
          <w:trHeight w:val="300"/>
        </w:trPr>
        <w:tc>
          <w:tcPr>
            <w:tcW w:w="1488" w:type="dxa"/>
            <w:vMerge w:val="restart"/>
            <w:noWrap/>
            <w:hideMark/>
          </w:tcPr>
          <w:p w14:paraId="231306C9" w14:textId="77777777" w:rsidR="00514B11" w:rsidRPr="00C2561C" w:rsidRDefault="00514B11" w:rsidP="00DD112C">
            <w:pPr>
              <w:spacing w:before="120" w:after="0" w:line="240" w:lineRule="auto"/>
              <w:jc w:val="center"/>
              <w:rPr>
                <w:rFonts w:asciiTheme="majorBidi" w:hAnsiTheme="majorBidi" w:cstheme="majorBidi"/>
                <w:b/>
                <w:bCs/>
              </w:rPr>
            </w:pPr>
            <w:proofErr w:type="spellStart"/>
            <w:r w:rsidRPr="00C2561C">
              <w:rPr>
                <w:rFonts w:asciiTheme="majorBidi" w:hAnsiTheme="majorBidi" w:cstheme="majorBidi"/>
                <w:b/>
                <w:bCs/>
              </w:rPr>
              <w:t>IIsol</w:t>
            </w:r>
            <w:proofErr w:type="spellEnd"/>
          </w:p>
          <w:p w14:paraId="2BF80A76" w14:textId="293ED5F2" w:rsidR="00514B11" w:rsidRPr="00C2561C" w:rsidRDefault="00514B11" w:rsidP="00DD112C">
            <w:pPr>
              <w:spacing w:before="120" w:after="0" w:line="240" w:lineRule="auto"/>
              <w:jc w:val="center"/>
              <w:rPr>
                <w:rFonts w:asciiTheme="majorBidi" w:hAnsiTheme="majorBidi" w:cstheme="majorBidi"/>
                <w:b/>
                <w:bCs/>
              </w:rPr>
            </w:pPr>
          </w:p>
        </w:tc>
        <w:tc>
          <w:tcPr>
            <w:tcW w:w="1489" w:type="dxa"/>
            <w:vMerge w:val="restart"/>
            <w:noWrap/>
            <w:vAlign w:val="bottom"/>
            <w:hideMark/>
          </w:tcPr>
          <w:p w14:paraId="65B6289B"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-0.717***</w:t>
            </w:r>
          </w:p>
          <w:p w14:paraId="1840B70D"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(0.001)</w:t>
            </w:r>
          </w:p>
        </w:tc>
        <w:tc>
          <w:tcPr>
            <w:tcW w:w="1488" w:type="dxa"/>
            <w:vMerge w:val="restart"/>
            <w:noWrap/>
            <w:vAlign w:val="bottom"/>
            <w:hideMark/>
          </w:tcPr>
          <w:p w14:paraId="05BB210D"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0.890***</w:t>
            </w:r>
          </w:p>
          <w:p w14:paraId="76EFB374"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(0.000)</w:t>
            </w:r>
          </w:p>
        </w:tc>
        <w:tc>
          <w:tcPr>
            <w:tcW w:w="1489" w:type="dxa"/>
            <w:vMerge w:val="restart"/>
            <w:noWrap/>
            <w:vAlign w:val="bottom"/>
            <w:hideMark/>
          </w:tcPr>
          <w:p w14:paraId="64C47122" w14:textId="77777777" w:rsidR="00514B11" w:rsidRPr="00C2561C" w:rsidRDefault="00514B11" w:rsidP="00E60349">
            <w:pPr>
              <w:jc w:val="center"/>
              <w:rPr>
                <w:rFonts w:asciiTheme="majorBidi" w:hAnsiTheme="majorBidi" w:cstheme="majorBidi"/>
              </w:rPr>
            </w:pPr>
            <w:r w:rsidRPr="00C2561C">
              <w:rPr>
                <w:rFonts w:asciiTheme="majorBidi" w:hAnsiTheme="majorBidi" w:cstheme="majorBidi"/>
              </w:rPr>
              <w:t>1</w:t>
            </w:r>
          </w:p>
          <w:p w14:paraId="5F351944" w14:textId="6AA2704A" w:rsidR="00514B11" w:rsidRPr="00C2561C" w:rsidRDefault="00514B11" w:rsidP="00E60349">
            <w:pPr>
              <w:jc w:val="center"/>
              <w:rPr>
                <w:rFonts w:asciiTheme="majorBidi" w:hAnsiTheme="majorBidi" w:cstheme="majorBidi"/>
              </w:rPr>
            </w:pPr>
          </w:p>
        </w:tc>
        <w:tc>
          <w:tcPr>
            <w:tcW w:w="1488" w:type="dxa"/>
            <w:noWrap/>
            <w:vAlign w:val="bottom"/>
            <w:hideMark/>
          </w:tcPr>
          <w:p w14:paraId="13171F78" w14:textId="74BABCBE" w:rsidR="00514B11" w:rsidRPr="00C2561C" w:rsidRDefault="00514B11" w:rsidP="00E60349">
            <w:pPr>
              <w:jc w:val="center"/>
              <w:rPr>
                <w:rFonts w:asciiTheme="majorBidi" w:hAnsiTheme="majorBidi" w:cstheme="majorBidi"/>
              </w:rPr>
            </w:pPr>
          </w:p>
        </w:tc>
        <w:tc>
          <w:tcPr>
            <w:tcW w:w="1489" w:type="dxa"/>
            <w:noWrap/>
            <w:vAlign w:val="bottom"/>
            <w:hideMark/>
          </w:tcPr>
          <w:p w14:paraId="791F094B" w14:textId="3AE7BA83" w:rsidR="00514B11" w:rsidRPr="00C2561C" w:rsidRDefault="00514B11" w:rsidP="00E60349">
            <w:pPr>
              <w:jc w:val="center"/>
              <w:rPr>
                <w:rFonts w:asciiTheme="majorBidi" w:hAnsiTheme="majorBidi" w:cstheme="majorBidi"/>
              </w:rPr>
            </w:pPr>
          </w:p>
        </w:tc>
      </w:tr>
      <w:tr w:rsidR="00514B11" w:rsidRPr="00C2561C" w14:paraId="0D8356F2" w14:textId="77777777" w:rsidTr="00E60349">
        <w:trPr>
          <w:trHeight w:val="300"/>
        </w:trPr>
        <w:tc>
          <w:tcPr>
            <w:tcW w:w="1488" w:type="dxa"/>
            <w:vMerge/>
            <w:noWrap/>
            <w:hideMark/>
          </w:tcPr>
          <w:p w14:paraId="468A211D" w14:textId="77777777" w:rsidR="00514B11" w:rsidRPr="00C2561C" w:rsidRDefault="00514B11" w:rsidP="00DD112C">
            <w:pPr>
              <w:spacing w:before="120" w:after="0" w:line="240" w:lineRule="auto"/>
              <w:jc w:val="center"/>
              <w:rPr>
                <w:rFonts w:asciiTheme="majorBidi" w:hAnsiTheme="majorBidi" w:cstheme="majorBidi"/>
                <w:b/>
                <w:bCs/>
              </w:rPr>
            </w:pPr>
          </w:p>
        </w:tc>
        <w:tc>
          <w:tcPr>
            <w:tcW w:w="1489" w:type="dxa"/>
            <w:vMerge/>
            <w:noWrap/>
            <w:vAlign w:val="bottom"/>
            <w:hideMark/>
          </w:tcPr>
          <w:p w14:paraId="3C2524CF" w14:textId="77777777" w:rsidR="00514B11" w:rsidRPr="00C2561C" w:rsidRDefault="00514B11" w:rsidP="00524967">
            <w:pPr>
              <w:spacing w:after="0" w:line="240" w:lineRule="auto"/>
              <w:jc w:val="center"/>
              <w:rPr>
                <w:rFonts w:asciiTheme="majorBidi" w:hAnsiTheme="majorBidi" w:cstheme="majorBidi"/>
              </w:rPr>
            </w:pPr>
          </w:p>
        </w:tc>
        <w:tc>
          <w:tcPr>
            <w:tcW w:w="1488" w:type="dxa"/>
            <w:vMerge/>
            <w:noWrap/>
            <w:vAlign w:val="bottom"/>
            <w:hideMark/>
          </w:tcPr>
          <w:p w14:paraId="7801F9C7" w14:textId="77777777" w:rsidR="00514B11" w:rsidRPr="00C2561C" w:rsidRDefault="00514B11" w:rsidP="00524967">
            <w:pPr>
              <w:spacing w:after="0" w:line="240" w:lineRule="auto"/>
              <w:jc w:val="center"/>
              <w:rPr>
                <w:rFonts w:asciiTheme="majorBidi" w:hAnsiTheme="majorBidi" w:cstheme="majorBidi"/>
              </w:rPr>
            </w:pPr>
          </w:p>
        </w:tc>
        <w:tc>
          <w:tcPr>
            <w:tcW w:w="1489" w:type="dxa"/>
            <w:vMerge/>
            <w:noWrap/>
            <w:vAlign w:val="bottom"/>
            <w:hideMark/>
          </w:tcPr>
          <w:p w14:paraId="7ED84CA9" w14:textId="77777777" w:rsidR="00514B11" w:rsidRPr="00C2561C" w:rsidRDefault="00514B11" w:rsidP="00E60349">
            <w:pPr>
              <w:jc w:val="center"/>
              <w:rPr>
                <w:rFonts w:asciiTheme="majorBidi" w:hAnsiTheme="majorBidi" w:cstheme="majorBidi"/>
              </w:rPr>
            </w:pPr>
          </w:p>
        </w:tc>
        <w:tc>
          <w:tcPr>
            <w:tcW w:w="1488" w:type="dxa"/>
            <w:noWrap/>
            <w:vAlign w:val="bottom"/>
            <w:hideMark/>
          </w:tcPr>
          <w:p w14:paraId="4B01FBE2" w14:textId="66EB063C" w:rsidR="00514B11" w:rsidRPr="00C2561C" w:rsidRDefault="00514B11" w:rsidP="00E60349">
            <w:pPr>
              <w:jc w:val="center"/>
              <w:rPr>
                <w:rFonts w:asciiTheme="majorBidi" w:hAnsiTheme="majorBidi" w:cstheme="majorBidi"/>
              </w:rPr>
            </w:pPr>
          </w:p>
        </w:tc>
        <w:tc>
          <w:tcPr>
            <w:tcW w:w="1489" w:type="dxa"/>
            <w:noWrap/>
            <w:vAlign w:val="bottom"/>
            <w:hideMark/>
          </w:tcPr>
          <w:p w14:paraId="2628FD1F" w14:textId="615B130C" w:rsidR="00514B11" w:rsidRPr="00C2561C" w:rsidRDefault="00514B11" w:rsidP="00E60349">
            <w:pPr>
              <w:jc w:val="center"/>
              <w:rPr>
                <w:rFonts w:asciiTheme="majorBidi" w:hAnsiTheme="majorBidi" w:cstheme="majorBidi"/>
              </w:rPr>
            </w:pPr>
          </w:p>
        </w:tc>
      </w:tr>
      <w:tr w:rsidR="00514B11" w:rsidRPr="00C2561C" w14:paraId="510056AB" w14:textId="77777777" w:rsidTr="00E60349">
        <w:trPr>
          <w:trHeight w:val="300"/>
        </w:trPr>
        <w:tc>
          <w:tcPr>
            <w:tcW w:w="1488" w:type="dxa"/>
            <w:vMerge w:val="restart"/>
            <w:noWrap/>
            <w:hideMark/>
          </w:tcPr>
          <w:p w14:paraId="02AB3CBD" w14:textId="77777777" w:rsidR="00514B11" w:rsidRPr="00C2561C" w:rsidRDefault="00514B11" w:rsidP="00DD112C">
            <w:pPr>
              <w:spacing w:before="120" w:after="0" w:line="240" w:lineRule="auto"/>
              <w:jc w:val="center"/>
              <w:rPr>
                <w:rFonts w:asciiTheme="majorBidi" w:hAnsiTheme="majorBidi" w:cstheme="majorBidi"/>
                <w:b/>
                <w:bCs/>
              </w:rPr>
            </w:pPr>
            <w:r w:rsidRPr="00C2561C">
              <w:rPr>
                <w:rFonts w:asciiTheme="majorBidi" w:hAnsiTheme="majorBidi" w:cstheme="majorBidi"/>
                <w:b/>
                <w:bCs/>
              </w:rPr>
              <w:t>EG</w:t>
            </w:r>
          </w:p>
          <w:p w14:paraId="7E45C253" w14:textId="7DF698BC" w:rsidR="00514B11" w:rsidRPr="00C2561C" w:rsidRDefault="00514B11" w:rsidP="00DD112C">
            <w:pPr>
              <w:spacing w:before="120" w:after="0" w:line="240" w:lineRule="auto"/>
              <w:jc w:val="center"/>
              <w:rPr>
                <w:rFonts w:asciiTheme="majorBidi" w:hAnsiTheme="majorBidi" w:cstheme="majorBidi"/>
                <w:b/>
                <w:bCs/>
              </w:rPr>
            </w:pPr>
          </w:p>
        </w:tc>
        <w:tc>
          <w:tcPr>
            <w:tcW w:w="1489" w:type="dxa"/>
            <w:vMerge w:val="restart"/>
            <w:noWrap/>
            <w:vAlign w:val="bottom"/>
            <w:hideMark/>
          </w:tcPr>
          <w:p w14:paraId="553CD5AD"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-0.718***</w:t>
            </w:r>
          </w:p>
          <w:p w14:paraId="19DE316E"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(0.001)</w:t>
            </w:r>
          </w:p>
        </w:tc>
        <w:tc>
          <w:tcPr>
            <w:tcW w:w="1488" w:type="dxa"/>
            <w:noWrap/>
            <w:vAlign w:val="bottom"/>
            <w:hideMark/>
          </w:tcPr>
          <w:p w14:paraId="7C1B0BCB"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0.961***</w:t>
            </w:r>
          </w:p>
        </w:tc>
        <w:tc>
          <w:tcPr>
            <w:tcW w:w="1489" w:type="dxa"/>
            <w:noWrap/>
            <w:vAlign w:val="bottom"/>
            <w:hideMark/>
          </w:tcPr>
          <w:p w14:paraId="34A06BD9" w14:textId="77777777" w:rsidR="00514B11" w:rsidRPr="00C2561C" w:rsidRDefault="00514B11" w:rsidP="00E60349">
            <w:pPr>
              <w:jc w:val="center"/>
              <w:rPr>
                <w:rFonts w:asciiTheme="majorBidi" w:hAnsiTheme="majorBidi" w:cstheme="majorBidi"/>
              </w:rPr>
            </w:pPr>
            <w:r w:rsidRPr="00C2561C">
              <w:rPr>
                <w:rFonts w:asciiTheme="majorBidi" w:hAnsiTheme="majorBidi" w:cstheme="majorBidi"/>
              </w:rPr>
              <w:t>0.868***</w:t>
            </w:r>
          </w:p>
        </w:tc>
        <w:tc>
          <w:tcPr>
            <w:tcW w:w="1488" w:type="dxa"/>
            <w:noWrap/>
            <w:vAlign w:val="bottom"/>
            <w:hideMark/>
          </w:tcPr>
          <w:p w14:paraId="09563C7A" w14:textId="77777777" w:rsidR="00514B11" w:rsidRPr="00C2561C" w:rsidRDefault="00514B11" w:rsidP="00E60349">
            <w:pPr>
              <w:jc w:val="center"/>
              <w:rPr>
                <w:rFonts w:asciiTheme="majorBidi" w:hAnsiTheme="majorBidi" w:cstheme="majorBidi"/>
              </w:rPr>
            </w:pPr>
            <w:r w:rsidRPr="00C2561C">
              <w:rPr>
                <w:rFonts w:asciiTheme="majorBidi" w:hAnsiTheme="majorBidi" w:cstheme="majorBidi"/>
              </w:rPr>
              <w:t>1</w:t>
            </w:r>
          </w:p>
        </w:tc>
        <w:tc>
          <w:tcPr>
            <w:tcW w:w="1489" w:type="dxa"/>
            <w:noWrap/>
            <w:vAlign w:val="bottom"/>
            <w:hideMark/>
          </w:tcPr>
          <w:p w14:paraId="4C5AC33A" w14:textId="784E5B48" w:rsidR="00514B11" w:rsidRPr="00C2561C" w:rsidRDefault="00514B11" w:rsidP="00E60349">
            <w:pPr>
              <w:jc w:val="center"/>
              <w:rPr>
                <w:rFonts w:asciiTheme="majorBidi" w:hAnsiTheme="majorBidi" w:cstheme="majorBidi"/>
              </w:rPr>
            </w:pPr>
          </w:p>
        </w:tc>
      </w:tr>
      <w:tr w:rsidR="00514B11" w:rsidRPr="00C2561C" w14:paraId="677FCA20" w14:textId="77777777" w:rsidTr="00E60349">
        <w:trPr>
          <w:trHeight w:val="300"/>
        </w:trPr>
        <w:tc>
          <w:tcPr>
            <w:tcW w:w="1488" w:type="dxa"/>
            <w:vMerge/>
            <w:noWrap/>
            <w:hideMark/>
          </w:tcPr>
          <w:p w14:paraId="1509CCB8" w14:textId="77777777" w:rsidR="00514B11" w:rsidRPr="00C2561C" w:rsidRDefault="00514B11" w:rsidP="00DD112C">
            <w:pPr>
              <w:spacing w:before="120" w:after="0" w:line="240" w:lineRule="auto"/>
              <w:jc w:val="center"/>
              <w:rPr>
                <w:rFonts w:asciiTheme="majorBidi" w:hAnsiTheme="majorBidi" w:cstheme="majorBidi"/>
                <w:b/>
                <w:bCs/>
              </w:rPr>
            </w:pPr>
          </w:p>
        </w:tc>
        <w:tc>
          <w:tcPr>
            <w:tcW w:w="1489" w:type="dxa"/>
            <w:vMerge/>
            <w:noWrap/>
            <w:vAlign w:val="bottom"/>
            <w:hideMark/>
          </w:tcPr>
          <w:p w14:paraId="33FF6638" w14:textId="77777777" w:rsidR="00514B11" w:rsidRPr="00C2561C" w:rsidRDefault="00514B11" w:rsidP="00524967">
            <w:pPr>
              <w:spacing w:after="0" w:line="240" w:lineRule="auto"/>
              <w:jc w:val="center"/>
              <w:rPr>
                <w:rFonts w:asciiTheme="majorBidi" w:hAnsiTheme="majorBidi" w:cstheme="majorBidi"/>
              </w:rPr>
            </w:pPr>
          </w:p>
        </w:tc>
        <w:tc>
          <w:tcPr>
            <w:tcW w:w="1488" w:type="dxa"/>
            <w:noWrap/>
            <w:vAlign w:val="bottom"/>
            <w:hideMark/>
          </w:tcPr>
          <w:p w14:paraId="68012EBC"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(0.000)</w:t>
            </w:r>
          </w:p>
        </w:tc>
        <w:tc>
          <w:tcPr>
            <w:tcW w:w="1489" w:type="dxa"/>
            <w:noWrap/>
            <w:vAlign w:val="bottom"/>
            <w:hideMark/>
          </w:tcPr>
          <w:p w14:paraId="106ACB93" w14:textId="77777777" w:rsidR="00514B11" w:rsidRPr="00C2561C" w:rsidRDefault="00514B11" w:rsidP="00E60349">
            <w:pPr>
              <w:jc w:val="center"/>
              <w:rPr>
                <w:rFonts w:asciiTheme="majorBidi" w:hAnsiTheme="majorBidi" w:cstheme="majorBidi"/>
              </w:rPr>
            </w:pPr>
            <w:r w:rsidRPr="00C2561C">
              <w:rPr>
                <w:rFonts w:asciiTheme="majorBidi" w:hAnsiTheme="majorBidi" w:cstheme="majorBidi"/>
              </w:rPr>
              <w:t>(0.000)</w:t>
            </w:r>
          </w:p>
        </w:tc>
        <w:tc>
          <w:tcPr>
            <w:tcW w:w="1488" w:type="dxa"/>
            <w:noWrap/>
            <w:vAlign w:val="bottom"/>
            <w:hideMark/>
          </w:tcPr>
          <w:p w14:paraId="6C1081BE" w14:textId="7110C414" w:rsidR="00514B11" w:rsidRPr="00C2561C" w:rsidRDefault="00514B11" w:rsidP="00E60349">
            <w:pPr>
              <w:jc w:val="center"/>
              <w:rPr>
                <w:rFonts w:asciiTheme="majorBidi" w:hAnsiTheme="majorBidi" w:cstheme="majorBidi"/>
              </w:rPr>
            </w:pPr>
          </w:p>
        </w:tc>
        <w:tc>
          <w:tcPr>
            <w:tcW w:w="1489" w:type="dxa"/>
            <w:noWrap/>
            <w:vAlign w:val="bottom"/>
            <w:hideMark/>
          </w:tcPr>
          <w:p w14:paraId="504E50D5" w14:textId="2B3F14E6" w:rsidR="00514B11" w:rsidRPr="00C2561C" w:rsidRDefault="00514B11" w:rsidP="00E60349">
            <w:pPr>
              <w:jc w:val="center"/>
              <w:rPr>
                <w:rFonts w:asciiTheme="majorBidi" w:hAnsiTheme="majorBidi" w:cstheme="majorBidi"/>
              </w:rPr>
            </w:pPr>
          </w:p>
        </w:tc>
      </w:tr>
      <w:tr w:rsidR="00514B11" w:rsidRPr="00C2561C" w14:paraId="341A4291" w14:textId="77777777" w:rsidTr="00E60349">
        <w:trPr>
          <w:trHeight w:val="300"/>
        </w:trPr>
        <w:tc>
          <w:tcPr>
            <w:tcW w:w="1488" w:type="dxa"/>
            <w:noWrap/>
            <w:hideMark/>
          </w:tcPr>
          <w:p w14:paraId="2C7A2A28" w14:textId="77777777" w:rsidR="00514B11" w:rsidRPr="00C2561C" w:rsidRDefault="00514B11" w:rsidP="00DD112C">
            <w:pPr>
              <w:spacing w:before="120" w:after="0" w:line="240" w:lineRule="auto"/>
              <w:jc w:val="center"/>
              <w:rPr>
                <w:rFonts w:asciiTheme="majorBidi" w:hAnsiTheme="majorBidi" w:cstheme="majorBidi"/>
                <w:b/>
                <w:bCs/>
              </w:rPr>
            </w:pPr>
            <w:r w:rsidRPr="00C2561C">
              <w:rPr>
                <w:rFonts w:asciiTheme="majorBidi" w:hAnsiTheme="majorBidi" w:cstheme="majorBidi"/>
                <w:b/>
                <w:bCs/>
              </w:rPr>
              <w:t>E</w:t>
            </w:r>
          </w:p>
        </w:tc>
        <w:tc>
          <w:tcPr>
            <w:tcW w:w="1489" w:type="dxa"/>
            <w:vMerge w:val="restart"/>
            <w:noWrap/>
            <w:vAlign w:val="bottom"/>
            <w:hideMark/>
          </w:tcPr>
          <w:p w14:paraId="65B01606"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-0.757***</w:t>
            </w:r>
          </w:p>
          <w:p w14:paraId="2F49C7B0"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(0.000)</w:t>
            </w:r>
          </w:p>
        </w:tc>
        <w:tc>
          <w:tcPr>
            <w:tcW w:w="1488" w:type="dxa"/>
            <w:noWrap/>
            <w:vAlign w:val="bottom"/>
            <w:hideMark/>
          </w:tcPr>
          <w:p w14:paraId="3C7E66CE"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0.980***</w:t>
            </w:r>
          </w:p>
        </w:tc>
        <w:tc>
          <w:tcPr>
            <w:tcW w:w="1489" w:type="dxa"/>
            <w:noWrap/>
            <w:vAlign w:val="bottom"/>
            <w:hideMark/>
          </w:tcPr>
          <w:p w14:paraId="583ACBB2" w14:textId="77777777" w:rsidR="00514B11" w:rsidRPr="00C2561C" w:rsidRDefault="00514B11" w:rsidP="00E60349">
            <w:pPr>
              <w:jc w:val="center"/>
              <w:rPr>
                <w:rFonts w:asciiTheme="majorBidi" w:hAnsiTheme="majorBidi" w:cstheme="majorBidi"/>
              </w:rPr>
            </w:pPr>
            <w:r w:rsidRPr="00C2561C">
              <w:rPr>
                <w:rFonts w:asciiTheme="majorBidi" w:hAnsiTheme="majorBidi" w:cstheme="majorBidi"/>
              </w:rPr>
              <w:t>0.909***</w:t>
            </w:r>
          </w:p>
        </w:tc>
        <w:tc>
          <w:tcPr>
            <w:tcW w:w="1488" w:type="dxa"/>
            <w:noWrap/>
            <w:vAlign w:val="bottom"/>
            <w:hideMark/>
          </w:tcPr>
          <w:p w14:paraId="62A543DA" w14:textId="77777777" w:rsidR="00514B11" w:rsidRPr="00C2561C" w:rsidRDefault="00514B11" w:rsidP="00E60349">
            <w:pPr>
              <w:jc w:val="center"/>
              <w:rPr>
                <w:rFonts w:asciiTheme="majorBidi" w:hAnsiTheme="majorBidi" w:cstheme="majorBidi"/>
              </w:rPr>
            </w:pPr>
            <w:r w:rsidRPr="00C2561C">
              <w:rPr>
                <w:rFonts w:asciiTheme="majorBidi" w:hAnsiTheme="majorBidi" w:cstheme="majorBidi"/>
              </w:rPr>
              <w:t>0.992***</w:t>
            </w:r>
          </w:p>
        </w:tc>
        <w:tc>
          <w:tcPr>
            <w:tcW w:w="1489" w:type="dxa"/>
            <w:noWrap/>
            <w:vAlign w:val="bottom"/>
            <w:hideMark/>
          </w:tcPr>
          <w:p w14:paraId="7928FA61" w14:textId="77777777" w:rsidR="00514B11" w:rsidRPr="00C2561C" w:rsidRDefault="00514B11" w:rsidP="00E60349">
            <w:pPr>
              <w:jc w:val="center"/>
              <w:rPr>
                <w:rFonts w:asciiTheme="majorBidi" w:hAnsiTheme="majorBidi" w:cstheme="majorBidi"/>
              </w:rPr>
            </w:pPr>
            <w:r w:rsidRPr="00C2561C">
              <w:rPr>
                <w:rFonts w:asciiTheme="majorBidi" w:hAnsiTheme="majorBidi" w:cstheme="majorBidi"/>
              </w:rPr>
              <w:t>1</w:t>
            </w:r>
          </w:p>
        </w:tc>
      </w:tr>
      <w:tr w:rsidR="00514B11" w:rsidRPr="00C2561C" w14:paraId="43D698F8" w14:textId="77777777" w:rsidTr="00E60349">
        <w:trPr>
          <w:trHeight w:val="300"/>
        </w:trPr>
        <w:tc>
          <w:tcPr>
            <w:tcW w:w="1488" w:type="dxa"/>
            <w:noWrap/>
            <w:hideMark/>
          </w:tcPr>
          <w:p w14:paraId="6E787ABB" w14:textId="2E11891B" w:rsidR="00514B11" w:rsidRPr="00C2561C" w:rsidRDefault="00514B11" w:rsidP="00524967">
            <w:pPr>
              <w:spacing w:after="0" w:line="240" w:lineRule="auto"/>
              <w:jc w:val="center"/>
              <w:rPr>
                <w:rFonts w:asciiTheme="majorBidi" w:hAnsiTheme="majorBidi" w:cstheme="majorBidi"/>
                <w:b/>
                <w:bCs/>
              </w:rPr>
            </w:pPr>
          </w:p>
        </w:tc>
        <w:tc>
          <w:tcPr>
            <w:tcW w:w="1489" w:type="dxa"/>
            <w:vMerge/>
            <w:noWrap/>
            <w:vAlign w:val="bottom"/>
            <w:hideMark/>
          </w:tcPr>
          <w:p w14:paraId="1F0951C5" w14:textId="77777777" w:rsidR="00514B11" w:rsidRPr="00C2561C" w:rsidRDefault="00514B11" w:rsidP="00524967">
            <w:pPr>
              <w:spacing w:after="0" w:line="240" w:lineRule="auto"/>
              <w:jc w:val="center"/>
              <w:rPr>
                <w:rFonts w:asciiTheme="majorBidi" w:hAnsiTheme="majorBidi" w:cstheme="majorBidi"/>
              </w:rPr>
            </w:pPr>
          </w:p>
        </w:tc>
        <w:tc>
          <w:tcPr>
            <w:tcW w:w="1488" w:type="dxa"/>
            <w:noWrap/>
            <w:vAlign w:val="bottom"/>
            <w:hideMark/>
          </w:tcPr>
          <w:p w14:paraId="4392B388" w14:textId="77777777" w:rsidR="00514B11" w:rsidRPr="00C2561C" w:rsidRDefault="00514B11" w:rsidP="00524967">
            <w:pPr>
              <w:spacing w:after="0" w:line="240" w:lineRule="auto"/>
              <w:jc w:val="center"/>
              <w:rPr>
                <w:rFonts w:asciiTheme="majorBidi" w:hAnsiTheme="majorBidi" w:cstheme="majorBidi"/>
              </w:rPr>
            </w:pPr>
            <w:r w:rsidRPr="00C2561C">
              <w:rPr>
                <w:rFonts w:asciiTheme="majorBidi" w:hAnsiTheme="majorBidi" w:cstheme="majorBidi"/>
              </w:rPr>
              <w:t>(0.000)</w:t>
            </w:r>
          </w:p>
        </w:tc>
        <w:tc>
          <w:tcPr>
            <w:tcW w:w="1489" w:type="dxa"/>
            <w:noWrap/>
            <w:vAlign w:val="bottom"/>
            <w:hideMark/>
          </w:tcPr>
          <w:p w14:paraId="6DFE2E63" w14:textId="77777777" w:rsidR="00514B11" w:rsidRPr="00C2561C" w:rsidRDefault="00514B11" w:rsidP="00E60349">
            <w:pPr>
              <w:jc w:val="center"/>
              <w:rPr>
                <w:rFonts w:asciiTheme="majorBidi" w:hAnsiTheme="majorBidi" w:cstheme="majorBidi"/>
              </w:rPr>
            </w:pPr>
            <w:r w:rsidRPr="00C2561C">
              <w:rPr>
                <w:rFonts w:asciiTheme="majorBidi" w:hAnsiTheme="majorBidi" w:cstheme="majorBidi"/>
              </w:rPr>
              <w:t>(0.000)</w:t>
            </w:r>
          </w:p>
        </w:tc>
        <w:tc>
          <w:tcPr>
            <w:tcW w:w="1488" w:type="dxa"/>
            <w:noWrap/>
            <w:vAlign w:val="bottom"/>
            <w:hideMark/>
          </w:tcPr>
          <w:p w14:paraId="4B467ED4" w14:textId="77777777" w:rsidR="00514B11" w:rsidRPr="00C2561C" w:rsidRDefault="00514B11" w:rsidP="00E60349">
            <w:pPr>
              <w:jc w:val="center"/>
              <w:rPr>
                <w:rFonts w:asciiTheme="majorBidi" w:hAnsiTheme="majorBidi" w:cstheme="majorBidi"/>
              </w:rPr>
            </w:pPr>
            <w:r w:rsidRPr="00C2561C">
              <w:rPr>
                <w:rFonts w:asciiTheme="majorBidi" w:hAnsiTheme="majorBidi" w:cstheme="majorBidi"/>
              </w:rPr>
              <w:t>(0.000)</w:t>
            </w:r>
          </w:p>
        </w:tc>
        <w:tc>
          <w:tcPr>
            <w:tcW w:w="1489" w:type="dxa"/>
            <w:noWrap/>
            <w:vAlign w:val="bottom"/>
            <w:hideMark/>
          </w:tcPr>
          <w:p w14:paraId="6A7C7663" w14:textId="71C5AA92" w:rsidR="00514B11" w:rsidRPr="00C2561C" w:rsidRDefault="00514B11" w:rsidP="00E60349">
            <w:pPr>
              <w:jc w:val="center"/>
              <w:rPr>
                <w:rFonts w:asciiTheme="majorBidi" w:hAnsiTheme="majorBidi" w:cstheme="majorBidi"/>
              </w:rPr>
            </w:pPr>
          </w:p>
        </w:tc>
      </w:tr>
    </w:tbl>
    <w:p w14:paraId="6C28697B" w14:textId="18E2AFF0" w:rsidR="00FA0606" w:rsidRPr="00FA0606" w:rsidRDefault="00FA0606" w:rsidP="00E60349">
      <w:pPr>
        <w:spacing w:after="0" w:line="240" w:lineRule="auto"/>
        <w:jc w:val="both"/>
        <w:rPr>
          <w:rFonts w:asciiTheme="majorBidi" w:hAnsiTheme="majorBidi" w:cstheme="majorBidi"/>
          <w:i/>
          <w:iCs/>
          <w:sz w:val="20"/>
          <w:szCs w:val="20"/>
          <w:lang w:val="en-US"/>
        </w:rPr>
      </w:pPr>
      <w:r w:rsidRPr="00FA0606">
        <w:rPr>
          <w:rFonts w:asciiTheme="majorBidi" w:hAnsiTheme="majorBidi" w:cstheme="majorBidi"/>
          <w:i/>
          <w:iCs/>
          <w:sz w:val="20"/>
          <w:szCs w:val="20"/>
          <w:lang w:val="en-US"/>
        </w:rPr>
        <w:t>Notes</w:t>
      </w:r>
    </w:p>
    <w:p w14:paraId="1AB7363E" w14:textId="271FAD4B" w:rsidR="00514B11" w:rsidRPr="00EE5B3E" w:rsidRDefault="00FA0606" w:rsidP="00E60349">
      <w:pPr>
        <w:spacing w:after="0" w:line="240" w:lineRule="auto"/>
        <w:jc w:val="both"/>
        <w:rPr>
          <w:rFonts w:asciiTheme="majorBidi" w:hAnsiTheme="majorBidi" w:cstheme="majorBidi"/>
          <w:sz w:val="20"/>
          <w:szCs w:val="20"/>
          <w:lang w:val="en-US"/>
        </w:rPr>
      </w:pPr>
      <w:r w:rsidRPr="00FA0606">
        <w:rPr>
          <w:rFonts w:asciiTheme="majorBidi" w:hAnsiTheme="majorBidi" w:cstheme="majorBidi"/>
          <w:i/>
          <w:iCs/>
          <w:sz w:val="20"/>
          <w:szCs w:val="20"/>
          <w:lang w:val="en-US"/>
        </w:rPr>
        <w:t>N</w:t>
      </w:r>
      <w:r w:rsidR="00514B11" w:rsidRPr="00EE5B3E">
        <w:rPr>
          <w:rFonts w:asciiTheme="majorBidi" w:hAnsiTheme="majorBidi" w:cstheme="majorBidi"/>
          <w:sz w:val="20"/>
          <w:szCs w:val="20"/>
          <w:lang w:val="en-US"/>
        </w:rPr>
        <w:t>=18</w:t>
      </w:r>
    </w:p>
    <w:p w14:paraId="01A89B54" w14:textId="77777777" w:rsidR="00514B11" w:rsidRPr="00EE5B3E" w:rsidRDefault="00514B11" w:rsidP="00E60349">
      <w:pPr>
        <w:spacing w:after="0" w:line="240" w:lineRule="auto"/>
        <w:jc w:val="both"/>
        <w:rPr>
          <w:rFonts w:asciiTheme="majorBidi" w:hAnsiTheme="majorBidi" w:cstheme="majorBidi"/>
          <w:sz w:val="20"/>
          <w:szCs w:val="20"/>
          <w:lang w:val="en-US"/>
        </w:rPr>
      </w:pPr>
      <w:r w:rsidRPr="00EE5B3E">
        <w:rPr>
          <w:rFonts w:asciiTheme="majorBidi" w:hAnsiTheme="majorBidi" w:cstheme="majorBidi"/>
          <w:i/>
          <w:iCs/>
          <w:sz w:val="20"/>
          <w:szCs w:val="20"/>
          <w:lang w:val="en-US"/>
        </w:rPr>
        <w:t>p</w:t>
      </w:r>
      <w:r w:rsidRPr="00EE5B3E">
        <w:rPr>
          <w:rFonts w:asciiTheme="majorBidi" w:hAnsiTheme="majorBidi" w:cstheme="majorBidi"/>
          <w:sz w:val="20"/>
          <w:szCs w:val="20"/>
          <w:lang w:val="en-US"/>
        </w:rPr>
        <w:t xml:space="preserve">-values in </w:t>
      </w:r>
      <w:proofErr w:type="gramStart"/>
      <w:r w:rsidRPr="00EE5B3E">
        <w:rPr>
          <w:rFonts w:asciiTheme="majorBidi" w:hAnsiTheme="majorBidi" w:cstheme="majorBidi"/>
          <w:sz w:val="20"/>
          <w:szCs w:val="20"/>
          <w:lang w:val="en-US"/>
        </w:rPr>
        <w:t>parentheses,</w:t>
      </w:r>
      <w:r w:rsidRPr="00EE5B3E">
        <w:rPr>
          <w:rFonts w:asciiTheme="majorBidi" w:hAnsiTheme="majorBidi" w:cstheme="majorBidi"/>
          <w:sz w:val="20"/>
          <w:szCs w:val="20"/>
          <w:vertAlign w:val="superscript"/>
          <w:lang w:val="en-US"/>
        </w:rPr>
        <w:t>*</w:t>
      </w:r>
      <w:proofErr w:type="gramEnd"/>
      <w:r w:rsidRPr="00EE5B3E">
        <w:rPr>
          <w:rFonts w:asciiTheme="majorBidi" w:hAnsiTheme="majorBidi" w:cstheme="majorBidi"/>
          <w:sz w:val="20"/>
          <w:szCs w:val="20"/>
          <w:lang w:val="en-US"/>
        </w:rPr>
        <w:t xml:space="preserve"> </w:t>
      </w:r>
      <w:r w:rsidRPr="00EE5B3E">
        <w:rPr>
          <w:rFonts w:asciiTheme="majorBidi" w:hAnsiTheme="majorBidi" w:cstheme="majorBidi"/>
          <w:i/>
          <w:iCs/>
          <w:sz w:val="20"/>
          <w:szCs w:val="20"/>
          <w:lang w:val="en-US"/>
        </w:rPr>
        <w:t>p</w:t>
      </w:r>
      <w:r w:rsidRPr="00EE5B3E">
        <w:rPr>
          <w:rFonts w:asciiTheme="majorBidi" w:hAnsiTheme="majorBidi" w:cstheme="majorBidi"/>
          <w:sz w:val="20"/>
          <w:szCs w:val="20"/>
          <w:lang w:val="en-US"/>
        </w:rPr>
        <w:t xml:space="preserve"> &lt; 0.1,</w:t>
      </w:r>
      <w:r w:rsidRPr="00EE5B3E">
        <w:rPr>
          <w:rFonts w:asciiTheme="majorBidi" w:hAnsiTheme="majorBidi" w:cstheme="majorBidi"/>
          <w:sz w:val="20"/>
          <w:szCs w:val="20"/>
          <w:vertAlign w:val="superscript"/>
          <w:lang w:val="en-US"/>
        </w:rPr>
        <w:t xml:space="preserve"> **</w:t>
      </w:r>
      <w:r w:rsidRPr="00EE5B3E">
        <w:rPr>
          <w:rFonts w:asciiTheme="majorBidi" w:hAnsiTheme="majorBidi" w:cstheme="majorBidi"/>
          <w:sz w:val="20"/>
          <w:szCs w:val="20"/>
          <w:lang w:val="en-US"/>
        </w:rPr>
        <w:t xml:space="preserve"> </w:t>
      </w:r>
      <w:r w:rsidRPr="00EE5B3E">
        <w:rPr>
          <w:rFonts w:asciiTheme="majorBidi" w:hAnsiTheme="majorBidi" w:cstheme="majorBidi"/>
          <w:i/>
          <w:iCs/>
          <w:sz w:val="20"/>
          <w:szCs w:val="20"/>
          <w:lang w:val="en-US"/>
        </w:rPr>
        <w:t>p</w:t>
      </w:r>
      <w:r w:rsidRPr="00EE5B3E">
        <w:rPr>
          <w:rFonts w:asciiTheme="majorBidi" w:hAnsiTheme="majorBidi" w:cstheme="majorBidi"/>
          <w:sz w:val="20"/>
          <w:szCs w:val="20"/>
          <w:lang w:val="en-US"/>
        </w:rPr>
        <w:t xml:space="preserve"> &lt; 0.05, </w:t>
      </w:r>
      <w:r w:rsidRPr="00EE5B3E">
        <w:rPr>
          <w:rFonts w:asciiTheme="majorBidi" w:hAnsiTheme="majorBidi" w:cstheme="majorBidi"/>
          <w:sz w:val="20"/>
          <w:szCs w:val="20"/>
          <w:vertAlign w:val="superscript"/>
          <w:lang w:val="en-US"/>
        </w:rPr>
        <w:t>***</w:t>
      </w:r>
      <w:r w:rsidRPr="00EE5B3E">
        <w:rPr>
          <w:rFonts w:asciiTheme="majorBidi" w:hAnsiTheme="majorBidi" w:cstheme="majorBidi"/>
          <w:i/>
          <w:iCs/>
          <w:sz w:val="20"/>
          <w:szCs w:val="20"/>
          <w:lang w:val="en-US"/>
        </w:rPr>
        <w:t>p</w:t>
      </w:r>
      <w:r w:rsidRPr="00EE5B3E">
        <w:rPr>
          <w:rFonts w:asciiTheme="majorBidi" w:hAnsiTheme="majorBidi" w:cstheme="majorBidi"/>
          <w:sz w:val="20"/>
          <w:szCs w:val="20"/>
          <w:lang w:val="en-US"/>
        </w:rPr>
        <w:t xml:space="preserve"> &lt; 0.01</w:t>
      </w:r>
    </w:p>
    <w:p w14:paraId="0D8BA277" w14:textId="77777777" w:rsidR="0003494F" w:rsidRDefault="00514B11" w:rsidP="00E60349">
      <w:pPr>
        <w:spacing w:after="0" w:line="240" w:lineRule="auto"/>
        <w:jc w:val="both"/>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5A379874" w14:textId="77777777" w:rsidR="0003494F" w:rsidRDefault="00514B11" w:rsidP="00E60349">
      <w:pPr>
        <w:spacing w:after="0" w:line="240" w:lineRule="auto"/>
        <w:jc w:val="both"/>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36ACCF69" w14:textId="77777777" w:rsidR="0003494F" w:rsidRDefault="00514B11" w:rsidP="00E60349">
      <w:pPr>
        <w:spacing w:after="0" w:line="240" w:lineRule="auto"/>
        <w:jc w:val="both"/>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3C5B9ED6" w14:textId="4FA9A80C" w:rsidR="00514B11" w:rsidRPr="00EE5B3E" w:rsidRDefault="00514B11" w:rsidP="00E60349">
      <w:pPr>
        <w:spacing w:after="0" w:line="240" w:lineRule="auto"/>
        <w:jc w:val="both"/>
        <w:rPr>
          <w:rFonts w:asciiTheme="majorBidi" w:hAnsiTheme="majorBidi" w:cstheme="majorBidi"/>
          <w:sz w:val="20"/>
          <w:szCs w:val="20"/>
          <w:lang w:val="en-US"/>
        </w:rPr>
      </w:pPr>
      <w:r w:rsidRPr="00EE5B3E">
        <w:rPr>
          <w:rFonts w:asciiTheme="majorBidi" w:hAnsiTheme="majorBidi" w:cstheme="majorBidi"/>
          <w:sz w:val="20"/>
          <w:szCs w:val="20"/>
        </w:rPr>
        <w:t>E- Entropy Index of Segregation</w:t>
      </w:r>
      <w:r w:rsidR="0003494F">
        <w:rPr>
          <w:rFonts w:asciiTheme="majorBidi" w:hAnsiTheme="majorBidi" w:cstheme="majorBidi"/>
          <w:sz w:val="20"/>
          <w:szCs w:val="20"/>
        </w:rPr>
        <w:t>.</w:t>
      </w:r>
    </w:p>
    <w:p w14:paraId="21E94FDC" w14:textId="3AAF903A" w:rsidR="00514B11" w:rsidRDefault="00514B11" w:rsidP="00514B11">
      <w:pPr>
        <w:rPr>
          <w:rFonts w:asciiTheme="majorBidi" w:hAnsiTheme="majorBidi" w:cstheme="majorBidi"/>
          <w:sz w:val="20"/>
          <w:szCs w:val="20"/>
        </w:rPr>
      </w:pPr>
    </w:p>
    <w:p w14:paraId="7C3CC540" w14:textId="77777777" w:rsidR="009312D5" w:rsidRDefault="009312D5" w:rsidP="00514B11">
      <w:pPr>
        <w:rPr>
          <w:rFonts w:asciiTheme="majorBidi" w:hAnsiTheme="majorBidi" w:cstheme="majorBidi"/>
          <w:sz w:val="20"/>
          <w:szCs w:val="20"/>
        </w:rPr>
      </w:pPr>
    </w:p>
    <w:p w14:paraId="0EA9813E" w14:textId="77777777" w:rsidR="00514B11" w:rsidRPr="00EE5B3E" w:rsidRDefault="00514B11" w:rsidP="00514B11">
      <w:pPr>
        <w:rPr>
          <w:rFonts w:asciiTheme="majorBidi" w:hAnsiTheme="majorBidi" w:cstheme="majorBidi"/>
          <w:sz w:val="20"/>
          <w:szCs w:val="20"/>
        </w:rPr>
      </w:pPr>
    </w:p>
    <w:p w14:paraId="17CFE498" w14:textId="16A73293" w:rsidR="00514B11" w:rsidRPr="00C2561C" w:rsidRDefault="00514B11" w:rsidP="00DD112C">
      <w:pPr>
        <w:spacing w:after="60"/>
        <w:jc w:val="center"/>
        <w:rPr>
          <w:rFonts w:asciiTheme="majorBidi" w:hAnsiTheme="majorBidi" w:cstheme="majorBidi"/>
          <w:b/>
          <w:bCs/>
        </w:rPr>
      </w:pPr>
      <w:r w:rsidRPr="00C2561C">
        <w:rPr>
          <w:rFonts w:asciiTheme="majorBidi" w:hAnsiTheme="majorBidi" w:cstheme="majorBidi"/>
          <w:b/>
          <w:bCs/>
        </w:rPr>
        <w:t xml:space="preserve">Table A4: Correlations, </w:t>
      </w:r>
      <w:r w:rsidR="00DD112C">
        <w:rPr>
          <w:rFonts w:asciiTheme="majorBidi" w:hAnsiTheme="majorBidi" w:cstheme="majorBidi"/>
          <w:b/>
          <w:bCs/>
        </w:rPr>
        <w:t>S</w:t>
      </w:r>
      <w:r w:rsidRPr="00C2561C">
        <w:rPr>
          <w:rFonts w:asciiTheme="majorBidi" w:hAnsiTheme="majorBidi" w:cstheme="majorBidi"/>
          <w:b/>
          <w:bCs/>
        </w:rPr>
        <w:t xml:space="preserve">orting </w:t>
      </w:r>
      <w:r w:rsidR="00DD112C">
        <w:rPr>
          <w:rFonts w:asciiTheme="majorBidi" w:hAnsiTheme="majorBidi" w:cstheme="majorBidi"/>
          <w:b/>
          <w:bCs/>
        </w:rPr>
        <w:t>M</w:t>
      </w:r>
      <w:r w:rsidRPr="00C2561C">
        <w:rPr>
          <w:rFonts w:asciiTheme="majorBidi" w:hAnsiTheme="majorBidi" w:cstheme="majorBidi"/>
          <w:b/>
          <w:bCs/>
        </w:rPr>
        <w:t>easures for Income, 2013</w:t>
      </w:r>
    </w:p>
    <w:tbl>
      <w:tblPr>
        <w:tblW w:w="8789" w:type="dxa"/>
        <w:tblLayout w:type="fixed"/>
        <w:tblLook w:val="04A0" w:firstRow="1" w:lastRow="0" w:firstColumn="1" w:lastColumn="0" w:noHBand="0" w:noVBand="1"/>
      </w:tblPr>
      <w:tblGrid>
        <w:gridCol w:w="1464"/>
        <w:gridCol w:w="1465"/>
        <w:gridCol w:w="1465"/>
        <w:gridCol w:w="1465"/>
        <w:gridCol w:w="1465"/>
        <w:gridCol w:w="1465"/>
      </w:tblGrid>
      <w:tr w:rsidR="00514B11" w:rsidRPr="00EE5B3E" w14:paraId="7A689A8F" w14:textId="77777777" w:rsidTr="00DD112C">
        <w:trPr>
          <w:trHeight w:hRule="exact" w:val="567"/>
        </w:trPr>
        <w:tc>
          <w:tcPr>
            <w:tcW w:w="1464" w:type="dxa"/>
            <w:tcBorders>
              <w:top w:val="single" w:sz="4" w:space="0" w:color="auto"/>
              <w:bottom w:val="single" w:sz="4" w:space="0" w:color="auto"/>
            </w:tcBorders>
            <w:noWrap/>
            <w:vAlign w:val="bottom"/>
            <w:hideMark/>
          </w:tcPr>
          <w:p w14:paraId="1D81501F" w14:textId="6C1D5E15" w:rsidR="00514B11" w:rsidRPr="00C2561C" w:rsidRDefault="00514B11" w:rsidP="00DD112C">
            <w:pPr>
              <w:spacing w:after="0" w:line="240" w:lineRule="auto"/>
              <w:jc w:val="center"/>
              <w:rPr>
                <w:rFonts w:asciiTheme="majorBidi" w:hAnsiTheme="majorBidi" w:cstheme="majorBidi"/>
              </w:rPr>
            </w:pPr>
          </w:p>
        </w:tc>
        <w:tc>
          <w:tcPr>
            <w:tcW w:w="1465" w:type="dxa"/>
            <w:tcBorders>
              <w:top w:val="single" w:sz="4" w:space="0" w:color="auto"/>
              <w:bottom w:val="single" w:sz="4" w:space="0" w:color="auto"/>
            </w:tcBorders>
            <w:noWrap/>
            <w:hideMark/>
          </w:tcPr>
          <w:p w14:paraId="04EB71E2" w14:textId="77777777" w:rsidR="00514B11" w:rsidRPr="00C2561C" w:rsidRDefault="00514B11" w:rsidP="00DD112C">
            <w:pPr>
              <w:spacing w:after="0" w:line="240" w:lineRule="auto"/>
              <w:jc w:val="center"/>
              <w:rPr>
                <w:rFonts w:asciiTheme="majorBidi" w:hAnsiTheme="majorBidi" w:cstheme="majorBidi"/>
                <w:b/>
                <w:bCs/>
              </w:rPr>
            </w:pPr>
            <w:r w:rsidRPr="00C2561C">
              <w:rPr>
                <w:rFonts w:asciiTheme="majorBidi" w:hAnsiTheme="majorBidi" w:cstheme="majorBidi"/>
                <w:b/>
                <w:bCs/>
              </w:rPr>
              <w:t>Population (%)</w:t>
            </w:r>
          </w:p>
        </w:tc>
        <w:tc>
          <w:tcPr>
            <w:tcW w:w="1465" w:type="dxa"/>
            <w:tcBorders>
              <w:top w:val="single" w:sz="4" w:space="0" w:color="auto"/>
              <w:bottom w:val="single" w:sz="4" w:space="0" w:color="auto"/>
            </w:tcBorders>
            <w:noWrap/>
            <w:hideMark/>
          </w:tcPr>
          <w:p w14:paraId="577C9C8E" w14:textId="77777777" w:rsidR="00514B11" w:rsidRPr="00C2561C" w:rsidRDefault="00514B11" w:rsidP="00DD112C">
            <w:pPr>
              <w:spacing w:before="160" w:after="0" w:line="240" w:lineRule="auto"/>
              <w:jc w:val="center"/>
              <w:rPr>
                <w:rFonts w:asciiTheme="majorBidi" w:hAnsiTheme="majorBidi" w:cstheme="majorBidi"/>
                <w:b/>
                <w:bCs/>
              </w:rPr>
            </w:pPr>
            <w:proofErr w:type="spellStart"/>
            <w:r w:rsidRPr="00C2561C">
              <w:rPr>
                <w:rFonts w:asciiTheme="majorBidi" w:hAnsiTheme="majorBidi" w:cstheme="majorBidi"/>
                <w:b/>
                <w:bCs/>
              </w:rPr>
              <w:t>ISeg</w:t>
            </w:r>
            <w:proofErr w:type="spellEnd"/>
          </w:p>
        </w:tc>
        <w:tc>
          <w:tcPr>
            <w:tcW w:w="1465" w:type="dxa"/>
            <w:tcBorders>
              <w:top w:val="single" w:sz="4" w:space="0" w:color="auto"/>
              <w:bottom w:val="single" w:sz="4" w:space="0" w:color="auto"/>
            </w:tcBorders>
            <w:noWrap/>
            <w:hideMark/>
          </w:tcPr>
          <w:p w14:paraId="628EC8ED" w14:textId="77777777" w:rsidR="00514B11" w:rsidRPr="00C2561C" w:rsidRDefault="00514B11" w:rsidP="00DD112C">
            <w:pPr>
              <w:spacing w:before="160" w:after="0" w:line="240" w:lineRule="auto"/>
              <w:jc w:val="center"/>
              <w:rPr>
                <w:rFonts w:asciiTheme="majorBidi" w:hAnsiTheme="majorBidi" w:cstheme="majorBidi"/>
                <w:b/>
                <w:bCs/>
              </w:rPr>
            </w:pPr>
            <w:proofErr w:type="spellStart"/>
            <w:r w:rsidRPr="00C2561C">
              <w:rPr>
                <w:rFonts w:asciiTheme="majorBidi" w:hAnsiTheme="majorBidi" w:cstheme="majorBidi"/>
                <w:b/>
                <w:bCs/>
              </w:rPr>
              <w:t>IIsol</w:t>
            </w:r>
            <w:proofErr w:type="spellEnd"/>
          </w:p>
        </w:tc>
        <w:tc>
          <w:tcPr>
            <w:tcW w:w="1465" w:type="dxa"/>
            <w:tcBorders>
              <w:top w:val="single" w:sz="4" w:space="0" w:color="auto"/>
              <w:bottom w:val="single" w:sz="4" w:space="0" w:color="auto"/>
            </w:tcBorders>
            <w:noWrap/>
            <w:hideMark/>
          </w:tcPr>
          <w:p w14:paraId="1ABF2808" w14:textId="77777777" w:rsidR="00514B11" w:rsidRPr="00C2561C" w:rsidRDefault="00514B11" w:rsidP="00DD112C">
            <w:pPr>
              <w:spacing w:before="160" w:after="0" w:line="240" w:lineRule="auto"/>
              <w:jc w:val="center"/>
              <w:rPr>
                <w:rFonts w:asciiTheme="majorBidi" w:hAnsiTheme="majorBidi" w:cstheme="majorBidi"/>
                <w:b/>
                <w:bCs/>
              </w:rPr>
            </w:pPr>
            <w:r w:rsidRPr="00C2561C">
              <w:rPr>
                <w:rFonts w:asciiTheme="majorBidi" w:hAnsiTheme="majorBidi" w:cstheme="majorBidi"/>
                <w:b/>
                <w:bCs/>
              </w:rPr>
              <w:t>EG</w:t>
            </w:r>
          </w:p>
        </w:tc>
        <w:tc>
          <w:tcPr>
            <w:tcW w:w="1465" w:type="dxa"/>
            <w:tcBorders>
              <w:top w:val="single" w:sz="4" w:space="0" w:color="auto"/>
              <w:bottom w:val="single" w:sz="4" w:space="0" w:color="auto"/>
            </w:tcBorders>
            <w:noWrap/>
            <w:hideMark/>
          </w:tcPr>
          <w:p w14:paraId="326F7F04" w14:textId="77777777" w:rsidR="00514B11" w:rsidRPr="00C2561C" w:rsidRDefault="00514B11" w:rsidP="00DD112C">
            <w:pPr>
              <w:spacing w:before="160" w:after="0" w:line="240" w:lineRule="auto"/>
              <w:jc w:val="center"/>
              <w:rPr>
                <w:rFonts w:asciiTheme="majorBidi" w:hAnsiTheme="majorBidi" w:cstheme="majorBidi"/>
                <w:b/>
                <w:bCs/>
              </w:rPr>
            </w:pPr>
            <w:r w:rsidRPr="00C2561C">
              <w:rPr>
                <w:rFonts w:asciiTheme="majorBidi" w:hAnsiTheme="majorBidi" w:cstheme="majorBidi"/>
                <w:b/>
                <w:bCs/>
              </w:rPr>
              <w:t>E</w:t>
            </w:r>
          </w:p>
        </w:tc>
      </w:tr>
      <w:tr w:rsidR="00514B11" w:rsidRPr="00EE5B3E" w14:paraId="62070BD7" w14:textId="77777777" w:rsidTr="00DD112C">
        <w:trPr>
          <w:trHeight w:val="256"/>
        </w:trPr>
        <w:tc>
          <w:tcPr>
            <w:tcW w:w="1464" w:type="dxa"/>
            <w:noWrap/>
            <w:hideMark/>
          </w:tcPr>
          <w:p w14:paraId="68E9F485" w14:textId="77777777" w:rsidR="00514B11" w:rsidRPr="00C2561C" w:rsidRDefault="00514B11" w:rsidP="00DD112C">
            <w:pPr>
              <w:spacing w:after="0" w:line="240" w:lineRule="auto"/>
              <w:jc w:val="center"/>
              <w:rPr>
                <w:rFonts w:asciiTheme="majorBidi" w:hAnsiTheme="majorBidi" w:cstheme="majorBidi"/>
                <w:b/>
                <w:bCs/>
              </w:rPr>
            </w:pPr>
            <w:r w:rsidRPr="00C2561C">
              <w:rPr>
                <w:rFonts w:asciiTheme="majorBidi" w:hAnsiTheme="majorBidi" w:cstheme="majorBidi"/>
                <w:b/>
                <w:bCs/>
              </w:rPr>
              <w:t>Population (%)</w:t>
            </w:r>
          </w:p>
        </w:tc>
        <w:tc>
          <w:tcPr>
            <w:tcW w:w="1465" w:type="dxa"/>
            <w:noWrap/>
            <w:vAlign w:val="bottom"/>
            <w:hideMark/>
          </w:tcPr>
          <w:p w14:paraId="72566FC0"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1</w:t>
            </w:r>
          </w:p>
        </w:tc>
        <w:tc>
          <w:tcPr>
            <w:tcW w:w="1465" w:type="dxa"/>
            <w:noWrap/>
            <w:vAlign w:val="bottom"/>
            <w:hideMark/>
          </w:tcPr>
          <w:p w14:paraId="790A05FE" w14:textId="26DF15F5" w:rsidR="00514B11" w:rsidRPr="00C2561C" w:rsidRDefault="00514B11" w:rsidP="00DD112C">
            <w:pPr>
              <w:spacing w:after="0" w:line="240" w:lineRule="auto"/>
              <w:jc w:val="center"/>
              <w:rPr>
                <w:rFonts w:asciiTheme="majorBidi" w:hAnsiTheme="majorBidi" w:cstheme="majorBidi"/>
              </w:rPr>
            </w:pPr>
          </w:p>
        </w:tc>
        <w:tc>
          <w:tcPr>
            <w:tcW w:w="1465" w:type="dxa"/>
            <w:noWrap/>
            <w:vAlign w:val="bottom"/>
            <w:hideMark/>
          </w:tcPr>
          <w:p w14:paraId="1094DB2F" w14:textId="575A1C6A" w:rsidR="00514B11" w:rsidRPr="00C2561C" w:rsidRDefault="00514B11" w:rsidP="00DD112C">
            <w:pPr>
              <w:spacing w:after="0" w:line="240" w:lineRule="auto"/>
              <w:jc w:val="center"/>
              <w:rPr>
                <w:rFonts w:asciiTheme="majorBidi" w:hAnsiTheme="majorBidi" w:cstheme="majorBidi"/>
              </w:rPr>
            </w:pPr>
          </w:p>
        </w:tc>
        <w:tc>
          <w:tcPr>
            <w:tcW w:w="1465" w:type="dxa"/>
            <w:noWrap/>
            <w:vAlign w:val="bottom"/>
            <w:hideMark/>
          </w:tcPr>
          <w:p w14:paraId="39A961EE" w14:textId="3700E221" w:rsidR="00514B11" w:rsidRPr="00C2561C" w:rsidRDefault="00514B11" w:rsidP="00DD112C">
            <w:pPr>
              <w:spacing w:after="0" w:line="240" w:lineRule="auto"/>
              <w:jc w:val="center"/>
              <w:rPr>
                <w:rFonts w:asciiTheme="majorBidi" w:hAnsiTheme="majorBidi" w:cstheme="majorBidi"/>
              </w:rPr>
            </w:pPr>
          </w:p>
        </w:tc>
        <w:tc>
          <w:tcPr>
            <w:tcW w:w="1465" w:type="dxa"/>
            <w:noWrap/>
            <w:vAlign w:val="bottom"/>
            <w:hideMark/>
          </w:tcPr>
          <w:p w14:paraId="321EC8B8" w14:textId="37EFDABD" w:rsidR="00514B11" w:rsidRPr="00C2561C" w:rsidRDefault="00514B11" w:rsidP="00DD112C">
            <w:pPr>
              <w:spacing w:after="0" w:line="240" w:lineRule="auto"/>
              <w:jc w:val="center"/>
              <w:rPr>
                <w:rFonts w:asciiTheme="majorBidi" w:hAnsiTheme="majorBidi" w:cstheme="majorBidi"/>
              </w:rPr>
            </w:pPr>
          </w:p>
        </w:tc>
      </w:tr>
      <w:tr w:rsidR="00514B11" w:rsidRPr="00EE5B3E" w14:paraId="592D2BE9" w14:textId="77777777" w:rsidTr="00DD112C">
        <w:trPr>
          <w:trHeight w:val="256"/>
        </w:trPr>
        <w:tc>
          <w:tcPr>
            <w:tcW w:w="1464" w:type="dxa"/>
            <w:noWrap/>
            <w:hideMark/>
          </w:tcPr>
          <w:p w14:paraId="435E1E82" w14:textId="77777777" w:rsidR="00514B11" w:rsidRPr="00C2561C" w:rsidRDefault="00514B11" w:rsidP="00DD112C">
            <w:pPr>
              <w:spacing w:after="0" w:line="240" w:lineRule="auto"/>
              <w:jc w:val="center"/>
              <w:rPr>
                <w:rFonts w:asciiTheme="majorBidi" w:hAnsiTheme="majorBidi" w:cstheme="majorBidi"/>
                <w:b/>
                <w:bCs/>
              </w:rPr>
            </w:pPr>
            <w:proofErr w:type="spellStart"/>
            <w:r w:rsidRPr="00C2561C">
              <w:rPr>
                <w:rFonts w:asciiTheme="majorBidi" w:hAnsiTheme="majorBidi" w:cstheme="majorBidi"/>
                <w:b/>
                <w:bCs/>
              </w:rPr>
              <w:t>ISeg</w:t>
            </w:r>
            <w:proofErr w:type="spellEnd"/>
          </w:p>
        </w:tc>
        <w:tc>
          <w:tcPr>
            <w:tcW w:w="1465" w:type="dxa"/>
            <w:noWrap/>
            <w:vAlign w:val="bottom"/>
            <w:hideMark/>
          </w:tcPr>
          <w:p w14:paraId="0CC52E2E"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-0.646***</w:t>
            </w:r>
          </w:p>
        </w:tc>
        <w:tc>
          <w:tcPr>
            <w:tcW w:w="1465" w:type="dxa"/>
            <w:noWrap/>
            <w:vAlign w:val="bottom"/>
            <w:hideMark/>
          </w:tcPr>
          <w:p w14:paraId="03896318"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1</w:t>
            </w:r>
          </w:p>
        </w:tc>
        <w:tc>
          <w:tcPr>
            <w:tcW w:w="1465" w:type="dxa"/>
            <w:noWrap/>
            <w:vAlign w:val="bottom"/>
            <w:hideMark/>
          </w:tcPr>
          <w:p w14:paraId="48AB5507" w14:textId="07A75AD5" w:rsidR="00514B11" w:rsidRPr="00C2561C" w:rsidRDefault="00514B11" w:rsidP="00DD112C">
            <w:pPr>
              <w:spacing w:after="0" w:line="240" w:lineRule="auto"/>
              <w:jc w:val="center"/>
              <w:rPr>
                <w:rFonts w:asciiTheme="majorBidi" w:hAnsiTheme="majorBidi" w:cstheme="majorBidi"/>
              </w:rPr>
            </w:pPr>
          </w:p>
        </w:tc>
        <w:tc>
          <w:tcPr>
            <w:tcW w:w="1465" w:type="dxa"/>
            <w:noWrap/>
            <w:vAlign w:val="bottom"/>
            <w:hideMark/>
          </w:tcPr>
          <w:p w14:paraId="6FE9C80E" w14:textId="3A544C82" w:rsidR="00514B11" w:rsidRPr="00C2561C" w:rsidRDefault="00514B11" w:rsidP="00DD112C">
            <w:pPr>
              <w:spacing w:after="0" w:line="240" w:lineRule="auto"/>
              <w:jc w:val="center"/>
              <w:rPr>
                <w:rFonts w:asciiTheme="majorBidi" w:hAnsiTheme="majorBidi" w:cstheme="majorBidi"/>
              </w:rPr>
            </w:pPr>
          </w:p>
        </w:tc>
        <w:tc>
          <w:tcPr>
            <w:tcW w:w="1465" w:type="dxa"/>
            <w:noWrap/>
            <w:vAlign w:val="bottom"/>
            <w:hideMark/>
          </w:tcPr>
          <w:p w14:paraId="76ACAB1B" w14:textId="4F07FABB" w:rsidR="00514B11" w:rsidRPr="00C2561C" w:rsidRDefault="00514B11" w:rsidP="00DD112C">
            <w:pPr>
              <w:spacing w:after="0" w:line="240" w:lineRule="auto"/>
              <w:jc w:val="center"/>
              <w:rPr>
                <w:rFonts w:asciiTheme="majorBidi" w:hAnsiTheme="majorBidi" w:cstheme="majorBidi"/>
              </w:rPr>
            </w:pPr>
          </w:p>
        </w:tc>
      </w:tr>
      <w:tr w:rsidR="00514B11" w:rsidRPr="00EE5B3E" w14:paraId="173B7CE4" w14:textId="77777777" w:rsidTr="00DD112C">
        <w:trPr>
          <w:trHeight w:val="256"/>
        </w:trPr>
        <w:tc>
          <w:tcPr>
            <w:tcW w:w="1464" w:type="dxa"/>
            <w:noWrap/>
            <w:hideMark/>
          </w:tcPr>
          <w:p w14:paraId="34FA6249" w14:textId="002ABA2B" w:rsidR="00514B11" w:rsidRPr="00C2561C" w:rsidRDefault="00514B11" w:rsidP="00DD112C">
            <w:pPr>
              <w:spacing w:after="0" w:line="240" w:lineRule="auto"/>
              <w:jc w:val="center"/>
              <w:rPr>
                <w:rFonts w:asciiTheme="majorBidi" w:hAnsiTheme="majorBidi" w:cstheme="majorBidi"/>
                <w:b/>
                <w:bCs/>
              </w:rPr>
            </w:pPr>
          </w:p>
        </w:tc>
        <w:tc>
          <w:tcPr>
            <w:tcW w:w="1465" w:type="dxa"/>
            <w:noWrap/>
            <w:vAlign w:val="bottom"/>
            <w:hideMark/>
          </w:tcPr>
          <w:p w14:paraId="04995FCB"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(0.007)</w:t>
            </w:r>
          </w:p>
        </w:tc>
        <w:tc>
          <w:tcPr>
            <w:tcW w:w="1465" w:type="dxa"/>
            <w:noWrap/>
            <w:vAlign w:val="bottom"/>
            <w:hideMark/>
          </w:tcPr>
          <w:p w14:paraId="0AFC96FC" w14:textId="0234BC1F" w:rsidR="00514B11" w:rsidRPr="00C2561C" w:rsidRDefault="00514B11" w:rsidP="00DD112C">
            <w:pPr>
              <w:spacing w:after="0" w:line="240" w:lineRule="auto"/>
              <w:jc w:val="center"/>
              <w:rPr>
                <w:rFonts w:asciiTheme="majorBidi" w:hAnsiTheme="majorBidi" w:cstheme="majorBidi"/>
              </w:rPr>
            </w:pPr>
          </w:p>
        </w:tc>
        <w:tc>
          <w:tcPr>
            <w:tcW w:w="1465" w:type="dxa"/>
            <w:noWrap/>
            <w:vAlign w:val="bottom"/>
            <w:hideMark/>
          </w:tcPr>
          <w:p w14:paraId="173909C8" w14:textId="3C21A317" w:rsidR="00514B11" w:rsidRPr="00C2561C" w:rsidRDefault="00514B11" w:rsidP="00DD112C">
            <w:pPr>
              <w:spacing w:after="0" w:line="240" w:lineRule="auto"/>
              <w:jc w:val="center"/>
              <w:rPr>
                <w:rFonts w:asciiTheme="majorBidi" w:hAnsiTheme="majorBidi" w:cstheme="majorBidi"/>
              </w:rPr>
            </w:pPr>
          </w:p>
        </w:tc>
        <w:tc>
          <w:tcPr>
            <w:tcW w:w="1465" w:type="dxa"/>
            <w:noWrap/>
            <w:vAlign w:val="bottom"/>
            <w:hideMark/>
          </w:tcPr>
          <w:p w14:paraId="0238F508" w14:textId="717A898D" w:rsidR="00514B11" w:rsidRPr="00C2561C" w:rsidRDefault="00514B11" w:rsidP="00DD112C">
            <w:pPr>
              <w:spacing w:after="0" w:line="240" w:lineRule="auto"/>
              <w:jc w:val="center"/>
              <w:rPr>
                <w:rFonts w:asciiTheme="majorBidi" w:hAnsiTheme="majorBidi" w:cstheme="majorBidi"/>
              </w:rPr>
            </w:pPr>
          </w:p>
        </w:tc>
        <w:tc>
          <w:tcPr>
            <w:tcW w:w="1465" w:type="dxa"/>
            <w:noWrap/>
            <w:vAlign w:val="bottom"/>
            <w:hideMark/>
          </w:tcPr>
          <w:p w14:paraId="5E1CF04C" w14:textId="04FBC8D5" w:rsidR="00514B11" w:rsidRPr="00C2561C" w:rsidRDefault="00514B11" w:rsidP="00DD112C">
            <w:pPr>
              <w:spacing w:after="0" w:line="240" w:lineRule="auto"/>
              <w:jc w:val="center"/>
              <w:rPr>
                <w:rFonts w:asciiTheme="majorBidi" w:hAnsiTheme="majorBidi" w:cstheme="majorBidi"/>
              </w:rPr>
            </w:pPr>
          </w:p>
        </w:tc>
      </w:tr>
      <w:tr w:rsidR="00514B11" w:rsidRPr="00EE5B3E" w14:paraId="3D991A4A" w14:textId="77777777" w:rsidTr="00DD112C">
        <w:trPr>
          <w:trHeight w:val="256"/>
        </w:trPr>
        <w:tc>
          <w:tcPr>
            <w:tcW w:w="1464" w:type="dxa"/>
            <w:noWrap/>
            <w:hideMark/>
          </w:tcPr>
          <w:p w14:paraId="6032E2CF" w14:textId="77777777" w:rsidR="00514B11" w:rsidRPr="00C2561C" w:rsidRDefault="00514B11" w:rsidP="00DD112C">
            <w:pPr>
              <w:spacing w:after="0" w:line="240" w:lineRule="auto"/>
              <w:jc w:val="center"/>
              <w:rPr>
                <w:rFonts w:asciiTheme="majorBidi" w:hAnsiTheme="majorBidi" w:cstheme="majorBidi"/>
                <w:b/>
                <w:bCs/>
              </w:rPr>
            </w:pPr>
            <w:proofErr w:type="spellStart"/>
            <w:r w:rsidRPr="00C2561C">
              <w:rPr>
                <w:rFonts w:asciiTheme="majorBidi" w:hAnsiTheme="majorBidi" w:cstheme="majorBidi"/>
                <w:b/>
                <w:bCs/>
              </w:rPr>
              <w:t>IIsol</w:t>
            </w:r>
            <w:proofErr w:type="spellEnd"/>
          </w:p>
        </w:tc>
        <w:tc>
          <w:tcPr>
            <w:tcW w:w="1465" w:type="dxa"/>
            <w:noWrap/>
            <w:vAlign w:val="bottom"/>
            <w:hideMark/>
          </w:tcPr>
          <w:p w14:paraId="1B3410F1"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-0.281</w:t>
            </w:r>
          </w:p>
        </w:tc>
        <w:tc>
          <w:tcPr>
            <w:tcW w:w="1465" w:type="dxa"/>
            <w:noWrap/>
            <w:vAlign w:val="bottom"/>
            <w:hideMark/>
          </w:tcPr>
          <w:p w14:paraId="377ABD0D"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0.845***</w:t>
            </w:r>
          </w:p>
        </w:tc>
        <w:tc>
          <w:tcPr>
            <w:tcW w:w="1465" w:type="dxa"/>
            <w:noWrap/>
            <w:vAlign w:val="bottom"/>
            <w:hideMark/>
          </w:tcPr>
          <w:p w14:paraId="7AB36AD8"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1</w:t>
            </w:r>
          </w:p>
        </w:tc>
        <w:tc>
          <w:tcPr>
            <w:tcW w:w="1465" w:type="dxa"/>
            <w:noWrap/>
            <w:vAlign w:val="bottom"/>
            <w:hideMark/>
          </w:tcPr>
          <w:p w14:paraId="5016D97A" w14:textId="4A54485A" w:rsidR="00514B11" w:rsidRPr="00C2561C" w:rsidRDefault="00514B11" w:rsidP="00DD112C">
            <w:pPr>
              <w:spacing w:after="0" w:line="240" w:lineRule="auto"/>
              <w:jc w:val="center"/>
              <w:rPr>
                <w:rFonts w:asciiTheme="majorBidi" w:hAnsiTheme="majorBidi" w:cstheme="majorBidi"/>
              </w:rPr>
            </w:pPr>
          </w:p>
        </w:tc>
        <w:tc>
          <w:tcPr>
            <w:tcW w:w="1465" w:type="dxa"/>
            <w:noWrap/>
            <w:vAlign w:val="bottom"/>
            <w:hideMark/>
          </w:tcPr>
          <w:p w14:paraId="17A204A6" w14:textId="1E688EA5" w:rsidR="00514B11" w:rsidRPr="00C2561C" w:rsidRDefault="00514B11" w:rsidP="00DD112C">
            <w:pPr>
              <w:spacing w:after="0" w:line="240" w:lineRule="auto"/>
              <w:jc w:val="center"/>
              <w:rPr>
                <w:rFonts w:asciiTheme="majorBidi" w:hAnsiTheme="majorBidi" w:cstheme="majorBidi"/>
              </w:rPr>
            </w:pPr>
          </w:p>
        </w:tc>
      </w:tr>
      <w:tr w:rsidR="00514B11" w:rsidRPr="00EE5B3E" w14:paraId="790740B0" w14:textId="77777777" w:rsidTr="00DD112C">
        <w:trPr>
          <w:trHeight w:val="256"/>
        </w:trPr>
        <w:tc>
          <w:tcPr>
            <w:tcW w:w="1464" w:type="dxa"/>
            <w:noWrap/>
            <w:hideMark/>
          </w:tcPr>
          <w:p w14:paraId="35925563" w14:textId="2C3523A3" w:rsidR="00514B11" w:rsidRPr="00C2561C" w:rsidRDefault="00514B11" w:rsidP="00DD112C">
            <w:pPr>
              <w:spacing w:after="0" w:line="240" w:lineRule="auto"/>
              <w:jc w:val="center"/>
              <w:rPr>
                <w:rFonts w:asciiTheme="majorBidi" w:hAnsiTheme="majorBidi" w:cstheme="majorBidi"/>
                <w:b/>
                <w:bCs/>
              </w:rPr>
            </w:pPr>
          </w:p>
        </w:tc>
        <w:tc>
          <w:tcPr>
            <w:tcW w:w="1465" w:type="dxa"/>
            <w:noWrap/>
            <w:vAlign w:val="bottom"/>
            <w:hideMark/>
          </w:tcPr>
          <w:p w14:paraId="49E27BE6"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(0.293)</w:t>
            </w:r>
          </w:p>
        </w:tc>
        <w:tc>
          <w:tcPr>
            <w:tcW w:w="1465" w:type="dxa"/>
            <w:noWrap/>
            <w:vAlign w:val="bottom"/>
            <w:hideMark/>
          </w:tcPr>
          <w:p w14:paraId="10B80498"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(0.000)</w:t>
            </w:r>
          </w:p>
        </w:tc>
        <w:tc>
          <w:tcPr>
            <w:tcW w:w="1465" w:type="dxa"/>
            <w:noWrap/>
            <w:vAlign w:val="bottom"/>
            <w:hideMark/>
          </w:tcPr>
          <w:p w14:paraId="7E94ED1E" w14:textId="0DA4F9F0" w:rsidR="00514B11" w:rsidRPr="00C2561C" w:rsidRDefault="00514B11" w:rsidP="00DD112C">
            <w:pPr>
              <w:spacing w:after="0" w:line="240" w:lineRule="auto"/>
              <w:jc w:val="center"/>
              <w:rPr>
                <w:rFonts w:asciiTheme="majorBidi" w:hAnsiTheme="majorBidi" w:cstheme="majorBidi"/>
              </w:rPr>
            </w:pPr>
          </w:p>
        </w:tc>
        <w:tc>
          <w:tcPr>
            <w:tcW w:w="1465" w:type="dxa"/>
            <w:noWrap/>
            <w:vAlign w:val="bottom"/>
            <w:hideMark/>
          </w:tcPr>
          <w:p w14:paraId="3259970E" w14:textId="0D1517E0" w:rsidR="00514B11" w:rsidRPr="00C2561C" w:rsidRDefault="00514B11" w:rsidP="00DD112C">
            <w:pPr>
              <w:spacing w:after="0" w:line="240" w:lineRule="auto"/>
              <w:jc w:val="center"/>
              <w:rPr>
                <w:rFonts w:asciiTheme="majorBidi" w:hAnsiTheme="majorBidi" w:cstheme="majorBidi"/>
              </w:rPr>
            </w:pPr>
          </w:p>
        </w:tc>
        <w:tc>
          <w:tcPr>
            <w:tcW w:w="1465" w:type="dxa"/>
            <w:noWrap/>
            <w:vAlign w:val="bottom"/>
            <w:hideMark/>
          </w:tcPr>
          <w:p w14:paraId="3204B101" w14:textId="7D419BE0" w:rsidR="00514B11" w:rsidRPr="00C2561C" w:rsidRDefault="00514B11" w:rsidP="00DD112C">
            <w:pPr>
              <w:spacing w:after="0" w:line="240" w:lineRule="auto"/>
              <w:jc w:val="center"/>
              <w:rPr>
                <w:rFonts w:asciiTheme="majorBidi" w:hAnsiTheme="majorBidi" w:cstheme="majorBidi"/>
              </w:rPr>
            </w:pPr>
          </w:p>
        </w:tc>
      </w:tr>
      <w:tr w:rsidR="00514B11" w:rsidRPr="00EE5B3E" w14:paraId="4E21A3D3" w14:textId="77777777" w:rsidTr="00DD112C">
        <w:trPr>
          <w:trHeight w:val="256"/>
        </w:trPr>
        <w:tc>
          <w:tcPr>
            <w:tcW w:w="1464" w:type="dxa"/>
            <w:noWrap/>
            <w:hideMark/>
          </w:tcPr>
          <w:p w14:paraId="26498B29" w14:textId="77777777" w:rsidR="00514B11" w:rsidRPr="00C2561C" w:rsidRDefault="00514B11" w:rsidP="00DD112C">
            <w:pPr>
              <w:spacing w:after="0" w:line="240" w:lineRule="auto"/>
              <w:jc w:val="center"/>
              <w:rPr>
                <w:rFonts w:asciiTheme="majorBidi" w:hAnsiTheme="majorBidi" w:cstheme="majorBidi"/>
                <w:b/>
                <w:bCs/>
              </w:rPr>
            </w:pPr>
            <w:r w:rsidRPr="00C2561C">
              <w:rPr>
                <w:rFonts w:asciiTheme="majorBidi" w:hAnsiTheme="majorBidi" w:cstheme="majorBidi"/>
                <w:b/>
                <w:bCs/>
              </w:rPr>
              <w:t>EG</w:t>
            </w:r>
          </w:p>
        </w:tc>
        <w:tc>
          <w:tcPr>
            <w:tcW w:w="1465" w:type="dxa"/>
            <w:noWrap/>
            <w:vAlign w:val="bottom"/>
            <w:hideMark/>
          </w:tcPr>
          <w:p w14:paraId="6E6C7B09"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-0.509**</w:t>
            </w:r>
          </w:p>
        </w:tc>
        <w:tc>
          <w:tcPr>
            <w:tcW w:w="1465" w:type="dxa"/>
            <w:noWrap/>
            <w:vAlign w:val="bottom"/>
            <w:hideMark/>
          </w:tcPr>
          <w:p w14:paraId="52B8EBA0"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0.928***</w:t>
            </w:r>
          </w:p>
        </w:tc>
        <w:tc>
          <w:tcPr>
            <w:tcW w:w="1465" w:type="dxa"/>
            <w:noWrap/>
            <w:vAlign w:val="bottom"/>
            <w:hideMark/>
          </w:tcPr>
          <w:p w14:paraId="1B342D92"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0.950***</w:t>
            </w:r>
          </w:p>
        </w:tc>
        <w:tc>
          <w:tcPr>
            <w:tcW w:w="1465" w:type="dxa"/>
            <w:noWrap/>
            <w:vAlign w:val="bottom"/>
            <w:hideMark/>
          </w:tcPr>
          <w:p w14:paraId="3BC508B7"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1</w:t>
            </w:r>
          </w:p>
        </w:tc>
        <w:tc>
          <w:tcPr>
            <w:tcW w:w="1465" w:type="dxa"/>
            <w:noWrap/>
            <w:vAlign w:val="bottom"/>
            <w:hideMark/>
          </w:tcPr>
          <w:p w14:paraId="10EC23AF" w14:textId="5905E6B8" w:rsidR="00514B11" w:rsidRPr="00C2561C" w:rsidRDefault="00514B11" w:rsidP="00DD112C">
            <w:pPr>
              <w:spacing w:after="0" w:line="240" w:lineRule="auto"/>
              <w:jc w:val="center"/>
              <w:rPr>
                <w:rFonts w:asciiTheme="majorBidi" w:hAnsiTheme="majorBidi" w:cstheme="majorBidi"/>
              </w:rPr>
            </w:pPr>
          </w:p>
        </w:tc>
      </w:tr>
      <w:tr w:rsidR="00514B11" w:rsidRPr="00EE5B3E" w14:paraId="48722139" w14:textId="77777777" w:rsidTr="00DD112C">
        <w:trPr>
          <w:trHeight w:val="256"/>
        </w:trPr>
        <w:tc>
          <w:tcPr>
            <w:tcW w:w="1464" w:type="dxa"/>
            <w:noWrap/>
            <w:hideMark/>
          </w:tcPr>
          <w:p w14:paraId="7B96B8C7" w14:textId="527114E8" w:rsidR="00514B11" w:rsidRPr="00C2561C" w:rsidRDefault="00514B11" w:rsidP="00DD112C">
            <w:pPr>
              <w:spacing w:after="0" w:line="240" w:lineRule="auto"/>
              <w:jc w:val="center"/>
              <w:rPr>
                <w:rFonts w:asciiTheme="majorBidi" w:hAnsiTheme="majorBidi" w:cstheme="majorBidi"/>
                <w:b/>
                <w:bCs/>
              </w:rPr>
            </w:pPr>
          </w:p>
        </w:tc>
        <w:tc>
          <w:tcPr>
            <w:tcW w:w="1465" w:type="dxa"/>
            <w:noWrap/>
            <w:vAlign w:val="bottom"/>
            <w:hideMark/>
          </w:tcPr>
          <w:p w14:paraId="603BB668"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(0.044)</w:t>
            </w:r>
          </w:p>
        </w:tc>
        <w:tc>
          <w:tcPr>
            <w:tcW w:w="1465" w:type="dxa"/>
            <w:noWrap/>
            <w:vAlign w:val="bottom"/>
            <w:hideMark/>
          </w:tcPr>
          <w:p w14:paraId="6DD1A765"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(0.000)</w:t>
            </w:r>
          </w:p>
        </w:tc>
        <w:tc>
          <w:tcPr>
            <w:tcW w:w="1465" w:type="dxa"/>
            <w:noWrap/>
            <w:vAlign w:val="bottom"/>
            <w:hideMark/>
          </w:tcPr>
          <w:p w14:paraId="1F0FB1F3"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(0.000)</w:t>
            </w:r>
          </w:p>
        </w:tc>
        <w:tc>
          <w:tcPr>
            <w:tcW w:w="1465" w:type="dxa"/>
            <w:noWrap/>
            <w:vAlign w:val="bottom"/>
            <w:hideMark/>
          </w:tcPr>
          <w:p w14:paraId="382A6C41" w14:textId="573BEFFB" w:rsidR="00514B11" w:rsidRPr="00C2561C" w:rsidRDefault="00514B11" w:rsidP="00DD112C">
            <w:pPr>
              <w:spacing w:after="0" w:line="240" w:lineRule="auto"/>
              <w:jc w:val="center"/>
              <w:rPr>
                <w:rFonts w:asciiTheme="majorBidi" w:hAnsiTheme="majorBidi" w:cstheme="majorBidi"/>
              </w:rPr>
            </w:pPr>
          </w:p>
        </w:tc>
        <w:tc>
          <w:tcPr>
            <w:tcW w:w="1465" w:type="dxa"/>
            <w:noWrap/>
            <w:vAlign w:val="bottom"/>
            <w:hideMark/>
          </w:tcPr>
          <w:p w14:paraId="4E87BD33" w14:textId="31725902" w:rsidR="00514B11" w:rsidRPr="00C2561C" w:rsidRDefault="00514B11" w:rsidP="00DD112C">
            <w:pPr>
              <w:spacing w:after="0" w:line="240" w:lineRule="auto"/>
              <w:jc w:val="center"/>
              <w:rPr>
                <w:rFonts w:asciiTheme="majorBidi" w:hAnsiTheme="majorBidi" w:cstheme="majorBidi"/>
              </w:rPr>
            </w:pPr>
          </w:p>
        </w:tc>
      </w:tr>
      <w:tr w:rsidR="00514B11" w:rsidRPr="00EE5B3E" w14:paraId="376E066C" w14:textId="77777777" w:rsidTr="00DD112C">
        <w:trPr>
          <w:trHeight w:val="256"/>
        </w:trPr>
        <w:tc>
          <w:tcPr>
            <w:tcW w:w="1464" w:type="dxa"/>
            <w:noWrap/>
            <w:hideMark/>
          </w:tcPr>
          <w:p w14:paraId="5D715D6C" w14:textId="77777777" w:rsidR="00514B11" w:rsidRPr="00C2561C" w:rsidRDefault="00514B11" w:rsidP="00DD112C">
            <w:pPr>
              <w:spacing w:after="0" w:line="240" w:lineRule="auto"/>
              <w:jc w:val="center"/>
              <w:rPr>
                <w:rFonts w:asciiTheme="majorBidi" w:hAnsiTheme="majorBidi" w:cstheme="majorBidi"/>
                <w:b/>
                <w:bCs/>
              </w:rPr>
            </w:pPr>
            <w:r w:rsidRPr="00C2561C">
              <w:rPr>
                <w:rFonts w:asciiTheme="majorBidi" w:hAnsiTheme="majorBidi" w:cstheme="majorBidi"/>
                <w:b/>
                <w:bCs/>
              </w:rPr>
              <w:t>E</w:t>
            </w:r>
          </w:p>
        </w:tc>
        <w:tc>
          <w:tcPr>
            <w:tcW w:w="1465" w:type="dxa"/>
            <w:noWrap/>
            <w:vAlign w:val="bottom"/>
            <w:hideMark/>
          </w:tcPr>
          <w:p w14:paraId="6119F0A4"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-0.582**</w:t>
            </w:r>
          </w:p>
        </w:tc>
        <w:tc>
          <w:tcPr>
            <w:tcW w:w="1465" w:type="dxa"/>
            <w:noWrap/>
            <w:vAlign w:val="bottom"/>
            <w:hideMark/>
          </w:tcPr>
          <w:p w14:paraId="3B31BFCF"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0.979***</w:t>
            </w:r>
          </w:p>
        </w:tc>
        <w:tc>
          <w:tcPr>
            <w:tcW w:w="1465" w:type="dxa"/>
            <w:noWrap/>
            <w:vAlign w:val="bottom"/>
            <w:hideMark/>
          </w:tcPr>
          <w:p w14:paraId="7E98482E"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0.916***</w:t>
            </w:r>
          </w:p>
        </w:tc>
        <w:tc>
          <w:tcPr>
            <w:tcW w:w="1465" w:type="dxa"/>
            <w:noWrap/>
            <w:vAlign w:val="bottom"/>
            <w:hideMark/>
          </w:tcPr>
          <w:p w14:paraId="331600B3"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0.983***</w:t>
            </w:r>
          </w:p>
        </w:tc>
        <w:tc>
          <w:tcPr>
            <w:tcW w:w="1465" w:type="dxa"/>
            <w:noWrap/>
            <w:vAlign w:val="bottom"/>
            <w:hideMark/>
          </w:tcPr>
          <w:p w14:paraId="6E25B3C2"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1</w:t>
            </w:r>
          </w:p>
        </w:tc>
      </w:tr>
      <w:tr w:rsidR="00514B11" w:rsidRPr="00EE5B3E" w14:paraId="339E31F4" w14:textId="77777777" w:rsidTr="00DD112C">
        <w:trPr>
          <w:trHeight w:val="80"/>
        </w:trPr>
        <w:tc>
          <w:tcPr>
            <w:tcW w:w="1464" w:type="dxa"/>
            <w:tcBorders>
              <w:bottom w:val="single" w:sz="4" w:space="0" w:color="auto"/>
            </w:tcBorders>
            <w:noWrap/>
            <w:hideMark/>
          </w:tcPr>
          <w:p w14:paraId="12F93B46" w14:textId="0ACD7FFD" w:rsidR="00514B11" w:rsidRPr="00C2561C" w:rsidRDefault="00514B11" w:rsidP="00DD112C">
            <w:pPr>
              <w:spacing w:after="0" w:line="240" w:lineRule="auto"/>
              <w:jc w:val="center"/>
              <w:rPr>
                <w:rFonts w:asciiTheme="majorBidi" w:hAnsiTheme="majorBidi" w:cstheme="majorBidi"/>
              </w:rPr>
            </w:pPr>
          </w:p>
        </w:tc>
        <w:tc>
          <w:tcPr>
            <w:tcW w:w="1465" w:type="dxa"/>
            <w:tcBorders>
              <w:bottom w:val="single" w:sz="4" w:space="0" w:color="auto"/>
            </w:tcBorders>
            <w:noWrap/>
            <w:vAlign w:val="bottom"/>
            <w:hideMark/>
          </w:tcPr>
          <w:p w14:paraId="7E639E54"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(0.018)</w:t>
            </w:r>
          </w:p>
        </w:tc>
        <w:tc>
          <w:tcPr>
            <w:tcW w:w="1465" w:type="dxa"/>
            <w:tcBorders>
              <w:bottom w:val="single" w:sz="4" w:space="0" w:color="auto"/>
            </w:tcBorders>
            <w:noWrap/>
            <w:vAlign w:val="bottom"/>
            <w:hideMark/>
          </w:tcPr>
          <w:p w14:paraId="4EBDFBAB"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(0.000)</w:t>
            </w:r>
          </w:p>
        </w:tc>
        <w:tc>
          <w:tcPr>
            <w:tcW w:w="1465" w:type="dxa"/>
            <w:tcBorders>
              <w:bottom w:val="single" w:sz="4" w:space="0" w:color="auto"/>
            </w:tcBorders>
            <w:noWrap/>
            <w:vAlign w:val="bottom"/>
            <w:hideMark/>
          </w:tcPr>
          <w:p w14:paraId="696CB266"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(0.000)</w:t>
            </w:r>
          </w:p>
        </w:tc>
        <w:tc>
          <w:tcPr>
            <w:tcW w:w="1465" w:type="dxa"/>
            <w:tcBorders>
              <w:bottom w:val="single" w:sz="4" w:space="0" w:color="auto"/>
            </w:tcBorders>
            <w:noWrap/>
            <w:vAlign w:val="bottom"/>
            <w:hideMark/>
          </w:tcPr>
          <w:p w14:paraId="0A04E6BF" w14:textId="77777777" w:rsidR="00514B11" w:rsidRPr="00C2561C" w:rsidRDefault="00514B11" w:rsidP="00DD112C">
            <w:pPr>
              <w:spacing w:after="0" w:line="240" w:lineRule="auto"/>
              <w:jc w:val="center"/>
              <w:rPr>
                <w:rFonts w:asciiTheme="majorBidi" w:hAnsiTheme="majorBidi" w:cstheme="majorBidi"/>
              </w:rPr>
            </w:pPr>
            <w:r w:rsidRPr="00C2561C">
              <w:rPr>
                <w:rFonts w:asciiTheme="majorBidi" w:hAnsiTheme="majorBidi" w:cstheme="majorBidi"/>
              </w:rPr>
              <w:t>(0.000)</w:t>
            </w:r>
          </w:p>
        </w:tc>
        <w:tc>
          <w:tcPr>
            <w:tcW w:w="1465" w:type="dxa"/>
            <w:tcBorders>
              <w:bottom w:val="single" w:sz="4" w:space="0" w:color="auto"/>
            </w:tcBorders>
            <w:noWrap/>
            <w:vAlign w:val="bottom"/>
            <w:hideMark/>
          </w:tcPr>
          <w:p w14:paraId="7914F23E" w14:textId="08B3D3B9" w:rsidR="00514B11" w:rsidRPr="00C2561C" w:rsidRDefault="00514B11" w:rsidP="00DD112C">
            <w:pPr>
              <w:spacing w:after="0" w:line="240" w:lineRule="auto"/>
              <w:jc w:val="center"/>
              <w:rPr>
                <w:rFonts w:asciiTheme="majorBidi" w:hAnsiTheme="majorBidi" w:cstheme="majorBidi"/>
              </w:rPr>
            </w:pPr>
          </w:p>
        </w:tc>
      </w:tr>
    </w:tbl>
    <w:p w14:paraId="6B154E64" w14:textId="179827C5" w:rsidR="00360737" w:rsidRPr="008A112C" w:rsidRDefault="008A112C" w:rsidP="00524967">
      <w:pPr>
        <w:spacing w:after="0" w:line="240" w:lineRule="auto"/>
        <w:jc w:val="both"/>
        <w:rPr>
          <w:rFonts w:asciiTheme="majorBidi" w:hAnsiTheme="majorBidi" w:cstheme="majorBidi"/>
          <w:i/>
          <w:iCs/>
          <w:sz w:val="20"/>
          <w:szCs w:val="20"/>
          <w:lang w:val="en-US"/>
        </w:rPr>
      </w:pPr>
      <w:r>
        <w:rPr>
          <w:rFonts w:asciiTheme="majorBidi" w:hAnsiTheme="majorBidi" w:cstheme="majorBidi"/>
          <w:i/>
          <w:iCs/>
          <w:sz w:val="20"/>
          <w:szCs w:val="20"/>
          <w:lang w:val="en-US"/>
        </w:rPr>
        <w:t>Notes</w:t>
      </w:r>
    </w:p>
    <w:p w14:paraId="56EF3A2D" w14:textId="0327249C" w:rsidR="00514B11" w:rsidRPr="00EE5B3E" w:rsidRDefault="008A112C" w:rsidP="00524967">
      <w:pPr>
        <w:spacing w:after="0" w:line="240" w:lineRule="auto"/>
        <w:jc w:val="both"/>
        <w:rPr>
          <w:rFonts w:asciiTheme="majorBidi" w:hAnsiTheme="majorBidi" w:cstheme="majorBidi"/>
          <w:sz w:val="20"/>
          <w:szCs w:val="20"/>
          <w:lang w:val="en-US"/>
        </w:rPr>
      </w:pPr>
      <w:r w:rsidRPr="008A112C">
        <w:rPr>
          <w:rFonts w:asciiTheme="majorBidi" w:hAnsiTheme="majorBidi" w:cstheme="majorBidi"/>
          <w:i/>
          <w:iCs/>
          <w:sz w:val="20"/>
          <w:szCs w:val="20"/>
          <w:lang w:val="en-US"/>
        </w:rPr>
        <w:t>N</w:t>
      </w:r>
      <w:r w:rsidR="00514B11" w:rsidRPr="00EE5B3E">
        <w:rPr>
          <w:rFonts w:asciiTheme="majorBidi" w:hAnsiTheme="majorBidi" w:cstheme="majorBidi"/>
          <w:sz w:val="20"/>
          <w:szCs w:val="20"/>
          <w:lang w:val="en-US"/>
        </w:rPr>
        <w:t>=16</w:t>
      </w:r>
    </w:p>
    <w:p w14:paraId="3297B6B3" w14:textId="77777777" w:rsidR="00514B11" w:rsidRPr="00EE5B3E" w:rsidRDefault="00514B11" w:rsidP="00524967">
      <w:pPr>
        <w:spacing w:after="0" w:line="240" w:lineRule="auto"/>
        <w:jc w:val="both"/>
        <w:rPr>
          <w:rFonts w:asciiTheme="majorBidi" w:hAnsiTheme="majorBidi" w:cstheme="majorBidi"/>
          <w:sz w:val="20"/>
          <w:szCs w:val="20"/>
          <w:lang w:val="en-US"/>
        </w:rPr>
      </w:pPr>
      <w:r w:rsidRPr="00EE5B3E">
        <w:rPr>
          <w:rFonts w:asciiTheme="majorBidi" w:hAnsiTheme="majorBidi" w:cstheme="majorBidi"/>
          <w:i/>
          <w:iCs/>
          <w:sz w:val="20"/>
          <w:szCs w:val="20"/>
          <w:lang w:val="en-US"/>
        </w:rPr>
        <w:t>p</w:t>
      </w:r>
      <w:r w:rsidRPr="00EE5B3E">
        <w:rPr>
          <w:rFonts w:asciiTheme="majorBidi" w:hAnsiTheme="majorBidi" w:cstheme="majorBidi"/>
          <w:sz w:val="20"/>
          <w:szCs w:val="20"/>
          <w:lang w:val="en-US"/>
        </w:rPr>
        <w:t xml:space="preserve">-values in </w:t>
      </w:r>
      <w:proofErr w:type="gramStart"/>
      <w:r w:rsidRPr="00EE5B3E">
        <w:rPr>
          <w:rFonts w:asciiTheme="majorBidi" w:hAnsiTheme="majorBidi" w:cstheme="majorBidi"/>
          <w:sz w:val="20"/>
          <w:szCs w:val="20"/>
          <w:lang w:val="en-US"/>
        </w:rPr>
        <w:t>parentheses,</w:t>
      </w:r>
      <w:r w:rsidRPr="00EE5B3E">
        <w:rPr>
          <w:rFonts w:asciiTheme="majorBidi" w:hAnsiTheme="majorBidi" w:cstheme="majorBidi"/>
          <w:sz w:val="20"/>
          <w:szCs w:val="20"/>
          <w:vertAlign w:val="superscript"/>
          <w:lang w:val="en-US"/>
        </w:rPr>
        <w:t>*</w:t>
      </w:r>
      <w:proofErr w:type="gramEnd"/>
      <w:r w:rsidRPr="00EE5B3E">
        <w:rPr>
          <w:rFonts w:asciiTheme="majorBidi" w:hAnsiTheme="majorBidi" w:cstheme="majorBidi"/>
          <w:sz w:val="20"/>
          <w:szCs w:val="20"/>
          <w:lang w:val="en-US"/>
        </w:rPr>
        <w:t xml:space="preserve"> </w:t>
      </w:r>
      <w:r w:rsidRPr="00EE5B3E">
        <w:rPr>
          <w:rFonts w:asciiTheme="majorBidi" w:hAnsiTheme="majorBidi" w:cstheme="majorBidi"/>
          <w:i/>
          <w:iCs/>
          <w:sz w:val="20"/>
          <w:szCs w:val="20"/>
          <w:lang w:val="en-US"/>
        </w:rPr>
        <w:t>p</w:t>
      </w:r>
      <w:r w:rsidRPr="00EE5B3E">
        <w:rPr>
          <w:rFonts w:asciiTheme="majorBidi" w:hAnsiTheme="majorBidi" w:cstheme="majorBidi"/>
          <w:sz w:val="20"/>
          <w:szCs w:val="20"/>
          <w:lang w:val="en-US"/>
        </w:rPr>
        <w:t xml:space="preserve"> &lt; 0.1,</w:t>
      </w:r>
      <w:r w:rsidRPr="00EE5B3E">
        <w:rPr>
          <w:rFonts w:asciiTheme="majorBidi" w:hAnsiTheme="majorBidi" w:cstheme="majorBidi"/>
          <w:sz w:val="20"/>
          <w:szCs w:val="20"/>
          <w:vertAlign w:val="superscript"/>
          <w:lang w:val="en-US"/>
        </w:rPr>
        <w:t xml:space="preserve"> **</w:t>
      </w:r>
      <w:r w:rsidRPr="00EE5B3E">
        <w:rPr>
          <w:rFonts w:asciiTheme="majorBidi" w:hAnsiTheme="majorBidi" w:cstheme="majorBidi"/>
          <w:sz w:val="20"/>
          <w:szCs w:val="20"/>
          <w:lang w:val="en-US"/>
        </w:rPr>
        <w:t xml:space="preserve"> </w:t>
      </w:r>
      <w:r w:rsidRPr="00EE5B3E">
        <w:rPr>
          <w:rFonts w:asciiTheme="majorBidi" w:hAnsiTheme="majorBidi" w:cstheme="majorBidi"/>
          <w:i/>
          <w:iCs/>
          <w:sz w:val="20"/>
          <w:szCs w:val="20"/>
          <w:lang w:val="en-US"/>
        </w:rPr>
        <w:t>p</w:t>
      </w:r>
      <w:r w:rsidRPr="00EE5B3E">
        <w:rPr>
          <w:rFonts w:asciiTheme="majorBidi" w:hAnsiTheme="majorBidi" w:cstheme="majorBidi"/>
          <w:sz w:val="20"/>
          <w:szCs w:val="20"/>
          <w:lang w:val="en-US"/>
        </w:rPr>
        <w:t xml:space="preserve"> &lt; 0.05, </w:t>
      </w:r>
      <w:r w:rsidRPr="00EE5B3E">
        <w:rPr>
          <w:rFonts w:asciiTheme="majorBidi" w:hAnsiTheme="majorBidi" w:cstheme="majorBidi"/>
          <w:sz w:val="20"/>
          <w:szCs w:val="20"/>
          <w:vertAlign w:val="superscript"/>
          <w:lang w:val="en-US"/>
        </w:rPr>
        <w:t>***</w:t>
      </w:r>
      <w:r w:rsidRPr="00EE5B3E">
        <w:rPr>
          <w:rFonts w:asciiTheme="majorBidi" w:hAnsiTheme="majorBidi" w:cstheme="majorBidi"/>
          <w:i/>
          <w:iCs/>
          <w:sz w:val="20"/>
          <w:szCs w:val="20"/>
          <w:lang w:val="en-US"/>
        </w:rPr>
        <w:t>p</w:t>
      </w:r>
      <w:r w:rsidRPr="00EE5B3E">
        <w:rPr>
          <w:rFonts w:asciiTheme="majorBidi" w:hAnsiTheme="majorBidi" w:cstheme="majorBidi"/>
          <w:sz w:val="20"/>
          <w:szCs w:val="20"/>
          <w:lang w:val="en-US"/>
        </w:rPr>
        <w:t xml:space="preserve"> &lt; 0.01</w:t>
      </w:r>
    </w:p>
    <w:p w14:paraId="05077E00" w14:textId="77777777" w:rsidR="0003494F" w:rsidRDefault="00514B11" w:rsidP="00524967">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528EAB00" w14:textId="77777777" w:rsidR="0003494F" w:rsidRDefault="00514B11" w:rsidP="00524967">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77212ECD" w14:textId="77777777" w:rsidR="0003494F" w:rsidRDefault="00514B11" w:rsidP="00524967">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0003494F">
        <w:rPr>
          <w:rFonts w:asciiTheme="majorBidi" w:hAnsiTheme="majorBidi" w:cstheme="majorBidi"/>
          <w:sz w:val="20"/>
          <w:szCs w:val="20"/>
        </w:rPr>
        <w:t xml:space="preserve"> </w:t>
      </w:r>
      <w:r w:rsidRPr="00EE5B3E">
        <w:rPr>
          <w:rFonts w:asciiTheme="majorBidi" w:hAnsiTheme="majorBidi" w:cstheme="majorBidi"/>
          <w:sz w:val="20"/>
          <w:szCs w:val="20"/>
        </w:rPr>
        <w:t>concentration index</w:t>
      </w:r>
    </w:p>
    <w:p w14:paraId="0148CF84" w14:textId="4F0D635C" w:rsidR="00514B11" w:rsidRPr="00EE5B3E" w:rsidRDefault="00514B11" w:rsidP="00524967">
      <w:pPr>
        <w:spacing w:after="0" w:line="240" w:lineRule="auto"/>
        <w:rPr>
          <w:rFonts w:asciiTheme="majorBidi" w:hAnsiTheme="majorBidi" w:cstheme="majorBidi"/>
          <w:sz w:val="20"/>
          <w:szCs w:val="20"/>
          <w:lang w:val="en-US"/>
        </w:rPr>
      </w:pPr>
      <w:r w:rsidRPr="00EE5B3E">
        <w:rPr>
          <w:rFonts w:asciiTheme="majorBidi" w:hAnsiTheme="majorBidi" w:cstheme="majorBidi"/>
          <w:sz w:val="20"/>
          <w:szCs w:val="20"/>
        </w:rPr>
        <w:t>E- Entropy Index of Segregation</w:t>
      </w:r>
      <w:r w:rsidR="0003494F">
        <w:rPr>
          <w:rFonts w:asciiTheme="majorBidi" w:hAnsiTheme="majorBidi" w:cstheme="majorBidi"/>
          <w:sz w:val="20"/>
          <w:szCs w:val="20"/>
        </w:rPr>
        <w:t>.</w:t>
      </w:r>
    </w:p>
    <w:p w14:paraId="614DB04D" w14:textId="77777777" w:rsidR="00514B11" w:rsidRPr="00EE5B3E" w:rsidRDefault="00514B11" w:rsidP="00514B11">
      <w:pPr>
        <w:spacing w:line="360" w:lineRule="auto"/>
        <w:jc w:val="both"/>
        <w:rPr>
          <w:rFonts w:asciiTheme="majorBidi" w:hAnsiTheme="majorBidi" w:cstheme="majorBidi"/>
          <w:sz w:val="20"/>
          <w:szCs w:val="20"/>
        </w:rPr>
      </w:pPr>
    </w:p>
    <w:p w14:paraId="7C716066" w14:textId="77777777" w:rsidR="00514B11" w:rsidRPr="00EE5B3E" w:rsidRDefault="00514B11" w:rsidP="00514B11">
      <w:pPr>
        <w:rPr>
          <w:rFonts w:asciiTheme="majorBidi" w:hAnsiTheme="majorBidi" w:cstheme="majorBidi"/>
          <w:sz w:val="20"/>
          <w:szCs w:val="20"/>
        </w:rPr>
      </w:pPr>
    </w:p>
    <w:p w14:paraId="248C19F9" w14:textId="77777777" w:rsidR="00514B11" w:rsidRPr="00EE5B3E" w:rsidRDefault="00514B11" w:rsidP="00514B11">
      <w:pPr>
        <w:rPr>
          <w:rFonts w:asciiTheme="majorBidi" w:hAnsiTheme="majorBidi" w:cstheme="majorBidi"/>
          <w:sz w:val="20"/>
          <w:szCs w:val="20"/>
        </w:rPr>
      </w:pPr>
    </w:p>
    <w:p w14:paraId="0FBC3C83" w14:textId="426833B1" w:rsidR="00514B11" w:rsidRPr="00C2561C" w:rsidRDefault="00514B11" w:rsidP="00EC0B5D">
      <w:pPr>
        <w:spacing w:after="80" w:line="240" w:lineRule="auto"/>
        <w:jc w:val="center"/>
        <w:rPr>
          <w:rFonts w:asciiTheme="majorBidi" w:hAnsiTheme="majorBidi" w:cstheme="majorBidi"/>
          <w:b/>
          <w:bCs/>
        </w:rPr>
      </w:pPr>
      <w:r>
        <w:rPr>
          <w:rFonts w:asciiTheme="majorBidi" w:hAnsiTheme="majorBidi" w:cstheme="majorBidi"/>
          <w:sz w:val="20"/>
          <w:szCs w:val="20"/>
        </w:rPr>
        <w:br w:type="page"/>
      </w:r>
      <w:r w:rsidRPr="00C2561C">
        <w:rPr>
          <w:rFonts w:asciiTheme="majorBidi" w:hAnsiTheme="majorBidi" w:cstheme="majorBidi"/>
          <w:b/>
          <w:bCs/>
        </w:rPr>
        <w:lastRenderedPageBreak/>
        <w:t xml:space="preserve">Table A5: Correlations between </w:t>
      </w:r>
      <w:r w:rsidR="005A7287">
        <w:rPr>
          <w:rFonts w:asciiTheme="majorBidi" w:hAnsiTheme="majorBidi" w:cstheme="majorBidi"/>
          <w:b/>
          <w:bCs/>
        </w:rPr>
        <w:t>S</w:t>
      </w:r>
      <w:r w:rsidRPr="00C2561C">
        <w:rPr>
          <w:rFonts w:asciiTheme="majorBidi" w:hAnsiTheme="majorBidi" w:cstheme="majorBidi"/>
          <w:b/>
          <w:bCs/>
        </w:rPr>
        <w:t xml:space="preserve">orting </w:t>
      </w:r>
      <w:r w:rsidR="005A7287">
        <w:rPr>
          <w:rFonts w:asciiTheme="majorBidi" w:hAnsiTheme="majorBidi" w:cstheme="majorBidi"/>
          <w:b/>
          <w:bCs/>
        </w:rPr>
        <w:t>M</w:t>
      </w:r>
      <w:r w:rsidRPr="00C2561C">
        <w:rPr>
          <w:rFonts w:asciiTheme="majorBidi" w:hAnsiTheme="majorBidi" w:cstheme="majorBidi"/>
          <w:b/>
          <w:bCs/>
        </w:rPr>
        <w:t xml:space="preserve">easures for </w:t>
      </w:r>
      <w:r w:rsidR="005A7287">
        <w:rPr>
          <w:rFonts w:asciiTheme="majorBidi" w:hAnsiTheme="majorBidi" w:cstheme="majorBidi"/>
          <w:b/>
          <w:bCs/>
        </w:rPr>
        <w:t>Q</w:t>
      </w:r>
      <w:r w:rsidRPr="00C2561C">
        <w:rPr>
          <w:rFonts w:asciiTheme="majorBidi" w:hAnsiTheme="majorBidi" w:cstheme="majorBidi"/>
          <w:b/>
          <w:bCs/>
        </w:rPr>
        <w:t>ualification, 2013</w:t>
      </w:r>
    </w:p>
    <w:tbl>
      <w:tblPr>
        <w:tblpPr w:leftFromText="180" w:rightFromText="180" w:vertAnchor="text" w:tblpXSpec="center" w:tblpY="1"/>
        <w:tblOverlap w:val="never"/>
        <w:tblW w:w="8931" w:type="dxa"/>
        <w:tblBorders>
          <w:top w:val="single" w:sz="4" w:space="0" w:color="auto"/>
          <w:bottom w:val="single" w:sz="4" w:space="0" w:color="auto"/>
        </w:tblBorders>
        <w:tblLayout w:type="fixed"/>
        <w:tblLook w:val="04A0" w:firstRow="1" w:lastRow="0" w:firstColumn="1" w:lastColumn="0" w:noHBand="0" w:noVBand="1"/>
      </w:tblPr>
      <w:tblGrid>
        <w:gridCol w:w="1488"/>
        <w:gridCol w:w="1489"/>
        <w:gridCol w:w="1488"/>
        <w:gridCol w:w="1489"/>
        <w:gridCol w:w="1488"/>
        <w:gridCol w:w="1489"/>
      </w:tblGrid>
      <w:tr w:rsidR="00514B11" w:rsidRPr="00021D79" w14:paraId="0EC01C2D" w14:textId="77777777" w:rsidTr="005A7287">
        <w:trPr>
          <w:trHeight w:val="300"/>
        </w:trPr>
        <w:tc>
          <w:tcPr>
            <w:tcW w:w="1488" w:type="dxa"/>
            <w:tcBorders>
              <w:top w:val="single" w:sz="4" w:space="0" w:color="auto"/>
              <w:bottom w:val="single" w:sz="4" w:space="0" w:color="auto"/>
            </w:tcBorders>
            <w:noWrap/>
            <w:vAlign w:val="bottom"/>
            <w:hideMark/>
          </w:tcPr>
          <w:p w14:paraId="436A2590" w14:textId="77777777" w:rsidR="00514B11" w:rsidRPr="00021D79" w:rsidRDefault="00514B11" w:rsidP="00EC0B5D">
            <w:pPr>
              <w:spacing w:after="0" w:line="240" w:lineRule="auto"/>
              <w:rPr>
                <w:rFonts w:asciiTheme="majorBidi" w:hAnsiTheme="majorBidi" w:cstheme="majorBidi"/>
              </w:rPr>
            </w:pPr>
            <w:r w:rsidRPr="00021D79">
              <w:rPr>
                <w:rFonts w:asciiTheme="majorBidi" w:hAnsiTheme="majorBidi" w:cstheme="majorBidi"/>
              </w:rPr>
              <w:t> </w:t>
            </w:r>
          </w:p>
        </w:tc>
        <w:tc>
          <w:tcPr>
            <w:tcW w:w="1489" w:type="dxa"/>
            <w:tcBorders>
              <w:top w:val="single" w:sz="4" w:space="0" w:color="auto"/>
              <w:bottom w:val="single" w:sz="4" w:space="0" w:color="auto"/>
            </w:tcBorders>
            <w:noWrap/>
            <w:vAlign w:val="bottom"/>
            <w:hideMark/>
          </w:tcPr>
          <w:p w14:paraId="5A2FD316" w14:textId="77777777" w:rsidR="00514B11" w:rsidRPr="00021D79" w:rsidRDefault="00514B11" w:rsidP="00EC0B5D">
            <w:pPr>
              <w:spacing w:after="0" w:line="240" w:lineRule="auto"/>
              <w:jc w:val="center"/>
              <w:rPr>
                <w:rFonts w:asciiTheme="majorBidi" w:hAnsiTheme="majorBidi" w:cstheme="majorBidi"/>
                <w:b/>
                <w:bCs/>
              </w:rPr>
            </w:pPr>
            <w:r w:rsidRPr="00021D79">
              <w:rPr>
                <w:rFonts w:asciiTheme="majorBidi" w:hAnsiTheme="majorBidi" w:cstheme="majorBidi"/>
                <w:b/>
                <w:bCs/>
              </w:rPr>
              <w:t>Population (%)</w:t>
            </w:r>
          </w:p>
        </w:tc>
        <w:tc>
          <w:tcPr>
            <w:tcW w:w="1488" w:type="dxa"/>
            <w:tcBorders>
              <w:top w:val="single" w:sz="4" w:space="0" w:color="auto"/>
              <w:bottom w:val="single" w:sz="4" w:space="0" w:color="auto"/>
            </w:tcBorders>
            <w:noWrap/>
            <w:vAlign w:val="bottom"/>
            <w:hideMark/>
          </w:tcPr>
          <w:p w14:paraId="77C1E1A8" w14:textId="77777777" w:rsidR="00514B11" w:rsidRPr="00021D79" w:rsidRDefault="00514B11" w:rsidP="00EC0B5D">
            <w:pPr>
              <w:spacing w:after="0" w:line="240" w:lineRule="auto"/>
              <w:jc w:val="center"/>
              <w:rPr>
                <w:rFonts w:asciiTheme="majorBidi" w:hAnsiTheme="majorBidi" w:cstheme="majorBidi"/>
                <w:b/>
                <w:bCs/>
              </w:rPr>
            </w:pPr>
            <w:proofErr w:type="spellStart"/>
            <w:r w:rsidRPr="00021D79">
              <w:rPr>
                <w:rFonts w:asciiTheme="majorBidi" w:hAnsiTheme="majorBidi" w:cstheme="majorBidi"/>
                <w:b/>
                <w:bCs/>
              </w:rPr>
              <w:t>ISeg</w:t>
            </w:r>
            <w:proofErr w:type="spellEnd"/>
          </w:p>
        </w:tc>
        <w:tc>
          <w:tcPr>
            <w:tcW w:w="1489" w:type="dxa"/>
            <w:tcBorders>
              <w:top w:val="single" w:sz="4" w:space="0" w:color="auto"/>
              <w:bottom w:val="single" w:sz="4" w:space="0" w:color="auto"/>
            </w:tcBorders>
            <w:noWrap/>
            <w:vAlign w:val="bottom"/>
            <w:hideMark/>
          </w:tcPr>
          <w:p w14:paraId="63FAF519" w14:textId="77777777" w:rsidR="00514B11" w:rsidRPr="00021D79" w:rsidRDefault="00514B11" w:rsidP="00EC0B5D">
            <w:pPr>
              <w:spacing w:after="0" w:line="240" w:lineRule="auto"/>
              <w:jc w:val="center"/>
              <w:rPr>
                <w:rFonts w:asciiTheme="majorBidi" w:hAnsiTheme="majorBidi" w:cstheme="majorBidi"/>
                <w:b/>
                <w:bCs/>
              </w:rPr>
            </w:pPr>
            <w:proofErr w:type="spellStart"/>
            <w:r w:rsidRPr="00021D79">
              <w:rPr>
                <w:rFonts w:asciiTheme="majorBidi" w:hAnsiTheme="majorBidi" w:cstheme="majorBidi"/>
                <w:b/>
                <w:bCs/>
              </w:rPr>
              <w:t>IIsol</w:t>
            </w:r>
            <w:proofErr w:type="spellEnd"/>
          </w:p>
        </w:tc>
        <w:tc>
          <w:tcPr>
            <w:tcW w:w="1488" w:type="dxa"/>
            <w:tcBorders>
              <w:top w:val="single" w:sz="4" w:space="0" w:color="auto"/>
              <w:bottom w:val="single" w:sz="4" w:space="0" w:color="auto"/>
            </w:tcBorders>
            <w:noWrap/>
            <w:vAlign w:val="bottom"/>
            <w:hideMark/>
          </w:tcPr>
          <w:p w14:paraId="2D999EB8" w14:textId="77777777" w:rsidR="00514B11" w:rsidRPr="00021D79" w:rsidRDefault="00514B11" w:rsidP="00EC0B5D">
            <w:pPr>
              <w:spacing w:after="0" w:line="240" w:lineRule="auto"/>
              <w:jc w:val="center"/>
              <w:rPr>
                <w:rFonts w:asciiTheme="majorBidi" w:hAnsiTheme="majorBidi" w:cstheme="majorBidi"/>
                <w:b/>
                <w:bCs/>
              </w:rPr>
            </w:pPr>
            <w:r w:rsidRPr="00021D79">
              <w:rPr>
                <w:rFonts w:asciiTheme="majorBidi" w:hAnsiTheme="majorBidi" w:cstheme="majorBidi"/>
                <w:b/>
                <w:bCs/>
              </w:rPr>
              <w:t>EG</w:t>
            </w:r>
          </w:p>
        </w:tc>
        <w:tc>
          <w:tcPr>
            <w:tcW w:w="1489" w:type="dxa"/>
            <w:tcBorders>
              <w:top w:val="single" w:sz="4" w:space="0" w:color="auto"/>
              <w:bottom w:val="single" w:sz="4" w:space="0" w:color="auto"/>
            </w:tcBorders>
            <w:noWrap/>
            <w:vAlign w:val="bottom"/>
            <w:hideMark/>
          </w:tcPr>
          <w:p w14:paraId="796ABC20" w14:textId="77777777" w:rsidR="00514B11" w:rsidRPr="00021D79" w:rsidRDefault="00514B11" w:rsidP="00EC0B5D">
            <w:pPr>
              <w:spacing w:after="0" w:line="240" w:lineRule="auto"/>
              <w:jc w:val="center"/>
              <w:rPr>
                <w:rFonts w:asciiTheme="majorBidi" w:hAnsiTheme="majorBidi" w:cstheme="majorBidi"/>
                <w:b/>
                <w:bCs/>
              </w:rPr>
            </w:pPr>
            <w:r w:rsidRPr="00021D79">
              <w:rPr>
                <w:rFonts w:asciiTheme="majorBidi" w:hAnsiTheme="majorBidi" w:cstheme="majorBidi"/>
                <w:b/>
                <w:bCs/>
              </w:rPr>
              <w:t>E</w:t>
            </w:r>
          </w:p>
        </w:tc>
      </w:tr>
      <w:tr w:rsidR="00514B11" w:rsidRPr="00021D79" w14:paraId="0E3B4F47" w14:textId="77777777" w:rsidTr="005A7287">
        <w:trPr>
          <w:trHeight w:val="552"/>
        </w:trPr>
        <w:tc>
          <w:tcPr>
            <w:tcW w:w="1488" w:type="dxa"/>
            <w:tcBorders>
              <w:top w:val="single" w:sz="4" w:space="0" w:color="auto"/>
            </w:tcBorders>
            <w:noWrap/>
            <w:vAlign w:val="bottom"/>
            <w:hideMark/>
          </w:tcPr>
          <w:p w14:paraId="7B05AA42" w14:textId="77777777" w:rsidR="00514B11" w:rsidRPr="00021D79" w:rsidRDefault="00514B11" w:rsidP="00EC0B5D">
            <w:pPr>
              <w:spacing w:after="0" w:line="240" w:lineRule="auto"/>
              <w:jc w:val="center"/>
              <w:rPr>
                <w:rFonts w:asciiTheme="majorBidi" w:hAnsiTheme="majorBidi" w:cstheme="majorBidi"/>
                <w:b/>
                <w:bCs/>
              </w:rPr>
            </w:pPr>
            <w:r w:rsidRPr="00021D79">
              <w:rPr>
                <w:rFonts w:asciiTheme="majorBidi" w:hAnsiTheme="majorBidi" w:cstheme="majorBidi"/>
                <w:b/>
                <w:bCs/>
              </w:rPr>
              <w:t>Population (%)</w:t>
            </w:r>
          </w:p>
        </w:tc>
        <w:tc>
          <w:tcPr>
            <w:tcW w:w="1489" w:type="dxa"/>
            <w:tcBorders>
              <w:top w:val="single" w:sz="4" w:space="0" w:color="auto"/>
            </w:tcBorders>
            <w:noWrap/>
            <w:vAlign w:val="bottom"/>
            <w:hideMark/>
          </w:tcPr>
          <w:p w14:paraId="2361A3DC"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1</w:t>
            </w:r>
          </w:p>
        </w:tc>
        <w:tc>
          <w:tcPr>
            <w:tcW w:w="1488" w:type="dxa"/>
            <w:tcBorders>
              <w:top w:val="single" w:sz="4" w:space="0" w:color="auto"/>
            </w:tcBorders>
            <w:noWrap/>
            <w:vAlign w:val="bottom"/>
            <w:hideMark/>
          </w:tcPr>
          <w:p w14:paraId="73D7E864" w14:textId="77777777" w:rsidR="00514B11" w:rsidRPr="00021D79" w:rsidRDefault="00514B11" w:rsidP="00EC0B5D">
            <w:pPr>
              <w:spacing w:after="0" w:line="240" w:lineRule="auto"/>
              <w:jc w:val="center"/>
              <w:rPr>
                <w:rFonts w:asciiTheme="majorBidi" w:hAnsiTheme="majorBidi" w:cstheme="majorBidi"/>
              </w:rPr>
            </w:pPr>
          </w:p>
        </w:tc>
        <w:tc>
          <w:tcPr>
            <w:tcW w:w="1489" w:type="dxa"/>
            <w:tcBorders>
              <w:top w:val="single" w:sz="4" w:space="0" w:color="auto"/>
            </w:tcBorders>
            <w:noWrap/>
            <w:vAlign w:val="bottom"/>
            <w:hideMark/>
          </w:tcPr>
          <w:p w14:paraId="3CFB2A62" w14:textId="60BC0CAF" w:rsidR="00514B11" w:rsidRPr="00021D79" w:rsidRDefault="00514B11" w:rsidP="00EC0B5D">
            <w:pPr>
              <w:spacing w:after="0" w:line="240" w:lineRule="auto"/>
              <w:jc w:val="center"/>
              <w:rPr>
                <w:rFonts w:asciiTheme="majorBidi" w:hAnsiTheme="majorBidi" w:cstheme="majorBidi"/>
              </w:rPr>
            </w:pPr>
          </w:p>
        </w:tc>
        <w:tc>
          <w:tcPr>
            <w:tcW w:w="1488" w:type="dxa"/>
            <w:tcBorders>
              <w:top w:val="single" w:sz="4" w:space="0" w:color="auto"/>
            </w:tcBorders>
            <w:noWrap/>
            <w:vAlign w:val="bottom"/>
            <w:hideMark/>
          </w:tcPr>
          <w:p w14:paraId="0A95B45E" w14:textId="293F7E67" w:rsidR="00514B11" w:rsidRPr="00021D79" w:rsidRDefault="00514B11" w:rsidP="00EC0B5D">
            <w:pPr>
              <w:spacing w:after="0" w:line="240" w:lineRule="auto"/>
              <w:jc w:val="center"/>
              <w:rPr>
                <w:rFonts w:asciiTheme="majorBidi" w:hAnsiTheme="majorBidi" w:cstheme="majorBidi"/>
              </w:rPr>
            </w:pPr>
          </w:p>
        </w:tc>
        <w:tc>
          <w:tcPr>
            <w:tcW w:w="1489" w:type="dxa"/>
            <w:tcBorders>
              <w:top w:val="single" w:sz="4" w:space="0" w:color="auto"/>
            </w:tcBorders>
            <w:noWrap/>
            <w:vAlign w:val="bottom"/>
            <w:hideMark/>
          </w:tcPr>
          <w:p w14:paraId="2C35278E" w14:textId="03E0ED52" w:rsidR="00514B11" w:rsidRPr="00021D79" w:rsidRDefault="00514B11" w:rsidP="00EC0B5D">
            <w:pPr>
              <w:spacing w:after="0" w:line="240" w:lineRule="auto"/>
              <w:jc w:val="center"/>
              <w:rPr>
                <w:rFonts w:asciiTheme="majorBidi" w:hAnsiTheme="majorBidi" w:cstheme="majorBidi"/>
              </w:rPr>
            </w:pPr>
          </w:p>
        </w:tc>
      </w:tr>
      <w:tr w:rsidR="00514B11" w:rsidRPr="00021D79" w14:paraId="2136C081" w14:textId="77777777" w:rsidTr="005A7287">
        <w:trPr>
          <w:trHeight w:val="300"/>
        </w:trPr>
        <w:tc>
          <w:tcPr>
            <w:tcW w:w="1488" w:type="dxa"/>
            <w:noWrap/>
            <w:vAlign w:val="bottom"/>
            <w:hideMark/>
          </w:tcPr>
          <w:p w14:paraId="145CFE5C" w14:textId="77777777" w:rsidR="00514B11" w:rsidRPr="00021D79" w:rsidRDefault="00514B11" w:rsidP="00EC0B5D">
            <w:pPr>
              <w:spacing w:after="0" w:line="240" w:lineRule="auto"/>
              <w:jc w:val="center"/>
              <w:rPr>
                <w:rFonts w:asciiTheme="majorBidi" w:hAnsiTheme="majorBidi" w:cstheme="majorBidi"/>
                <w:b/>
                <w:bCs/>
              </w:rPr>
            </w:pPr>
            <w:proofErr w:type="spellStart"/>
            <w:r w:rsidRPr="00021D79">
              <w:rPr>
                <w:rFonts w:asciiTheme="majorBidi" w:hAnsiTheme="majorBidi" w:cstheme="majorBidi"/>
                <w:b/>
                <w:bCs/>
              </w:rPr>
              <w:t>ISeg</w:t>
            </w:r>
            <w:proofErr w:type="spellEnd"/>
          </w:p>
        </w:tc>
        <w:tc>
          <w:tcPr>
            <w:tcW w:w="1489" w:type="dxa"/>
            <w:noWrap/>
            <w:vAlign w:val="bottom"/>
            <w:hideMark/>
          </w:tcPr>
          <w:p w14:paraId="4E96BF4D"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-0.312</w:t>
            </w:r>
          </w:p>
        </w:tc>
        <w:tc>
          <w:tcPr>
            <w:tcW w:w="1488" w:type="dxa"/>
            <w:noWrap/>
            <w:vAlign w:val="bottom"/>
            <w:hideMark/>
          </w:tcPr>
          <w:p w14:paraId="0835C970"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1</w:t>
            </w:r>
          </w:p>
        </w:tc>
        <w:tc>
          <w:tcPr>
            <w:tcW w:w="1489" w:type="dxa"/>
            <w:noWrap/>
            <w:vAlign w:val="bottom"/>
            <w:hideMark/>
          </w:tcPr>
          <w:p w14:paraId="127D86B6" w14:textId="66FD033B" w:rsidR="00514B11" w:rsidRPr="00021D79" w:rsidRDefault="00514B11" w:rsidP="00EC0B5D">
            <w:pPr>
              <w:spacing w:after="0" w:line="240" w:lineRule="auto"/>
              <w:jc w:val="center"/>
              <w:rPr>
                <w:rFonts w:asciiTheme="majorBidi" w:hAnsiTheme="majorBidi" w:cstheme="majorBidi"/>
              </w:rPr>
            </w:pPr>
          </w:p>
        </w:tc>
        <w:tc>
          <w:tcPr>
            <w:tcW w:w="1488" w:type="dxa"/>
            <w:noWrap/>
            <w:vAlign w:val="bottom"/>
            <w:hideMark/>
          </w:tcPr>
          <w:p w14:paraId="74A5B05B" w14:textId="1371E13A" w:rsidR="00514B11" w:rsidRPr="00021D79" w:rsidRDefault="00514B11" w:rsidP="00EC0B5D">
            <w:pPr>
              <w:spacing w:after="0" w:line="240" w:lineRule="auto"/>
              <w:jc w:val="center"/>
              <w:rPr>
                <w:rFonts w:asciiTheme="majorBidi" w:hAnsiTheme="majorBidi" w:cstheme="majorBidi"/>
              </w:rPr>
            </w:pPr>
          </w:p>
        </w:tc>
        <w:tc>
          <w:tcPr>
            <w:tcW w:w="1489" w:type="dxa"/>
            <w:noWrap/>
            <w:vAlign w:val="bottom"/>
            <w:hideMark/>
          </w:tcPr>
          <w:p w14:paraId="136B94C3" w14:textId="12DA2C0A" w:rsidR="00514B11" w:rsidRPr="00021D79" w:rsidRDefault="00514B11" w:rsidP="00EC0B5D">
            <w:pPr>
              <w:spacing w:after="0" w:line="240" w:lineRule="auto"/>
              <w:jc w:val="center"/>
              <w:rPr>
                <w:rFonts w:asciiTheme="majorBidi" w:hAnsiTheme="majorBidi" w:cstheme="majorBidi"/>
              </w:rPr>
            </w:pPr>
          </w:p>
        </w:tc>
      </w:tr>
      <w:tr w:rsidR="00514B11" w:rsidRPr="00021D79" w14:paraId="6A8F8A70" w14:textId="77777777" w:rsidTr="005A7287">
        <w:trPr>
          <w:trHeight w:val="300"/>
        </w:trPr>
        <w:tc>
          <w:tcPr>
            <w:tcW w:w="1488" w:type="dxa"/>
            <w:noWrap/>
            <w:vAlign w:val="bottom"/>
            <w:hideMark/>
          </w:tcPr>
          <w:p w14:paraId="4C83C92A" w14:textId="30F58767" w:rsidR="00514B11" w:rsidRPr="00021D79" w:rsidRDefault="00514B11" w:rsidP="00EC0B5D">
            <w:pPr>
              <w:spacing w:after="0" w:line="240" w:lineRule="auto"/>
              <w:jc w:val="center"/>
              <w:rPr>
                <w:rFonts w:asciiTheme="majorBidi" w:hAnsiTheme="majorBidi" w:cstheme="majorBidi"/>
                <w:b/>
                <w:bCs/>
              </w:rPr>
            </w:pPr>
          </w:p>
        </w:tc>
        <w:tc>
          <w:tcPr>
            <w:tcW w:w="1489" w:type="dxa"/>
            <w:noWrap/>
            <w:vAlign w:val="bottom"/>
            <w:hideMark/>
          </w:tcPr>
          <w:p w14:paraId="76C921DA"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(0.324)</w:t>
            </w:r>
          </w:p>
        </w:tc>
        <w:tc>
          <w:tcPr>
            <w:tcW w:w="1488" w:type="dxa"/>
            <w:noWrap/>
            <w:vAlign w:val="bottom"/>
            <w:hideMark/>
          </w:tcPr>
          <w:p w14:paraId="1D24A0FB" w14:textId="56D8376D" w:rsidR="00514B11" w:rsidRPr="00021D79" w:rsidRDefault="00514B11" w:rsidP="00EC0B5D">
            <w:pPr>
              <w:spacing w:after="0" w:line="240" w:lineRule="auto"/>
              <w:jc w:val="center"/>
              <w:rPr>
                <w:rFonts w:asciiTheme="majorBidi" w:hAnsiTheme="majorBidi" w:cstheme="majorBidi"/>
              </w:rPr>
            </w:pPr>
          </w:p>
        </w:tc>
        <w:tc>
          <w:tcPr>
            <w:tcW w:w="1489" w:type="dxa"/>
            <w:noWrap/>
            <w:vAlign w:val="bottom"/>
            <w:hideMark/>
          </w:tcPr>
          <w:p w14:paraId="21408F88" w14:textId="3FD3287D" w:rsidR="00514B11" w:rsidRPr="00021D79" w:rsidRDefault="00514B11" w:rsidP="00EC0B5D">
            <w:pPr>
              <w:spacing w:after="0" w:line="240" w:lineRule="auto"/>
              <w:jc w:val="center"/>
              <w:rPr>
                <w:rFonts w:asciiTheme="majorBidi" w:hAnsiTheme="majorBidi" w:cstheme="majorBidi"/>
              </w:rPr>
            </w:pPr>
          </w:p>
        </w:tc>
        <w:tc>
          <w:tcPr>
            <w:tcW w:w="1488" w:type="dxa"/>
            <w:noWrap/>
            <w:vAlign w:val="bottom"/>
            <w:hideMark/>
          </w:tcPr>
          <w:p w14:paraId="44CF1FC9" w14:textId="22C51FB9" w:rsidR="00514B11" w:rsidRPr="00021D79" w:rsidRDefault="00514B11" w:rsidP="00EC0B5D">
            <w:pPr>
              <w:spacing w:after="0" w:line="240" w:lineRule="auto"/>
              <w:jc w:val="center"/>
              <w:rPr>
                <w:rFonts w:asciiTheme="majorBidi" w:hAnsiTheme="majorBidi" w:cstheme="majorBidi"/>
              </w:rPr>
            </w:pPr>
          </w:p>
        </w:tc>
        <w:tc>
          <w:tcPr>
            <w:tcW w:w="1489" w:type="dxa"/>
            <w:noWrap/>
            <w:vAlign w:val="bottom"/>
            <w:hideMark/>
          </w:tcPr>
          <w:p w14:paraId="59033184" w14:textId="7F5ECDA7" w:rsidR="00514B11" w:rsidRPr="00021D79" w:rsidRDefault="00514B11" w:rsidP="00EC0B5D">
            <w:pPr>
              <w:spacing w:after="0" w:line="240" w:lineRule="auto"/>
              <w:jc w:val="center"/>
              <w:rPr>
                <w:rFonts w:asciiTheme="majorBidi" w:hAnsiTheme="majorBidi" w:cstheme="majorBidi"/>
              </w:rPr>
            </w:pPr>
          </w:p>
        </w:tc>
      </w:tr>
      <w:tr w:rsidR="00514B11" w:rsidRPr="00021D79" w14:paraId="784979E2" w14:textId="77777777" w:rsidTr="005A7287">
        <w:trPr>
          <w:trHeight w:val="300"/>
        </w:trPr>
        <w:tc>
          <w:tcPr>
            <w:tcW w:w="1488" w:type="dxa"/>
            <w:noWrap/>
            <w:vAlign w:val="bottom"/>
            <w:hideMark/>
          </w:tcPr>
          <w:p w14:paraId="1FBEE3B3" w14:textId="77777777" w:rsidR="00514B11" w:rsidRPr="00021D79" w:rsidRDefault="00514B11" w:rsidP="00EC0B5D">
            <w:pPr>
              <w:spacing w:after="0" w:line="240" w:lineRule="auto"/>
              <w:jc w:val="center"/>
              <w:rPr>
                <w:rFonts w:asciiTheme="majorBidi" w:hAnsiTheme="majorBidi" w:cstheme="majorBidi"/>
                <w:b/>
                <w:bCs/>
              </w:rPr>
            </w:pPr>
            <w:proofErr w:type="spellStart"/>
            <w:r w:rsidRPr="00021D79">
              <w:rPr>
                <w:rFonts w:asciiTheme="majorBidi" w:hAnsiTheme="majorBidi" w:cstheme="majorBidi"/>
                <w:b/>
                <w:bCs/>
              </w:rPr>
              <w:t>IIsol</w:t>
            </w:r>
            <w:proofErr w:type="spellEnd"/>
          </w:p>
        </w:tc>
        <w:tc>
          <w:tcPr>
            <w:tcW w:w="1489" w:type="dxa"/>
            <w:noWrap/>
            <w:vAlign w:val="bottom"/>
            <w:hideMark/>
          </w:tcPr>
          <w:p w14:paraId="79320AE9"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0.719***</w:t>
            </w:r>
          </w:p>
        </w:tc>
        <w:tc>
          <w:tcPr>
            <w:tcW w:w="1488" w:type="dxa"/>
            <w:noWrap/>
            <w:vAlign w:val="bottom"/>
            <w:hideMark/>
          </w:tcPr>
          <w:p w14:paraId="0FD99864"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0.317</w:t>
            </w:r>
          </w:p>
        </w:tc>
        <w:tc>
          <w:tcPr>
            <w:tcW w:w="1489" w:type="dxa"/>
            <w:noWrap/>
            <w:vAlign w:val="bottom"/>
            <w:hideMark/>
          </w:tcPr>
          <w:p w14:paraId="29B7DEAA"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1</w:t>
            </w:r>
          </w:p>
        </w:tc>
        <w:tc>
          <w:tcPr>
            <w:tcW w:w="1488" w:type="dxa"/>
            <w:noWrap/>
            <w:vAlign w:val="bottom"/>
            <w:hideMark/>
          </w:tcPr>
          <w:p w14:paraId="0DE5EB4A" w14:textId="73046A83" w:rsidR="00514B11" w:rsidRPr="00021D79" w:rsidRDefault="00514B11" w:rsidP="00EC0B5D">
            <w:pPr>
              <w:spacing w:after="0" w:line="240" w:lineRule="auto"/>
              <w:jc w:val="center"/>
              <w:rPr>
                <w:rFonts w:asciiTheme="majorBidi" w:hAnsiTheme="majorBidi" w:cstheme="majorBidi"/>
              </w:rPr>
            </w:pPr>
          </w:p>
        </w:tc>
        <w:tc>
          <w:tcPr>
            <w:tcW w:w="1489" w:type="dxa"/>
            <w:noWrap/>
            <w:vAlign w:val="bottom"/>
            <w:hideMark/>
          </w:tcPr>
          <w:p w14:paraId="48802CF4" w14:textId="0B7724B2" w:rsidR="00514B11" w:rsidRPr="00021D79" w:rsidRDefault="00514B11" w:rsidP="00EC0B5D">
            <w:pPr>
              <w:spacing w:after="0" w:line="240" w:lineRule="auto"/>
              <w:jc w:val="center"/>
              <w:rPr>
                <w:rFonts w:asciiTheme="majorBidi" w:hAnsiTheme="majorBidi" w:cstheme="majorBidi"/>
              </w:rPr>
            </w:pPr>
          </w:p>
        </w:tc>
      </w:tr>
      <w:tr w:rsidR="00514B11" w:rsidRPr="00021D79" w14:paraId="0857C07D" w14:textId="77777777" w:rsidTr="005A7287">
        <w:trPr>
          <w:trHeight w:val="300"/>
        </w:trPr>
        <w:tc>
          <w:tcPr>
            <w:tcW w:w="1488" w:type="dxa"/>
            <w:noWrap/>
            <w:vAlign w:val="bottom"/>
            <w:hideMark/>
          </w:tcPr>
          <w:p w14:paraId="35D5CCDC" w14:textId="5658529C" w:rsidR="00514B11" w:rsidRPr="00021D79" w:rsidRDefault="00514B11" w:rsidP="00EC0B5D">
            <w:pPr>
              <w:spacing w:after="0" w:line="240" w:lineRule="auto"/>
              <w:jc w:val="center"/>
              <w:rPr>
                <w:rFonts w:asciiTheme="majorBidi" w:hAnsiTheme="majorBidi" w:cstheme="majorBidi"/>
                <w:b/>
                <w:bCs/>
              </w:rPr>
            </w:pPr>
          </w:p>
        </w:tc>
        <w:tc>
          <w:tcPr>
            <w:tcW w:w="1489" w:type="dxa"/>
            <w:noWrap/>
            <w:vAlign w:val="bottom"/>
            <w:hideMark/>
          </w:tcPr>
          <w:p w14:paraId="6620F434"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(0.008)</w:t>
            </w:r>
          </w:p>
        </w:tc>
        <w:tc>
          <w:tcPr>
            <w:tcW w:w="1488" w:type="dxa"/>
            <w:noWrap/>
            <w:vAlign w:val="bottom"/>
            <w:hideMark/>
          </w:tcPr>
          <w:p w14:paraId="19455864"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(0.316)</w:t>
            </w:r>
          </w:p>
        </w:tc>
        <w:tc>
          <w:tcPr>
            <w:tcW w:w="1489" w:type="dxa"/>
            <w:noWrap/>
            <w:vAlign w:val="bottom"/>
            <w:hideMark/>
          </w:tcPr>
          <w:p w14:paraId="145CC494" w14:textId="74C772F0" w:rsidR="00514B11" w:rsidRPr="00021D79" w:rsidRDefault="00514B11" w:rsidP="00EC0B5D">
            <w:pPr>
              <w:spacing w:after="0" w:line="240" w:lineRule="auto"/>
              <w:jc w:val="center"/>
              <w:rPr>
                <w:rFonts w:asciiTheme="majorBidi" w:hAnsiTheme="majorBidi" w:cstheme="majorBidi"/>
              </w:rPr>
            </w:pPr>
          </w:p>
        </w:tc>
        <w:tc>
          <w:tcPr>
            <w:tcW w:w="1488" w:type="dxa"/>
            <w:noWrap/>
            <w:vAlign w:val="bottom"/>
            <w:hideMark/>
          </w:tcPr>
          <w:p w14:paraId="45EE29D9" w14:textId="22915CD2" w:rsidR="00514B11" w:rsidRPr="00021D79" w:rsidRDefault="00514B11" w:rsidP="00EC0B5D">
            <w:pPr>
              <w:spacing w:after="0" w:line="240" w:lineRule="auto"/>
              <w:jc w:val="center"/>
              <w:rPr>
                <w:rFonts w:asciiTheme="majorBidi" w:hAnsiTheme="majorBidi" w:cstheme="majorBidi"/>
              </w:rPr>
            </w:pPr>
          </w:p>
        </w:tc>
        <w:tc>
          <w:tcPr>
            <w:tcW w:w="1489" w:type="dxa"/>
            <w:noWrap/>
            <w:vAlign w:val="bottom"/>
            <w:hideMark/>
          </w:tcPr>
          <w:p w14:paraId="5CC839A1" w14:textId="3DA2B30A" w:rsidR="00514B11" w:rsidRPr="00021D79" w:rsidRDefault="00514B11" w:rsidP="00EC0B5D">
            <w:pPr>
              <w:spacing w:after="0" w:line="240" w:lineRule="auto"/>
              <w:jc w:val="center"/>
              <w:rPr>
                <w:rFonts w:asciiTheme="majorBidi" w:hAnsiTheme="majorBidi" w:cstheme="majorBidi"/>
              </w:rPr>
            </w:pPr>
          </w:p>
        </w:tc>
      </w:tr>
      <w:tr w:rsidR="00514B11" w:rsidRPr="00021D79" w14:paraId="5B422AB0" w14:textId="77777777" w:rsidTr="005A7287">
        <w:trPr>
          <w:trHeight w:val="300"/>
        </w:trPr>
        <w:tc>
          <w:tcPr>
            <w:tcW w:w="1488" w:type="dxa"/>
            <w:noWrap/>
            <w:vAlign w:val="bottom"/>
            <w:hideMark/>
          </w:tcPr>
          <w:p w14:paraId="29803D93" w14:textId="77777777" w:rsidR="00514B11" w:rsidRPr="00021D79" w:rsidRDefault="00514B11" w:rsidP="00EC0B5D">
            <w:pPr>
              <w:spacing w:after="0" w:line="240" w:lineRule="auto"/>
              <w:jc w:val="center"/>
              <w:rPr>
                <w:rFonts w:asciiTheme="majorBidi" w:hAnsiTheme="majorBidi" w:cstheme="majorBidi"/>
                <w:b/>
                <w:bCs/>
              </w:rPr>
            </w:pPr>
            <w:r w:rsidRPr="00021D79">
              <w:rPr>
                <w:rFonts w:asciiTheme="majorBidi" w:hAnsiTheme="majorBidi" w:cstheme="majorBidi"/>
                <w:b/>
                <w:bCs/>
              </w:rPr>
              <w:t>EG</w:t>
            </w:r>
          </w:p>
        </w:tc>
        <w:tc>
          <w:tcPr>
            <w:tcW w:w="1489" w:type="dxa"/>
            <w:noWrap/>
            <w:vAlign w:val="bottom"/>
            <w:hideMark/>
          </w:tcPr>
          <w:p w14:paraId="37C6F2CA"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-0.469</w:t>
            </w:r>
          </w:p>
        </w:tc>
        <w:tc>
          <w:tcPr>
            <w:tcW w:w="1488" w:type="dxa"/>
            <w:noWrap/>
            <w:vAlign w:val="bottom"/>
            <w:hideMark/>
          </w:tcPr>
          <w:p w14:paraId="665D06AC"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0.932*</w:t>
            </w:r>
          </w:p>
        </w:tc>
        <w:tc>
          <w:tcPr>
            <w:tcW w:w="1489" w:type="dxa"/>
            <w:noWrap/>
            <w:vAlign w:val="bottom"/>
            <w:hideMark/>
          </w:tcPr>
          <w:p w14:paraId="19D5E5C7"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0.0451</w:t>
            </w:r>
          </w:p>
        </w:tc>
        <w:tc>
          <w:tcPr>
            <w:tcW w:w="1488" w:type="dxa"/>
            <w:noWrap/>
            <w:vAlign w:val="bottom"/>
            <w:hideMark/>
          </w:tcPr>
          <w:p w14:paraId="3DDCCF58"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1</w:t>
            </w:r>
          </w:p>
        </w:tc>
        <w:tc>
          <w:tcPr>
            <w:tcW w:w="1489" w:type="dxa"/>
            <w:noWrap/>
            <w:vAlign w:val="bottom"/>
            <w:hideMark/>
          </w:tcPr>
          <w:p w14:paraId="5B0B4AD1" w14:textId="25BB5CCD" w:rsidR="00514B11" w:rsidRPr="00021D79" w:rsidRDefault="00514B11" w:rsidP="00EC0B5D">
            <w:pPr>
              <w:spacing w:after="0" w:line="240" w:lineRule="auto"/>
              <w:jc w:val="center"/>
              <w:rPr>
                <w:rFonts w:asciiTheme="majorBidi" w:hAnsiTheme="majorBidi" w:cstheme="majorBidi"/>
              </w:rPr>
            </w:pPr>
          </w:p>
        </w:tc>
      </w:tr>
      <w:tr w:rsidR="00514B11" w:rsidRPr="00021D79" w14:paraId="2C3D86CE" w14:textId="77777777" w:rsidTr="005A7287">
        <w:trPr>
          <w:trHeight w:val="300"/>
        </w:trPr>
        <w:tc>
          <w:tcPr>
            <w:tcW w:w="1488" w:type="dxa"/>
            <w:noWrap/>
            <w:vAlign w:val="bottom"/>
            <w:hideMark/>
          </w:tcPr>
          <w:p w14:paraId="146C77F5" w14:textId="1565FC7F" w:rsidR="00514B11" w:rsidRPr="00021D79" w:rsidRDefault="00514B11" w:rsidP="00EC0B5D">
            <w:pPr>
              <w:spacing w:after="0" w:line="240" w:lineRule="auto"/>
              <w:jc w:val="center"/>
              <w:rPr>
                <w:rFonts w:asciiTheme="majorBidi" w:hAnsiTheme="majorBidi" w:cstheme="majorBidi"/>
                <w:b/>
                <w:bCs/>
              </w:rPr>
            </w:pPr>
          </w:p>
        </w:tc>
        <w:tc>
          <w:tcPr>
            <w:tcW w:w="1489" w:type="dxa"/>
            <w:noWrap/>
            <w:vAlign w:val="bottom"/>
            <w:hideMark/>
          </w:tcPr>
          <w:p w14:paraId="2042B990"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(0.124)</w:t>
            </w:r>
          </w:p>
        </w:tc>
        <w:tc>
          <w:tcPr>
            <w:tcW w:w="1488" w:type="dxa"/>
            <w:noWrap/>
            <w:vAlign w:val="bottom"/>
            <w:hideMark/>
          </w:tcPr>
          <w:p w14:paraId="3AD58EB2"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(0.000)</w:t>
            </w:r>
          </w:p>
        </w:tc>
        <w:tc>
          <w:tcPr>
            <w:tcW w:w="1489" w:type="dxa"/>
            <w:noWrap/>
            <w:vAlign w:val="bottom"/>
            <w:hideMark/>
          </w:tcPr>
          <w:p w14:paraId="2DD02426"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(0.889)</w:t>
            </w:r>
          </w:p>
        </w:tc>
        <w:tc>
          <w:tcPr>
            <w:tcW w:w="1488" w:type="dxa"/>
            <w:noWrap/>
            <w:vAlign w:val="bottom"/>
            <w:hideMark/>
          </w:tcPr>
          <w:p w14:paraId="25078559" w14:textId="1FE3F9F8" w:rsidR="00514B11" w:rsidRPr="00021D79" w:rsidRDefault="00514B11" w:rsidP="00EC0B5D">
            <w:pPr>
              <w:spacing w:after="0" w:line="240" w:lineRule="auto"/>
              <w:jc w:val="center"/>
              <w:rPr>
                <w:rFonts w:asciiTheme="majorBidi" w:hAnsiTheme="majorBidi" w:cstheme="majorBidi"/>
              </w:rPr>
            </w:pPr>
          </w:p>
        </w:tc>
        <w:tc>
          <w:tcPr>
            <w:tcW w:w="1489" w:type="dxa"/>
            <w:noWrap/>
            <w:vAlign w:val="bottom"/>
            <w:hideMark/>
          </w:tcPr>
          <w:p w14:paraId="2C935C02" w14:textId="07F95C3D" w:rsidR="00514B11" w:rsidRPr="00021D79" w:rsidRDefault="00514B11" w:rsidP="00EC0B5D">
            <w:pPr>
              <w:spacing w:after="0" w:line="240" w:lineRule="auto"/>
              <w:jc w:val="center"/>
              <w:rPr>
                <w:rFonts w:asciiTheme="majorBidi" w:hAnsiTheme="majorBidi" w:cstheme="majorBidi"/>
              </w:rPr>
            </w:pPr>
          </w:p>
        </w:tc>
      </w:tr>
      <w:tr w:rsidR="00514B11" w:rsidRPr="00021D79" w14:paraId="741AE55F" w14:textId="77777777" w:rsidTr="005A7287">
        <w:trPr>
          <w:trHeight w:val="300"/>
        </w:trPr>
        <w:tc>
          <w:tcPr>
            <w:tcW w:w="1488" w:type="dxa"/>
            <w:noWrap/>
            <w:vAlign w:val="bottom"/>
            <w:hideMark/>
          </w:tcPr>
          <w:p w14:paraId="4F694AA7" w14:textId="77777777" w:rsidR="00514B11" w:rsidRPr="00021D79" w:rsidRDefault="00514B11" w:rsidP="00EC0B5D">
            <w:pPr>
              <w:spacing w:after="0" w:line="240" w:lineRule="auto"/>
              <w:jc w:val="center"/>
              <w:rPr>
                <w:rFonts w:asciiTheme="majorBidi" w:hAnsiTheme="majorBidi" w:cstheme="majorBidi"/>
                <w:b/>
                <w:bCs/>
              </w:rPr>
            </w:pPr>
            <w:r w:rsidRPr="00021D79">
              <w:rPr>
                <w:rFonts w:asciiTheme="majorBidi" w:hAnsiTheme="majorBidi" w:cstheme="majorBidi"/>
                <w:b/>
                <w:bCs/>
              </w:rPr>
              <w:t>E</w:t>
            </w:r>
          </w:p>
        </w:tc>
        <w:tc>
          <w:tcPr>
            <w:tcW w:w="1489" w:type="dxa"/>
            <w:noWrap/>
            <w:vAlign w:val="bottom"/>
            <w:hideMark/>
          </w:tcPr>
          <w:p w14:paraId="1561BCE4"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-0.236</w:t>
            </w:r>
          </w:p>
        </w:tc>
        <w:tc>
          <w:tcPr>
            <w:tcW w:w="1488" w:type="dxa"/>
            <w:noWrap/>
            <w:vAlign w:val="bottom"/>
            <w:hideMark/>
          </w:tcPr>
          <w:p w14:paraId="61983099"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0.986***</w:t>
            </w:r>
          </w:p>
        </w:tc>
        <w:tc>
          <w:tcPr>
            <w:tcW w:w="1489" w:type="dxa"/>
            <w:noWrap/>
            <w:vAlign w:val="bottom"/>
            <w:hideMark/>
          </w:tcPr>
          <w:p w14:paraId="268D3925"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0.364</w:t>
            </w:r>
          </w:p>
        </w:tc>
        <w:tc>
          <w:tcPr>
            <w:tcW w:w="1488" w:type="dxa"/>
            <w:noWrap/>
            <w:vAlign w:val="bottom"/>
            <w:hideMark/>
          </w:tcPr>
          <w:p w14:paraId="12D618EF"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0.942***</w:t>
            </w:r>
          </w:p>
        </w:tc>
        <w:tc>
          <w:tcPr>
            <w:tcW w:w="1489" w:type="dxa"/>
            <w:noWrap/>
            <w:vAlign w:val="bottom"/>
            <w:hideMark/>
          </w:tcPr>
          <w:p w14:paraId="3A875028"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1</w:t>
            </w:r>
          </w:p>
        </w:tc>
      </w:tr>
      <w:tr w:rsidR="00514B11" w:rsidRPr="00021D79" w14:paraId="6AB40F16" w14:textId="77777777" w:rsidTr="005A7287">
        <w:trPr>
          <w:trHeight w:val="300"/>
        </w:trPr>
        <w:tc>
          <w:tcPr>
            <w:tcW w:w="1488" w:type="dxa"/>
            <w:noWrap/>
            <w:vAlign w:val="bottom"/>
            <w:hideMark/>
          </w:tcPr>
          <w:p w14:paraId="46DE5B5B" w14:textId="77777777" w:rsidR="00514B11" w:rsidRPr="00021D79" w:rsidRDefault="00514B11" w:rsidP="00EC0B5D">
            <w:pPr>
              <w:spacing w:after="0" w:line="240" w:lineRule="auto"/>
              <w:rPr>
                <w:rFonts w:asciiTheme="majorBidi" w:hAnsiTheme="majorBidi" w:cstheme="majorBidi"/>
                <w:b/>
                <w:bCs/>
              </w:rPr>
            </w:pPr>
            <w:r w:rsidRPr="00021D79">
              <w:rPr>
                <w:rFonts w:asciiTheme="majorBidi" w:hAnsiTheme="majorBidi" w:cstheme="majorBidi"/>
                <w:b/>
                <w:bCs/>
              </w:rPr>
              <w:t> </w:t>
            </w:r>
          </w:p>
        </w:tc>
        <w:tc>
          <w:tcPr>
            <w:tcW w:w="1489" w:type="dxa"/>
            <w:noWrap/>
            <w:vAlign w:val="bottom"/>
            <w:hideMark/>
          </w:tcPr>
          <w:p w14:paraId="5B6396FC"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(0.461)</w:t>
            </w:r>
          </w:p>
        </w:tc>
        <w:tc>
          <w:tcPr>
            <w:tcW w:w="1488" w:type="dxa"/>
            <w:noWrap/>
            <w:vAlign w:val="bottom"/>
            <w:hideMark/>
          </w:tcPr>
          <w:p w14:paraId="16A43517"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(0.000)</w:t>
            </w:r>
          </w:p>
        </w:tc>
        <w:tc>
          <w:tcPr>
            <w:tcW w:w="1489" w:type="dxa"/>
            <w:noWrap/>
            <w:vAlign w:val="bottom"/>
            <w:hideMark/>
          </w:tcPr>
          <w:p w14:paraId="34956A47"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(0.245)</w:t>
            </w:r>
          </w:p>
        </w:tc>
        <w:tc>
          <w:tcPr>
            <w:tcW w:w="1488" w:type="dxa"/>
            <w:noWrap/>
            <w:vAlign w:val="bottom"/>
            <w:hideMark/>
          </w:tcPr>
          <w:p w14:paraId="631B051A" w14:textId="77777777" w:rsidR="00514B11" w:rsidRPr="00021D79" w:rsidRDefault="00514B11" w:rsidP="00EC0B5D">
            <w:pPr>
              <w:spacing w:after="0" w:line="240" w:lineRule="auto"/>
              <w:jc w:val="center"/>
              <w:rPr>
                <w:rFonts w:asciiTheme="majorBidi" w:hAnsiTheme="majorBidi" w:cstheme="majorBidi"/>
              </w:rPr>
            </w:pPr>
            <w:r w:rsidRPr="00021D79">
              <w:rPr>
                <w:rFonts w:asciiTheme="majorBidi" w:hAnsiTheme="majorBidi" w:cstheme="majorBidi"/>
              </w:rPr>
              <w:t>(0.000)</w:t>
            </w:r>
          </w:p>
        </w:tc>
        <w:tc>
          <w:tcPr>
            <w:tcW w:w="1489" w:type="dxa"/>
            <w:noWrap/>
            <w:vAlign w:val="bottom"/>
            <w:hideMark/>
          </w:tcPr>
          <w:p w14:paraId="1E9F9216" w14:textId="04544C08" w:rsidR="00514B11" w:rsidRPr="00021D79" w:rsidRDefault="00514B11" w:rsidP="00EC0B5D">
            <w:pPr>
              <w:spacing w:after="0" w:line="240" w:lineRule="auto"/>
              <w:jc w:val="center"/>
              <w:rPr>
                <w:rFonts w:asciiTheme="majorBidi" w:hAnsiTheme="majorBidi" w:cstheme="majorBidi"/>
              </w:rPr>
            </w:pPr>
          </w:p>
        </w:tc>
      </w:tr>
    </w:tbl>
    <w:p w14:paraId="7A4A7330" w14:textId="530BF4FD" w:rsidR="00EC0B5D" w:rsidRDefault="00EC0B5D" w:rsidP="00EC0B5D">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p>
    <w:p w14:paraId="1531E802" w14:textId="77777777" w:rsidR="00EC0B5D" w:rsidRDefault="00EC0B5D" w:rsidP="00EC0B5D">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369E5A09" w14:textId="77777777" w:rsidR="00EC0B5D" w:rsidRDefault="00EC0B5D" w:rsidP="00EC0B5D">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73F0E5C8" w14:textId="77777777" w:rsidR="00EC0B5D" w:rsidRDefault="00EC0B5D" w:rsidP="00EC0B5D">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7BAC13AD" w14:textId="77777777" w:rsidR="00EC0B5D" w:rsidRPr="00EE5B3E" w:rsidRDefault="00EC0B5D" w:rsidP="00EC0B5D">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78F55968" w14:textId="77777777" w:rsidR="001B154F" w:rsidRPr="006B59EC" w:rsidRDefault="001B154F" w:rsidP="001B154F">
      <w:pPr>
        <w:rPr>
          <w:rFonts w:asciiTheme="majorBidi" w:hAnsiTheme="majorBidi" w:cstheme="majorBidi"/>
          <w:sz w:val="12"/>
          <w:szCs w:val="12"/>
        </w:rPr>
      </w:pPr>
    </w:p>
    <w:p w14:paraId="77C57969" w14:textId="7D6D479B" w:rsidR="00514B11" w:rsidRPr="00021D79" w:rsidRDefault="00514B11" w:rsidP="001B154F">
      <w:pPr>
        <w:rPr>
          <w:rFonts w:asciiTheme="majorBidi" w:hAnsiTheme="majorBidi" w:cstheme="majorBidi"/>
          <w:b/>
          <w:bCs/>
        </w:rPr>
      </w:pPr>
      <w:r w:rsidRPr="00EE5B3E">
        <w:rPr>
          <w:rFonts w:asciiTheme="majorBidi" w:hAnsiTheme="majorBidi" w:cstheme="majorBidi"/>
          <w:sz w:val="20"/>
          <w:szCs w:val="20"/>
        </w:rPr>
        <w:t xml:space="preserve">   </w:t>
      </w:r>
      <w:r w:rsidRPr="00021D79">
        <w:rPr>
          <w:rFonts w:asciiTheme="majorBidi" w:hAnsiTheme="majorBidi" w:cstheme="majorBidi"/>
          <w:b/>
          <w:bCs/>
        </w:rPr>
        <w:t>Table A6: Measures of Residential Sorting of Ethnic Groups in Auckland, 2006</w:t>
      </w:r>
    </w:p>
    <w:tbl>
      <w:tblPr>
        <w:tblStyle w:val="TableGrid"/>
        <w:tblW w:w="89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6"/>
        <w:gridCol w:w="1391"/>
        <w:gridCol w:w="1391"/>
        <w:gridCol w:w="1391"/>
        <w:gridCol w:w="1391"/>
        <w:gridCol w:w="1391"/>
      </w:tblGrid>
      <w:tr w:rsidR="001B154F" w:rsidRPr="00021D79" w14:paraId="422E8CDF" w14:textId="77777777" w:rsidTr="001B154F">
        <w:trPr>
          <w:trHeight w:val="300"/>
        </w:trPr>
        <w:tc>
          <w:tcPr>
            <w:tcW w:w="1976" w:type="dxa"/>
            <w:tcBorders>
              <w:top w:val="single" w:sz="4" w:space="0" w:color="auto"/>
              <w:bottom w:val="single" w:sz="4" w:space="0" w:color="auto"/>
            </w:tcBorders>
            <w:noWrap/>
            <w:hideMark/>
          </w:tcPr>
          <w:p w14:paraId="46C8860D" w14:textId="77777777" w:rsidR="001B154F" w:rsidRDefault="001B154F" w:rsidP="00EC0B5D">
            <w:pPr>
              <w:rPr>
                <w:rFonts w:asciiTheme="majorBidi" w:hAnsiTheme="majorBidi" w:cstheme="majorBidi"/>
                <w:b/>
                <w:bCs/>
              </w:rPr>
            </w:pPr>
          </w:p>
          <w:p w14:paraId="6DCFABF3" w14:textId="049798AB" w:rsidR="001B154F" w:rsidRPr="00021D79" w:rsidRDefault="001B154F" w:rsidP="00316BF0">
            <w:pPr>
              <w:jc w:val="center"/>
              <w:rPr>
                <w:rFonts w:asciiTheme="majorBidi" w:hAnsiTheme="majorBidi" w:cstheme="majorBidi"/>
                <w:b/>
                <w:bCs/>
              </w:rPr>
            </w:pPr>
            <w:r w:rsidRPr="00021D79">
              <w:rPr>
                <w:rFonts w:asciiTheme="majorBidi" w:hAnsiTheme="majorBidi" w:cstheme="majorBidi"/>
                <w:b/>
                <w:bCs/>
              </w:rPr>
              <w:t>Ethnicity</w:t>
            </w:r>
          </w:p>
        </w:tc>
        <w:tc>
          <w:tcPr>
            <w:tcW w:w="1391" w:type="dxa"/>
            <w:tcBorders>
              <w:top w:val="single" w:sz="4" w:space="0" w:color="auto"/>
              <w:bottom w:val="single" w:sz="4" w:space="0" w:color="auto"/>
            </w:tcBorders>
          </w:tcPr>
          <w:p w14:paraId="53047E64" w14:textId="5C4D99A1" w:rsidR="001B154F" w:rsidRPr="00021D79" w:rsidRDefault="001B154F" w:rsidP="00EC0B5D">
            <w:pPr>
              <w:jc w:val="center"/>
              <w:rPr>
                <w:rFonts w:asciiTheme="majorBidi" w:hAnsiTheme="majorBidi" w:cstheme="majorBidi"/>
                <w:b/>
                <w:bCs/>
              </w:rPr>
            </w:pPr>
            <w:r w:rsidRPr="00587A6F">
              <w:rPr>
                <w:rFonts w:asciiTheme="majorBidi" w:hAnsiTheme="majorBidi" w:cstheme="majorBidi"/>
                <w:b/>
                <w:bCs/>
              </w:rPr>
              <w:t>Share of Total Responses (%)</w:t>
            </w:r>
          </w:p>
        </w:tc>
        <w:tc>
          <w:tcPr>
            <w:tcW w:w="1391" w:type="dxa"/>
            <w:tcBorders>
              <w:top w:val="single" w:sz="4" w:space="0" w:color="auto"/>
              <w:bottom w:val="single" w:sz="4" w:space="0" w:color="auto"/>
            </w:tcBorders>
            <w:noWrap/>
            <w:hideMark/>
          </w:tcPr>
          <w:p w14:paraId="3C268118" w14:textId="75003DFD" w:rsidR="001B154F" w:rsidRDefault="001B154F" w:rsidP="00EC0B5D">
            <w:pPr>
              <w:jc w:val="center"/>
              <w:rPr>
                <w:rFonts w:asciiTheme="majorBidi" w:hAnsiTheme="majorBidi" w:cstheme="majorBidi"/>
                <w:b/>
                <w:bCs/>
              </w:rPr>
            </w:pPr>
          </w:p>
          <w:p w14:paraId="6E719891" w14:textId="15CB87D4" w:rsidR="001B154F" w:rsidRPr="00021D79" w:rsidRDefault="001B154F" w:rsidP="00EC0B5D">
            <w:pPr>
              <w:jc w:val="center"/>
              <w:rPr>
                <w:rFonts w:asciiTheme="majorBidi" w:hAnsiTheme="majorBidi" w:cstheme="majorBidi"/>
                <w:b/>
                <w:bCs/>
              </w:rPr>
            </w:pPr>
            <w:proofErr w:type="spellStart"/>
            <w:r w:rsidRPr="00021D79">
              <w:rPr>
                <w:rFonts w:asciiTheme="majorBidi" w:hAnsiTheme="majorBidi" w:cstheme="majorBidi"/>
                <w:b/>
                <w:bCs/>
              </w:rPr>
              <w:t>ISeg</w:t>
            </w:r>
            <w:proofErr w:type="spellEnd"/>
          </w:p>
        </w:tc>
        <w:tc>
          <w:tcPr>
            <w:tcW w:w="1391" w:type="dxa"/>
            <w:tcBorders>
              <w:top w:val="single" w:sz="4" w:space="0" w:color="auto"/>
              <w:bottom w:val="single" w:sz="4" w:space="0" w:color="auto"/>
            </w:tcBorders>
            <w:noWrap/>
            <w:hideMark/>
          </w:tcPr>
          <w:p w14:paraId="475A944D" w14:textId="77777777" w:rsidR="001B154F" w:rsidRDefault="001B154F" w:rsidP="00EC0B5D">
            <w:pPr>
              <w:jc w:val="center"/>
              <w:rPr>
                <w:rFonts w:asciiTheme="majorBidi" w:hAnsiTheme="majorBidi" w:cstheme="majorBidi"/>
                <w:b/>
                <w:bCs/>
              </w:rPr>
            </w:pPr>
          </w:p>
          <w:p w14:paraId="16F6F581" w14:textId="2C334E96" w:rsidR="001B154F" w:rsidRPr="00021D79" w:rsidRDefault="001B154F" w:rsidP="00EC0B5D">
            <w:pPr>
              <w:jc w:val="center"/>
              <w:rPr>
                <w:rFonts w:asciiTheme="majorBidi" w:hAnsiTheme="majorBidi" w:cstheme="majorBidi"/>
                <w:b/>
                <w:bCs/>
              </w:rPr>
            </w:pPr>
            <w:proofErr w:type="spellStart"/>
            <w:r w:rsidRPr="00021D79">
              <w:rPr>
                <w:rFonts w:asciiTheme="majorBidi" w:hAnsiTheme="majorBidi" w:cstheme="majorBidi"/>
                <w:b/>
                <w:bCs/>
              </w:rPr>
              <w:t>IIsol</w:t>
            </w:r>
            <w:proofErr w:type="spellEnd"/>
          </w:p>
        </w:tc>
        <w:tc>
          <w:tcPr>
            <w:tcW w:w="1391" w:type="dxa"/>
            <w:tcBorders>
              <w:top w:val="single" w:sz="4" w:space="0" w:color="auto"/>
              <w:bottom w:val="single" w:sz="4" w:space="0" w:color="auto"/>
            </w:tcBorders>
            <w:noWrap/>
            <w:hideMark/>
          </w:tcPr>
          <w:p w14:paraId="65526EC1" w14:textId="77777777" w:rsidR="001B154F" w:rsidRDefault="001B154F" w:rsidP="00EC0B5D">
            <w:pPr>
              <w:jc w:val="center"/>
              <w:rPr>
                <w:rFonts w:asciiTheme="majorBidi" w:hAnsiTheme="majorBidi" w:cstheme="majorBidi"/>
                <w:b/>
                <w:bCs/>
              </w:rPr>
            </w:pPr>
          </w:p>
          <w:p w14:paraId="1B350F09" w14:textId="78F83692" w:rsidR="001B154F" w:rsidRPr="00021D79" w:rsidRDefault="001B154F" w:rsidP="00EC0B5D">
            <w:pPr>
              <w:jc w:val="center"/>
              <w:rPr>
                <w:rFonts w:asciiTheme="majorBidi" w:hAnsiTheme="majorBidi" w:cstheme="majorBidi"/>
                <w:b/>
                <w:bCs/>
              </w:rPr>
            </w:pPr>
            <w:r w:rsidRPr="00021D79">
              <w:rPr>
                <w:rFonts w:asciiTheme="majorBidi" w:hAnsiTheme="majorBidi" w:cstheme="majorBidi"/>
                <w:b/>
                <w:bCs/>
              </w:rPr>
              <w:t>EG</w:t>
            </w:r>
          </w:p>
        </w:tc>
        <w:tc>
          <w:tcPr>
            <w:tcW w:w="1391" w:type="dxa"/>
            <w:tcBorders>
              <w:top w:val="single" w:sz="4" w:space="0" w:color="auto"/>
              <w:bottom w:val="single" w:sz="4" w:space="0" w:color="auto"/>
            </w:tcBorders>
            <w:noWrap/>
            <w:hideMark/>
          </w:tcPr>
          <w:p w14:paraId="2C4D1A7B" w14:textId="77777777" w:rsidR="001B154F" w:rsidRDefault="001B154F" w:rsidP="00EC0B5D">
            <w:pPr>
              <w:jc w:val="center"/>
              <w:rPr>
                <w:rFonts w:asciiTheme="majorBidi" w:hAnsiTheme="majorBidi" w:cstheme="majorBidi"/>
                <w:b/>
                <w:bCs/>
              </w:rPr>
            </w:pPr>
          </w:p>
          <w:p w14:paraId="5D8E9672" w14:textId="266FDBB9" w:rsidR="001B154F" w:rsidRPr="00021D79" w:rsidRDefault="001B154F" w:rsidP="00EC0B5D">
            <w:pPr>
              <w:jc w:val="center"/>
              <w:rPr>
                <w:rFonts w:asciiTheme="majorBidi" w:hAnsiTheme="majorBidi" w:cstheme="majorBidi"/>
                <w:b/>
                <w:bCs/>
              </w:rPr>
            </w:pPr>
            <w:r w:rsidRPr="00021D79">
              <w:rPr>
                <w:rFonts w:asciiTheme="majorBidi" w:hAnsiTheme="majorBidi" w:cstheme="majorBidi"/>
                <w:b/>
                <w:bCs/>
              </w:rPr>
              <w:t>E</w:t>
            </w:r>
          </w:p>
        </w:tc>
      </w:tr>
      <w:tr w:rsidR="001B154F" w:rsidRPr="00021D79" w14:paraId="4F13AA2D" w14:textId="77777777" w:rsidTr="001B154F">
        <w:trPr>
          <w:trHeight w:val="300"/>
        </w:trPr>
        <w:tc>
          <w:tcPr>
            <w:tcW w:w="1976" w:type="dxa"/>
            <w:tcBorders>
              <w:top w:val="single" w:sz="4" w:space="0" w:color="auto"/>
            </w:tcBorders>
            <w:noWrap/>
            <w:hideMark/>
          </w:tcPr>
          <w:p w14:paraId="0EDF31B7"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New Zealand European</w:t>
            </w:r>
          </w:p>
        </w:tc>
        <w:tc>
          <w:tcPr>
            <w:tcW w:w="1391" w:type="dxa"/>
            <w:tcBorders>
              <w:top w:val="single" w:sz="4" w:space="0" w:color="auto"/>
            </w:tcBorders>
          </w:tcPr>
          <w:p w14:paraId="2382DFC5"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49.2</w:t>
            </w:r>
          </w:p>
        </w:tc>
        <w:tc>
          <w:tcPr>
            <w:tcW w:w="1391" w:type="dxa"/>
            <w:tcBorders>
              <w:top w:val="single" w:sz="4" w:space="0" w:color="auto"/>
            </w:tcBorders>
            <w:noWrap/>
            <w:hideMark/>
          </w:tcPr>
          <w:p w14:paraId="6ECF5B6F" w14:textId="155D55B3"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0.281</w:t>
            </w:r>
          </w:p>
        </w:tc>
        <w:tc>
          <w:tcPr>
            <w:tcW w:w="1391" w:type="dxa"/>
            <w:tcBorders>
              <w:top w:val="single" w:sz="4" w:space="0" w:color="auto"/>
            </w:tcBorders>
            <w:noWrap/>
            <w:hideMark/>
          </w:tcPr>
          <w:p w14:paraId="23F3AD7C"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0.105</w:t>
            </w:r>
          </w:p>
        </w:tc>
        <w:tc>
          <w:tcPr>
            <w:tcW w:w="1391" w:type="dxa"/>
            <w:tcBorders>
              <w:top w:val="single" w:sz="4" w:space="0" w:color="auto"/>
            </w:tcBorders>
            <w:noWrap/>
            <w:hideMark/>
          </w:tcPr>
          <w:p w14:paraId="565320C6"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0.384</w:t>
            </w:r>
          </w:p>
        </w:tc>
        <w:tc>
          <w:tcPr>
            <w:tcW w:w="1391" w:type="dxa"/>
            <w:tcBorders>
              <w:top w:val="single" w:sz="4" w:space="0" w:color="auto"/>
            </w:tcBorders>
            <w:noWrap/>
            <w:hideMark/>
          </w:tcPr>
          <w:p w14:paraId="4E1D24A5"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0.095</w:t>
            </w:r>
          </w:p>
        </w:tc>
      </w:tr>
      <w:tr w:rsidR="001B154F" w:rsidRPr="00021D79" w14:paraId="3549465A" w14:textId="77777777" w:rsidTr="001B154F">
        <w:trPr>
          <w:trHeight w:val="300"/>
        </w:trPr>
        <w:tc>
          <w:tcPr>
            <w:tcW w:w="1976" w:type="dxa"/>
            <w:noWrap/>
            <w:hideMark/>
          </w:tcPr>
          <w:p w14:paraId="40747131"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Other European</w:t>
            </w:r>
          </w:p>
        </w:tc>
        <w:tc>
          <w:tcPr>
            <w:tcW w:w="1391" w:type="dxa"/>
          </w:tcPr>
          <w:p w14:paraId="4E272D68"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5.42</w:t>
            </w:r>
          </w:p>
        </w:tc>
        <w:tc>
          <w:tcPr>
            <w:tcW w:w="1391" w:type="dxa"/>
            <w:noWrap/>
            <w:hideMark/>
          </w:tcPr>
          <w:p w14:paraId="5005C8FF" w14:textId="727F0DF8"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0.139</w:t>
            </w:r>
          </w:p>
        </w:tc>
        <w:tc>
          <w:tcPr>
            <w:tcW w:w="1391" w:type="dxa"/>
            <w:noWrap/>
            <w:hideMark/>
          </w:tcPr>
          <w:p w14:paraId="08FCACCA"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0.006</w:t>
            </w:r>
          </w:p>
        </w:tc>
        <w:tc>
          <w:tcPr>
            <w:tcW w:w="1391" w:type="dxa"/>
            <w:noWrap/>
            <w:hideMark/>
          </w:tcPr>
          <w:p w14:paraId="607D862A"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0.347</w:t>
            </w:r>
          </w:p>
        </w:tc>
        <w:tc>
          <w:tcPr>
            <w:tcW w:w="1391" w:type="dxa"/>
            <w:noWrap/>
            <w:hideMark/>
          </w:tcPr>
          <w:p w14:paraId="4A90EFB8"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0.024</w:t>
            </w:r>
          </w:p>
        </w:tc>
      </w:tr>
      <w:tr w:rsidR="001B154F" w:rsidRPr="00021D79" w14:paraId="4A8C85EB" w14:textId="77777777" w:rsidTr="001B154F">
        <w:trPr>
          <w:trHeight w:val="300"/>
        </w:trPr>
        <w:tc>
          <w:tcPr>
            <w:tcW w:w="1976" w:type="dxa"/>
            <w:noWrap/>
            <w:hideMark/>
          </w:tcPr>
          <w:p w14:paraId="571CC2BC" w14:textId="77777777" w:rsidR="001B154F" w:rsidRPr="00DF082B" w:rsidRDefault="001B154F" w:rsidP="00021D79">
            <w:pPr>
              <w:spacing w:line="259" w:lineRule="auto"/>
              <w:rPr>
                <w:rFonts w:asciiTheme="majorBidi" w:hAnsiTheme="majorBidi" w:cstheme="majorBidi"/>
              </w:rPr>
            </w:pPr>
            <w:proofErr w:type="gramStart"/>
            <w:r w:rsidRPr="00DF082B">
              <w:rPr>
                <w:rFonts w:asciiTheme="majorBidi" w:hAnsiTheme="majorBidi" w:cstheme="majorBidi"/>
              </w:rPr>
              <w:t>NZ  Maori</w:t>
            </w:r>
            <w:proofErr w:type="gramEnd"/>
          </w:p>
        </w:tc>
        <w:tc>
          <w:tcPr>
            <w:tcW w:w="1391" w:type="dxa"/>
          </w:tcPr>
          <w:p w14:paraId="0567908D"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10.7</w:t>
            </w:r>
          </w:p>
        </w:tc>
        <w:tc>
          <w:tcPr>
            <w:tcW w:w="1391" w:type="dxa"/>
            <w:noWrap/>
            <w:hideMark/>
          </w:tcPr>
          <w:p w14:paraId="71211410" w14:textId="50BA30E1"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0.292</w:t>
            </w:r>
          </w:p>
        </w:tc>
        <w:tc>
          <w:tcPr>
            <w:tcW w:w="1391" w:type="dxa"/>
            <w:noWrap/>
            <w:hideMark/>
          </w:tcPr>
          <w:p w14:paraId="1D0B9569"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0.053</w:t>
            </w:r>
          </w:p>
        </w:tc>
        <w:tc>
          <w:tcPr>
            <w:tcW w:w="1391" w:type="dxa"/>
            <w:noWrap/>
            <w:hideMark/>
          </w:tcPr>
          <w:p w14:paraId="606FB0B0"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1.456</w:t>
            </w:r>
          </w:p>
        </w:tc>
        <w:tc>
          <w:tcPr>
            <w:tcW w:w="1391" w:type="dxa"/>
            <w:noWrap/>
            <w:hideMark/>
          </w:tcPr>
          <w:p w14:paraId="37DA3E15"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0.071</w:t>
            </w:r>
          </w:p>
        </w:tc>
      </w:tr>
      <w:tr w:rsidR="001B154F" w:rsidRPr="00021D79" w14:paraId="0B0535DE" w14:textId="77777777" w:rsidTr="001B154F">
        <w:trPr>
          <w:trHeight w:val="300"/>
        </w:trPr>
        <w:tc>
          <w:tcPr>
            <w:tcW w:w="1976" w:type="dxa"/>
            <w:noWrap/>
            <w:hideMark/>
          </w:tcPr>
          <w:p w14:paraId="0BFA5D7E"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Samoan</w:t>
            </w:r>
          </w:p>
        </w:tc>
        <w:tc>
          <w:tcPr>
            <w:tcW w:w="1391" w:type="dxa"/>
          </w:tcPr>
          <w:p w14:paraId="1EE16B70"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6.3</w:t>
            </w:r>
          </w:p>
        </w:tc>
        <w:tc>
          <w:tcPr>
            <w:tcW w:w="1391" w:type="dxa"/>
            <w:noWrap/>
            <w:hideMark/>
          </w:tcPr>
          <w:p w14:paraId="48E37829" w14:textId="0E6F62B4"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0.497</w:t>
            </w:r>
          </w:p>
        </w:tc>
        <w:tc>
          <w:tcPr>
            <w:tcW w:w="1391" w:type="dxa"/>
            <w:noWrap/>
            <w:hideMark/>
          </w:tcPr>
          <w:p w14:paraId="598599E1"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0.108</w:t>
            </w:r>
          </w:p>
        </w:tc>
        <w:tc>
          <w:tcPr>
            <w:tcW w:w="1391" w:type="dxa"/>
            <w:noWrap/>
            <w:hideMark/>
          </w:tcPr>
          <w:p w14:paraId="756D3689"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5.006</w:t>
            </w:r>
          </w:p>
        </w:tc>
        <w:tc>
          <w:tcPr>
            <w:tcW w:w="1391" w:type="dxa"/>
            <w:noWrap/>
            <w:hideMark/>
          </w:tcPr>
          <w:p w14:paraId="79D211E3"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0.189</w:t>
            </w:r>
          </w:p>
        </w:tc>
      </w:tr>
      <w:tr w:rsidR="001B154F" w:rsidRPr="00021D79" w14:paraId="7AB3996E" w14:textId="77777777" w:rsidTr="001B154F">
        <w:trPr>
          <w:trHeight w:val="300"/>
        </w:trPr>
        <w:tc>
          <w:tcPr>
            <w:tcW w:w="1976" w:type="dxa"/>
            <w:noWrap/>
            <w:hideMark/>
          </w:tcPr>
          <w:p w14:paraId="61F037A0"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Cook Island Maori</w:t>
            </w:r>
          </w:p>
        </w:tc>
        <w:tc>
          <w:tcPr>
            <w:tcW w:w="1391" w:type="dxa"/>
          </w:tcPr>
          <w:p w14:paraId="5792D4E2"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2.56</w:t>
            </w:r>
          </w:p>
        </w:tc>
        <w:tc>
          <w:tcPr>
            <w:tcW w:w="1391" w:type="dxa"/>
            <w:noWrap/>
            <w:hideMark/>
          </w:tcPr>
          <w:p w14:paraId="36FDC130" w14:textId="0E713BD8"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0.484</w:t>
            </w:r>
          </w:p>
        </w:tc>
        <w:tc>
          <w:tcPr>
            <w:tcW w:w="1391" w:type="dxa"/>
            <w:noWrap/>
            <w:hideMark/>
          </w:tcPr>
          <w:p w14:paraId="3FE9152C"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0.051</w:t>
            </w:r>
          </w:p>
        </w:tc>
        <w:tc>
          <w:tcPr>
            <w:tcW w:w="1391" w:type="dxa"/>
            <w:noWrap/>
            <w:hideMark/>
          </w:tcPr>
          <w:p w14:paraId="6BDDFE71"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5.944</w:t>
            </w:r>
          </w:p>
        </w:tc>
        <w:tc>
          <w:tcPr>
            <w:tcW w:w="1391" w:type="dxa"/>
            <w:noWrap/>
            <w:hideMark/>
          </w:tcPr>
          <w:p w14:paraId="3E771D80"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0.155</w:t>
            </w:r>
          </w:p>
        </w:tc>
      </w:tr>
      <w:tr w:rsidR="001B154F" w:rsidRPr="00021D79" w14:paraId="2A6E6C0D" w14:textId="77777777" w:rsidTr="001B154F">
        <w:trPr>
          <w:trHeight w:val="300"/>
        </w:trPr>
        <w:tc>
          <w:tcPr>
            <w:tcW w:w="1976" w:type="dxa"/>
            <w:noWrap/>
            <w:hideMark/>
          </w:tcPr>
          <w:p w14:paraId="5711FA4F"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Tongan</w:t>
            </w:r>
          </w:p>
        </w:tc>
        <w:tc>
          <w:tcPr>
            <w:tcW w:w="1391" w:type="dxa"/>
          </w:tcPr>
          <w:p w14:paraId="67BC9186"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2.77</w:t>
            </w:r>
          </w:p>
        </w:tc>
        <w:tc>
          <w:tcPr>
            <w:tcW w:w="1391" w:type="dxa"/>
            <w:noWrap/>
            <w:hideMark/>
          </w:tcPr>
          <w:p w14:paraId="48279FF0" w14:textId="21A61D6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0.52</w:t>
            </w:r>
          </w:p>
        </w:tc>
        <w:tc>
          <w:tcPr>
            <w:tcW w:w="1391" w:type="dxa"/>
            <w:noWrap/>
            <w:hideMark/>
          </w:tcPr>
          <w:p w14:paraId="332FA75C"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0.065</w:t>
            </w:r>
          </w:p>
        </w:tc>
        <w:tc>
          <w:tcPr>
            <w:tcW w:w="1391" w:type="dxa"/>
            <w:noWrap/>
            <w:hideMark/>
          </w:tcPr>
          <w:p w14:paraId="463440D9"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7.004</w:t>
            </w:r>
          </w:p>
        </w:tc>
        <w:tc>
          <w:tcPr>
            <w:tcW w:w="1391" w:type="dxa"/>
            <w:noWrap/>
            <w:hideMark/>
          </w:tcPr>
          <w:p w14:paraId="5DA8A929"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0.184</w:t>
            </w:r>
          </w:p>
        </w:tc>
      </w:tr>
      <w:tr w:rsidR="001B154F" w:rsidRPr="00021D79" w14:paraId="6B915A4A" w14:textId="77777777" w:rsidTr="001B154F">
        <w:trPr>
          <w:trHeight w:val="300"/>
        </w:trPr>
        <w:tc>
          <w:tcPr>
            <w:tcW w:w="1976" w:type="dxa"/>
            <w:noWrap/>
            <w:hideMark/>
          </w:tcPr>
          <w:p w14:paraId="6934069D"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Niuean</w:t>
            </w:r>
          </w:p>
        </w:tc>
        <w:tc>
          <w:tcPr>
            <w:tcW w:w="1391" w:type="dxa"/>
          </w:tcPr>
          <w:p w14:paraId="0BEE915A"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1.31</w:t>
            </w:r>
          </w:p>
        </w:tc>
        <w:tc>
          <w:tcPr>
            <w:tcW w:w="1391" w:type="dxa"/>
            <w:noWrap/>
            <w:hideMark/>
          </w:tcPr>
          <w:p w14:paraId="5A4AD4C7" w14:textId="5876663E"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0.486</w:t>
            </w:r>
          </w:p>
        </w:tc>
        <w:tc>
          <w:tcPr>
            <w:tcW w:w="1391" w:type="dxa"/>
            <w:noWrap/>
            <w:hideMark/>
          </w:tcPr>
          <w:p w14:paraId="03D1C125"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0.021</w:t>
            </w:r>
          </w:p>
        </w:tc>
        <w:tc>
          <w:tcPr>
            <w:tcW w:w="1391" w:type="dxa"/>
            <w:noWrap/>
            <w:hideMark/>
          </w:tcPr>
          <w:p w14:paraId="20EB5CAB"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4.785</w:t>
            </w:r>
          </w:p>
        </w:tc>
        <w:tc>
          <w:tcPr>
            <w:tcW w:w="1391" w:type="dxa"/>
            <w:noWrap/>
            <w:hideMark/>
          </w:tcPr>
          <w:p w14:paraId="004ED6C1"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0.134</w:t>
            </w:r>
          </w:p>
        </w:tc>
      </w:tr>
      <w:tr w:rsidR="001B154F" w:rsidRPr="00021D79" w14:paraId="693EE936" w14:textId="77777777" w:rsidTr="001B154F">
        <w:trPr>
          <w:trHeight w:val="300"/>
        </w:trPr>
        <w:tc>
          <w:tcPr>
            <w:tcW w:w="1976" w:type="dxa"/>
            <w:noWrap/>
            <w:hideMark/>
          </w:tcPr>
          <w:p w14:paraId="4241C138"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Tokelauan</w:t>
            </w:r>
          </w:p>
        </w:tc>
        <w:tc>
          <w:tcPr>
            <w:tcW w:w="1391" w:type="dxa"/>
          </w:tcPr>
          <w:p w14:paraId="6F9E5EA0"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0.107</w:t>
            </w:r>
          </w:p>
        </w:tc>
        <w:tc>
          <w:tcPr>
            <w:tcW w:w="1391" w:type="dxa"/>
            <w:noWrap/>
            <w:hideMark/>
          </w:tcPr>
          <w:p w14:paraId="29A125CC" w14:textId="3673CC6B"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0.702</w:t>
            </w:r>
          </w:p>
        </w:tc>
        <w:tc>
          <w:tcPr>
            <w:tcW w:w="1391" w:type="dxa"/>
            <w:noWrap/>
            <w:hideMark/>
          </w:tcPr>
          <w:p w14:paraId="2633DEC0"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0.004</w:t>
            </w:r>
          </w:p>
        </w:tc>
        <w:tc>
          <w:tcPr>
            <w:tcW w:w="1391" w:type="dxa"/>
            <w:noWrap/>
            <w:hideMark/>
          </w:tcPr>
          <w:p w14:paraId="2EF524D9"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10.645</w:t>
            </w:r>
          </w:p>
        </w:tc>
        <w:tc>
          <w:tcPr>
            <w:tcW w:w="1391" w:type="dxa"/>
            <w:noWrap/>
            <w:hideMark/>
          </w:tcPr>
          <w:p w14:paraId="0D935C0C"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0.176</w:t>
            </w:r>
          </w:p>
        </w:tc>
      </w:tr>
      <w:tr w:rsidR="001B154F" w:rsidRPr="00021D79" w14:paraId="5B7D9405" w14:textId="77777777" w:rsidTr="001B154F">
        <w:trPr>
          <w:trHeight w:val="300"/>
        </w:trPr>
        <w:tc>
          <w:tcPr>
            <w:tcW w:w="1976" w:type="dxa"/>
            <w:noWrap/>
            <w:hideMark/>
          </w:tcPr>
          <w:p w14:paraId="2D85A6F1"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Fijian</w:t>
            </w:r>
          </w:p>
        </w:tc>
        <w:tc>
          <w:tcPr>
            <w:tcW w:w="1391" w:type="dxa"/>
          </w:tcPr>
          <w:p w14:paraId="7B623BB9"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0.352</w:t>
            </w:r>
          </w:p>
        </w:tc>
        <w:tc>
          <w:tcPr>
            <w:tcW w:w="1391" w:type="dxa"/>
            <w:noWrap/>
            <w:hideMark/>
          </w:tcPr>
          <w:p w14:paraId="029A0FB0" w14:textId="31EA1015"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0.386</w:t>
            </w:r>
          </w:p>
        </w:tc>
        <w:tc>
          <w:tcPr>
            <w:tcW w:w="1391" w:type="dxa"/>
            <w:noWrap/>
            <w:hideMark/>
          </w:tcPr>
          <w:p w14:paraId="6B588091"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0.003</w:t>
            </w:r>
          </w:p>
        </w:tc>
        <w:tc>
          <w:tcPr>
            <w:tcW w:w="1391" w:type="dxa"/>
            <w:noWrap/>
            <w:hideMark/>
          </w:tcPr>
          <w:p w14:paraId="3D492C45"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2.477</w:t>
            </w:r>
          </w:p>
        </w:tc>
        <w:tc>
          <w:tcPr>
            <w:tcW w:w="1391" w:type="dxa"/>
            <w:noWrap/>
            <w:hideMark/>
          </w:tcPr>
          <w:p w14:paraId="3B342BB5"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0.078</w:t>
            </w:r>
          </w:p>
        </w:tc>
      </w:tr>
      <w:tr w:rsidR="001B154F" w:rsidRPr="00021D79" w14:paraId="61E4B5C4" w14:textId="77777777" w:rsidTr="001B154F">
        <w:trPr>
          <w:trHeight w:val="300"/>
        </w:trPr>
        <w:tc>
          <w:tcPr>
            <w:tcW w:w="1976" w:type="dxa"/>
            <w:noWrap/>
            <w:hideMark/>
          </w:tcPr>
          <w:p w14:paraId="7BA478C7" w14:textId="77777777" w:rsidR="001B154F" w:rsidRPr="00DF082B" w:rsidRDefault="001B154F" w:rsidP="00021D79">
            <w:pPr>
              <w:spacing w:line="259" w:lineRule="auto"/>
              <w:rPr>
                <w:rFonts w:asciiTheme="majorBidi" w:hAnsiTheme="majorBidi" w:cstheme="majorBidi"/>
              </w:rPr>
            </w:pPr>
            <w:proofErr w:type="gramStart"/>
            <w:r w:rsidRPr="00DF082B">
              <w:rPr>
                <w:rFonts w:asciiTheme="majorBidi" w:hAnsiTheme="majorBidi" w:cstheme="majorBidi"/>
              </w:rPr>
              <w:t>Other</w:t>
            </w:r>
            <w:proofErr w:type="gramEnd"/>
            <w:r w:rsidRPr="00DF082B">
              <w:rPr>
                <w:rFonts w:asciiTheme="majorBidi" w:hAnsiTheme="majorBidi" w:cstheme="majorBidi"/>
              </w:rPr>
              <w:t xml:space="preserve"> Pacific Island</w:t>
            </w:r>
          </w:p>
        </w:tc>
        <w:tc>
          <w:tcPr>
            <w:tcW w:w="1391" w:type="dxa"/>
          </w:tcPr>
          <w:p w14:paraId="6FBA58E2"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0.259</w:t>
            </w:r>
          </w:p>
        </w:tc>
        <w:tc>
          <w:tcPr>
            <w:tcW w:w="1391" w:type="dxa"/>
            <w:noWrap/>
            <w:hideMark/>
          </w:tcPr>
          <w:p w14:paraId="5AF0DA33" w14:textId="3C149AA6"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0.549</w:t>
            </w:r>
          </w:p>
        </w:tc>
        <w:tc>
          <w:tcPr>
            <w:tcW w:w="1391" w:type="dxa"/>
            <w:noWrap/>
            <w:hideMark/>
          </w:tcPr>
          <w:p w14:paraId="64EFB95B"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0.01</w:t>
            </w:r>
          </w:p>
        </w:tc>
        <w:tc>
          <w:tcPr>
            <w:tcW w:w="1391" w:type="dxa"/>
            <w:noWrap/>
            <w:hideMark/>
          </w:tcPr>
          <w:p w14:paraId="5BA6C84D"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10.166</w:t>
            </w:r>
          </w:p>
        </w:tc>
        <w:tc>
          <w:tcPr>
            <w:tcW w:w="1391" w:type="dxa"/>
            <w:noWrap/>
            <w:hideMark/>
          </w:tcPr>
          <w:p w14:paraId="285F0F8F"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0.157</w:t>
            </w:r>
          </w:p>
        </w:tc>
      </w:tr>
      <w:tr w:rsidR="001B154F" w:rsidRPr="00021D79" w14:paraId="47111BCE" w14:textId="77777777" w:rsidTr="001B154F">
        <w:trPr>
          <w:trHeight w:val="300"/>
        </w:trPr>
        <w:tc>
          <w:tcPr>
            <w:tcW w:w="1976" w:type="dxa"/>
            <w:noWrap/>
            <w:hideMark/>
          </w:tcPr>
          <w:p w14:paraId="1E1E11B9"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Southeast Asian</w:t>
            </w:r>
          </w:p>
        </w:tc>
        <w:tc>
          <w:tcPr>
            <w:tcW w:w="1391" w:type="dxa"/>
          </w:tcPr>
          <w:p w14:paraId="029AA0CE"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1.44</w:t>
            </w:r>
          </w:p>
        </w:tc>
        <w:tc>
          <w:tcPr>
            <w:tcW w:w="1391" w:type="dxa"/>
            <w:noWrap/>
            <w:hideMark/>
          </w:tcPr>
          <w:p w14:paraId="0117B3F7" w14:textId="58B7DF52"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0.337</w:t>
            </w:r>
          </w:p>
        </w:tc>
        <w:tc>
          <w:tcPr>
            <w:tcW w:w="1391" w:type="dxa"/>
            <w:noWrap/>
            <w:hideMark/>
          </w:tcPr>
          <w:p w14:paraId="055FB5E5"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0.011</w:t>
            </w:r>
          </w:p>
        </w:tc>
        <w:tc>
          <w:tcPr>
            <w:tcW w:w="1391" w:type="dxa"/>
            <w:noWrap/>
            <w:hideMark/>
          </w:tcPr>
          <w:p w14:paraId="43D1CE47"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2.402</w:t>
            </w:r>
          </w:p>
        </w:tc>
        <w:tc>
          <w:tcPr>
            <w:tcW w:w="1391" w:type="dxa"/>
            <w:noWrap/>
            <w:hideMark/>
          </w:tcPr>
          <w:p w14:paraId="62E35A6E"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0.073</w:t>
            </w:r>
          </w:p>
        </w:tc>
      </w:tr>
      <w:tr w:rsidR="001B154F" w:rsidRPr="00021D79" w14:paraId="7809AD7F" w14:textId="77777777" w:rsidTr="001B154F">
        <w:trPr>
          <w:trHeight w:val="300"/>
        </w:trPr>
        <w:tc>
          <w:tcPr>
            <w:tcW w:w="1976" w:type="dxa"/>
            <w:noWrap/>
            <w:hideMark/>
          </w:tcPr>
          <w:p w14:paraId="7664929D"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Chinese</w:t>
            </w:r>
          </w:p>
        </w:tc>
        <w:tc>
          <w:tcPr>
            <w:tcW w:w="1391" w:type="dxa"/>
          </w:tcPr>
          <w:p w14:paraId="0B5976A4"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5.44</w:t>
            </w:r>
          </w:p>
        </w:tc>
        <w:tc>
          <w:tcPr>
            <w:tcW w:w="1391" w:type="dxa"/>
            <w:noWrap/>
            <w:hideMark/>
          </w:tcPr>
          <w:p w14:paraId="022930BF" w14:textId="78543654"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0.401</w:t>
            </w:r>
          </w:p>
        </w:tc>
        <w:tc>
          <w:tcPr>
            <w:tcW w:w="1391" w:type="dxa"/>
            <w:noWrap/>
            <w:hideMark/>
          </w:tcPr>
          <w:p w14:paraId="013FC796"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0.057</w:t>
            </w:r>
          </w:p>
        </w:tc>
        <w:tc>
          <w:tcPr>
            <w:tcW w:w="1391" w:type="dxa"/>
            <w:noWrap/>
            <w:hideMark/>
          </w:tcPr>
          <w:p w14:paraId="06D881D1"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2.926</w:t>
            </w:r>
          </w:p>
        </w:tc>
        <w:tc>
          <w:tcPr>
            <w:tcW w:w="1391" w:type="dxa"/>
            <w:noWrap/>
            <w:hideMark/>
          </w:tcPr>
          <w:p w14:paraId="3AF8DB81"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0.120</w:t>
            </w:r>
          </w:p>
        </w:tc>
      </w:tr>
      <w:tr w:rsidR="001B154F" w:rsidRPr="00021D79" w14:paraId="0174E980" w14:textId="77777777" w:rsidTr="001B154F">
        <w:trPr>
          <w:trHeight w:val="300"/>
        </w:trPr>
        <w:tc>
          <w:tcPr>
            <w:tcW w:w="1976" w:type="dxa"/>
            <w:noWrap/>
            <w:hideMark/>
          </w:tcPr>
          <w:p w14:paraId="2651D80D"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Indian</w:t>
            </w:r>
          </w:p>
        </w:tc>
        <w:tc>
          <w:tcPr>
            <w:tcW w:w="1391" w:type="dxa"/>
          </w:tcPr>
          <w:p w14:paraId="2CDA2864"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3.55</w:t>
            </w:r>
          </w:p>
        </w:tc>
        <w:tc>
          <w:tcPr>
            <w:tcW w:w="1391" w:type="dxa"/>
            <w:noWrap/>
            <w:hideMark/>
          </w:tcPr>
          <w:p w14:paraId="484C4A9C" w14:textId="2EB1943B"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0.384</w:t>
            </w:r>
          </w:p>
        </w:tc>
        <w:tc>
          <w:tcPr>
            <w:tcW w:w="1391" w:type="dxa"/>
            <w:noWrap/>
            <w:hideMark/>
          </w:tcPr>
          <w:p w14:paraId="31D72B0C"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0.04</w:t>
            </w:r>
          </w:p>
        </w:tc>
        <w:tc>
          <w:tcPr>
            <w:tcW w:w="1391" w:type="dxa"/>
            <w:noWrap/>
            <w:hideMark/>
          </w:tcPr>
          <w:p w14:paraId="269B462D"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3.666</w:t>
            </w:r>
          </w:p>
        </w:tc>
        <w:tc>
          <w:tcPr>
            <w:tcW w:w="1391" w:type="dxa"/>
            <w:noWrap/>
            <w:hideMark/>
          </w:tcPr>
          <w:p w14:paraId="2DDFE585"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0.109</w:t>
            </w:r>
          </w:p>
        </w:tc>
      </w:tr>
      <w:tr w:rsidR="001B154F" w:rsidRPr="00021D79" w14:paraId="45ADA7C9" w14:textId="77777777" w:rsidTr="001B154F">
        <w:trPr>
          <w:trHeight w:val="300"/>
        </w:trPr>
        <w:tc>
          <w:tcPr>
            <w:tcW w:w="1976" w:type="dxa"/>
            <w:noWrap/>
            <w:hideMark/>
          </w:tcPr>
          <w:p w14:paraId="7D2E803B"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Other Asian</w:t>
            </w:r>
          </w:p>
        </w:tc>
        <w:tc>
          <w:tcPr>
            <w:tcW w:w="1391" w:type="dxa"/>
          </w:tcPr>
          <w:p w14:paraId="7BFA4221"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1.73</w:t>
            </w:r>
          </w:p>
        </w:tc>
        <w:tc>
          <w:tcPr>
            <w:tcW w:w="1391" w:type="dxa"/>
            <w:noWrap/>
            <w:hideMark/>
          </w:tcPr>
          <w:p w14:paraId="4AC7EA8B" w14:textId="59013AD6"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0.399</w:t>
            </w:r>
          </w:p>
        </w:tc>
        <w:tc>
          <w:tcPr>
            <w:tcW w:w="1391" w:type="dxa"/>
            <w:noWrap/>
            <w:hideMark/>
          </w:tcPr>
          <w:p w14:paraId="727DA864"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0.02</w:t>
            </w:r>
          </w:p>
        </w:tc>
        <w:tc>
          <w:tcPr>
            <w:tcW w:w="1391" w:type="dxa"/>
            <w:noWrap/>
            <w:hideMark/>
          </w:tcPr>
          <w:p w14:paraId="59B1F29F"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3.213</w:t>
            </w:r>
          </w:p>
        </w:tc>
        <w:tc>
          <w:tcPr>
            <w:tcW w:w="1391" w:type="dxa"/>
            <w:noWrap/>
            <w:hideMark/>
          </w:tcPr>
          <w:p w14:paraId="1AB5A5FD"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0.101</w:t>
            </w:r>
          </w:p>
        </w:tc>
      </w:tr>
      <w:tr w:rsidR="001B154F" w:rsidRPr="00021D79" w14:paraId="125F6576" w14:textId="77777777" w:rsidTr="001B154F">
        <w:trPr>
          <w:trHeight w:val="300"/>
        </w:trPr>
        <w:tc>
          <w:tcPr>
            <w:tcW w:w="1976" w:type="dxa"/>
            <w:noWrap/>
            <w:hideMark/>
          </w:tcPr>
          <w:p w14:paraId="320AB1CC"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Middle Eastern</w:t>
            </w:r>
          </w:p>
        </w:tc>
        <w:tc>
          <w:tcPr>
            <w:tcW w:w="1391" w:type="dxa"/>
          </w:tcPr>
          <w:p w14:paraId="5F53A88A"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0.623</w:t>
            </w:r>
          </w:p>
        </w:tc>
        <w:tc>
          <w:tcPr>
            <w:tcW w:w="1391" w:type="dxa"/>
            <w:noWrap/>
            <w:hideMark/>
          </w:tcPr>
          <w:p w14:paraId="27759046" w14:textId="34951502"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0.405</w:t>
            </w:r>
          </w:p>
        </w:tc>
        <w:tc>
          <w:tcPr>
            <w:tcW w:w="1391" w:type="dxa"/>
            <w:noWrap/>
            <w:hideMark/>
          </w:tcPr>
          <w:p w14:paraId="642C949C"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0.01</w:t>
            </w:r>
          </w:p>
        </w:tc>
        <w:tc>
          <w:tcPr>
            <w:tcW w:w="1391" w:type="dxa"/>
            <w:noWrap/>
            <w:hideMark/>
          </w:tcPr>
          <w:p w14:paraId="1D4E13F1"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5.039</w:t>
            </w:r>
          </w:p>
        </w:tc>
        <w:tc>
          <w:tcPr>
            <w:tcW w:w="1391" w:type="dxa"/>
            <w:noWrap/>
            <w:hideMark/>
          </w:tcPr>
          <w:p w14:paraId="575FD446"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0.099</w:t>
            </w:r>
          </w:p>
        </w:tc>
      </w:tr>
      <w:tr w:rsidR="001B154F" w:rsidRPr="00021D79" w14:paraId="5F61A9FA" w14:textId="77777777" w:rsidTr="001B154F">
        <w:trPr>
          <w:trHeight w:val="300"/>
        </w:trPr>
        <w:tc>
          <w:tcPr>
            <w:tcW w:w="1976" w:type="dxa"/>
            <w:noWrap/>
            <w:hideMark/>
          </w:tcPr>
          <w:p w14:paraId="70C42626"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Latin American/Hispanic</w:t>
            </w:r>
          </w:p>
        </w:tc>
        <w:tc>
          <w:tcPr>
            <w:tcW w:w="1391" w:type="dxa"/>
          </w:tcPr>
          <w:p w14:paraId="2FF8682E"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0.066</w:t>
            </w:r>
          </w:p>
        </w:tc>
        <w:tc>
          <w:tcPr>
            <w:tcW w:w="1391" w:type="dxa"/>
            <w:noWrap/>
            <w:hideMark/>
          </w:tcPr>
          <w:p w14:paraId="67C18799" w14:textId="67F08DC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0.726</w:t>
            </w:r>
          </w:p>
        </w:tc>
        <w:tc>
          <w:tcPr>
            <w:tcW w:w="1391" w:type="dxa"/>
            <w:noWrap/>
            <w:hideMark/>
          </w:tcPr>
          <w:p w14:paraId="067BDF16"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0.002</w:t>
            </w:r>
          </w:p>
        </w:tc>
        <w:tc>
          <w:tcPr>
            <w:tcW w:w="1391" w:type="dxa"/>
            <w:noWrap/>
            <w:hideMark/>
          </w:tcPr>
          <w:p w14:paraId="592A150D"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8.73</w:t>
            </w:r>
          </w:p>
        </w:tc>
        <w:tc>
          <w:tcPr>
            <w:tcW w:w="1391" w:type="dxa"/>
            <w:noWrap/>
            <w:hideMark/>
          </w:tcPr>
          <w:p w14:paraId="3E766731"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0.166</w:t>
            </w:r>
          </w:p>
        </w:tc>
      </w:tr>
      <w:tr w:rsidR="001B154F" w:rsidRPr="00021D79" w14:paraId="132EDF2D" w14:textId="77777777" w:rsidTr="001B154F">
        <w:trPr>
          <w:trHeight w:val="300"/>
        </w:trPr>
        <w:tc>
          <w:tcPr>
            <w:tcW w:w="1976" w:type="dxa"/>
            <w:noWrap/>
            <w:hideMark/>
          </w:tcPr>
          <w:p w14:paraId="40C2BA3B" w14:textId="77777777" w:rsidR="001B154F" w:rsidRPr="00DF082B" w:rsidRDefault="001B154F" w:rsidP="00021D79">
            <w:pPr>
              <w:spacing w:line="259" w:lineRule="auto"/>
              <w:rPr>
                <w:rFonts w:asciiTheme="majorBidi" w:hAnsiTheme="majorBidi" w:cstheme="majorBidi"/>
              </w:rPr>
            </w:pPr>
            <w:r w:rsidRPr="00DF082B">
              <w:rPr>
                <w:rFonts w:asciiTheme="majorBidi" w:hAnsiTheme="majorBidi" w:cstheme="majorBidi"/>
              </w:rPr>
              <w:t>African</w:t>
            </w:r>
          </w:p>
        </w:tc>
        <w:tc>
          <w:tcPr>
            <w:tcW w:w="1391" w:type="dxa"/>
          </w:tcPr>
          <w:p w14:paraId="096F3E2E"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0.175</w:t>
            </w:r>
          </w:p>
        </w:tc>
        <w:tc>
          <w:tcPr>
            <w:tcW w:w="1391" w:type="dxa"/>
            <w:noWrap/>
            <w:hideMark/>
          </w:tcPr>
          <w:p w14:paraId="0BB12EE6" w14:textId="364B9870"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0.62</w:t>
            </w:r>
          </w:p>
        </w:tc>
        <w:tc>
          <w:tcPr>
            <w:tcW w:w="1391" w:type="dxa"/>
            <w:noWrap/>
            <w:hideMark/>
          </w:tcPr>
          <w:p w14:paraId="2760EC46"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0.009</w:t>
            </w:r>
          </w:p>
        </w:tc>
        <w:tc>
          <w:tcPr>
            <w:tcW w:w="1391" w:type="dxa"/>
            <w:noWrap/>
            <w:hideMark/>
          </w:tcPr>
          <w:p w14:paraId="4C54EE2E" w14:textId="77777777" w:rsidR="001B154F" w:rsidRPr="00021D79" w:rsidRDefault="001B154F" w:rsidP="00C955EE">
            <w:pPr>
              <w:spacing w:line="259" w:lineRule="auto"/>
              <w:jc w:val="center"/>
              <w:rPr>
                <w:rFonts w:asciiTheme="majorBidi" w:hAnsiTheme="majorBidi" w:cstheme="majorBidi"/>
              </w:rPr>
            </w:pPr>
            <w:r w:rsidRPr="00021D79">
              <w:rPr>
                <w:rFonts w:asciiTheme="majorBidi" w:hAnsiTheme="majorBidi" w:cstheme="majorBidi"/>
              </w:rPr>
              <w:t>13.599</w:t>
            </w:r>
          </w:p>
        </w:tc>
        <w:tc>
          <w:tcPr>
            <w:tcW w:w="1391" w:type="dxa"/>
            <w:noWrap/>
            <w:hideMark/>
          </w:tcPr>
          <w:p w14:paraId="71422FC0"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0.181</w:t>
            </w:r>
          </w:p>
        </w:tc>
      </w:tr>
      <w:tr w:rsidR="001B154F" w:rsidRPr="00021D79" w14:paraId="67D50EA6" w14:textId="77777777" w:rsidTr="00EC0B5D">
        <w:trPr>
          <w:trHeight w:val="305"/>
        </w:trPr>
        <w:tc>
          <w:tcPr>
            <w:tcW w:w="1976" w:type="dxa"/>
            <w:noWrap/>
          </w:tcPr>
          <w:p w14:paraId="08346FBB" w14:textId="77777777" w:rsidR="001B154F" w:rsidRPr="00DF082B" w:rsidRDefault="001B154F" w:rsidP="00021D79">
            <w:pPr>
              <w:rPr>
                <w:rFonts w:asciiTheme="majorBidi" w:hAnsiTheme="majorBidi" w:cstheme="majorBidi"/>
              </w:rPr>
            </w:pPr>
            <w:r w:rsidRPr="00DF082B">
              <w:rPr>
                <w:rFonts w:asciiTheme="majorBidi" w:hAnsiTheme="majorBidi" w:cstheme="majorBidi"/>
              </w:rPr>
              <w:t>Others</w:t>
            </w:r>
          </w:p>
        </w:tc>
        <w:tc>
          <w:tcPr>
            <w:tcW w:w="1391" w:type="dxa"/>
          </w:tcPr>
          <w:p w14:paraId="7EFCECF9" w14:textId="795E7992" w:rsidR="001B154F" w:rsidRPr="00021D79" w:rsidRDefault="001B154F" w:rsidP="00EC0B5D">
            <w:pPr>
              <w:jc w:val="center"/>
              <w:rPr>
                <w:rFonts w:asciiTheme="majorBidi" w:hAnsiTheme="majorBidi" w:cstheme="majorBidi"/>
              </w:rPr>
            </w:pPr>
            <w:r w:rsidRPr="00021D79">
              <w:rPr>
                <w:rFonts w:asciiTheme="majorBidi" w:hAnsiTheme="majorBidi" w:cstheme="majorBidi"/>
              </w:rPr>
              <w:t>8.08</w:t>
            </w:r>
          </w:p>
        </w:tc>
        <w:tc>
          <w:tcPr>
            <w:tcW w:w="1391" w:type="dxa"/>
            <w:noWrap/>
          </w:tcPr>
          <w:p w14:paraId="774F5EDD" w14:textId="6D47DFB8" w:rsidR="001B154F" w:rsidRPr="00021D79" w:rsidRDefault="001B154F" w:rsidP="00EC0B5D">
            <w:pPr>
              <w:jc w:val="center"/>
              <w:rPr>
                <w:rFonts w:asciiTheme="majorBidi" w:hAnsiTheme="majorBidi" w:cstheme="majorBidi"/>
              </w:rPr>
            </w:pPr>
            <w:r w:rsidRPr="00021D79">
              <w:rPr>
                <w:rFonts w:asciiTheme="majorBidi" w:hAnsiTheme="majorBidi" w:cstheme="majorBidi"/>
              </w:rPr>
              <w:t>0.187</w:t>
            </w:r>
          </w:p>
        </w:tc>
        <w:tc>
          <w:tcPr>
            <w:tcW w:w="1391" w:type="dxa"/>
            <w:noWrap/>
          </w:tcPr>
          <w:p w14:paraId="3AF74AB5" w14:textId="5FCA6359" w:rsidR="001B154F" w:rsidRPr="00021D79" w:rsidRDefault="001B154F" w:rsidP="00C955EE">
            <w:pPr>
              <w:jc w:val="center"/>
              <w:rPr>
                <w:rFonts w:asciiTheme="majorBidi" w:hAnsiTheme="majorBidi" w:cstheme="majorBidi"/>
              </w:rPr>
            </w:pPr>
            <w:r w:rsidRPr="00021D79">
              <w:rPr>
                <w:rFonts w:asciiTheme="majorBidi" w:hAnsiTheme="majorBidi" w:cstheme="majorBidi"/>
              </w:rPr>
              <w:t>0.016</w:t>
            </w:r>
          </w:p>
        </w:tc>
        <w:tc>
          <w:tcPr>
            <w:tcW w:w="1391" w:type="dxa"/>
            <w:noWrap/>
          </w:tcPr>
          <w:p w14:paraId="3BF9D680"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0.524</w:t>
            </w:r>
          </w:p>
        </w:tc>
        <w:tc>
          <w:tcPr>
            <w:tcW w:w="1391" w:type="dxa"/>
            <w:noWrap/>
          </w:tcPr>
          <w:p w14:paraId="7AA6B0AE" w14:textId="77777777" w:rsidR="001B154F" w:rsidRPr="00021D79" w:rsidRDefault="001B154F" w:rsidP="00C955EE">
            <w:pPr>
              <w:jc w:val="center"/>
              <w:rPr>
                <w:rFonts w:asciiTheme="majorBidi" w:hAnsiTheme="majorBidi" w:cstheme="majorBidi"/>
              </w:rPr>
            </w:pPr>
            <w:r w:rsidRPr="00021D79">
              <w:rPr>
                <w:rFonts w:asciiTheme="majorBidi" w:hAnsiTheme="majorBidi" w:cstheme="majorBidi"/>
              </w:rPr>
              <w:t>0.033</w:t>
            </w:r>
          </w:p>
        </w:tc>
      </w:tr>
    </w:tbl>
    <w:p w14:paraId="5F25C68B" w14:textId="473EAC85" w:rsidR="00EC0B5D" w:rsidRDefault="00EC0B5D" w:rsidP="00EC0B5D">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p>
    <w:p w14:paraId="56901CBF" w14:textId="7450E9C9" w:rsidR="00EC0B5D" w:rsidRDefault="00EC0B5D" w:rsidP="00EC0B5D">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71ABC1D8" w14:textId="77777777" w:rsidR="00EC0B5D" w:rsidRDefault="00EC0B5D" w:rsidP="00EC0B5D">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65388256" w14:textId="77777777" w:rsidR="00EC0B5D" w:rsidRDefault="00EC0B5D" w:rsidP="00EC0B5D">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43ED1BA5" w14:textId="77777777" w:rsidR="00EC0B5D" w:rsidRPr="00EE5B3E" w:rsidRDefault="00EC0B5D" w:rsidP="00EC0B5D">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33920829" w14:textId="77777777" w:rsidR="001B154F" w:rsidRPr="006B59EC" w:rsidRDefault="001B154F" w:rsidP="001B154F">
      <w:pPr>
        <w:rPr>
          <w:rFonts w:asciiTheme="majorBidi" w:hAnsiTheme="majorBidi" w:cstheme="majorBidi"/>
          <w:sz w:val="12"/>
          <w:szCs w:val="12"/>
        </w:rPr>
      </w:pPr>
    </w:p>
    <w:p w14:paraId="1AAA01A0" w14:textId="77777777" w:rsidR="00514B11" w:rsidRPr="00227BE4" w:rsidRDefault="00514B11" w:rsidP="00816A89">
      <w:pPr>
        <w:jc w:val="center"/>
        <w:rPr>
          <w:rFonts w:asciiTheme="majorBidi" w:hAnsiTheme="majorBidi" w:cstheme="majorBidi"/>
          <w:b/>
          <w:bCs/>
        </w:rPr>
      </w:pPr>
      <w:r w:rsidRPr="00227BE4">
        <w:rPr>
          <w:rFonts w:asciiTheme="majorBidi" w:hAnsiTheme="majorBidi" w:cstheme="majorBidi"/>
          <w:b/>
          <w:bCs/>
        </w:rPr>
        <w:lastRenderedPageBreak/>
        <w:t>Table A7: Measures of Residential Sorting of Ethnic Groups in Auckland 2001</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247"/>
        <w:gridCol w:w="1247"/>
        <w:gridCol w:w="1248"/>
        <w:gridCol w:w="1247"/>
        <w:gridCol w:w="1248"/>
      </w:tblGrid>
      <w:tr w:rsidR="00514B11" w:rsidRPr="00227BE4" w14:paraId="65948BB2" w14:textId="77777777" w:rsidTr="00816A89">
        <w:trPr>
          <w:trHeight w:val="300"/>
          <w:jc w:val="center"/>
        </w:trPr>
        <w:tc>
          <w:tcPr>
            <w:tcW w:w="2835" w:type="dxa"/>
            <w:tcBorders>
              <w:top w:val="single" w:sz="4" w:space="0" w:color="auto"/>
              <w:bottom w:val="single" w:sz="4" w:space="0" w:color="auto"/>
            </w:tcBorders>
            <w:noWrap/>
            <w:hideMark/>
          </w:tcPr>
          <w:p w14:paraId="388AD1EC" w14:textId="77777777" w:rsidR="00816A89" w:rsidRDefault="00816A89" w:rsidP="00021D79">
            <w:pPr>
              <w:spacing w:line="259" w:lineRule="auto"/>
              <w:rPr>
                <w:rFonts w:asciiTheme="majorBidi" w:hAnsiTheme="majorBidi" w:cstheme="majorBidi"/>
                <w:b/>
                <w:bCs/>
              </w:rPr>
            </w:pPr>
          </w:p>
          <w:p w14:paraId="7172ABB9" w14:textId="77777777" w:rsidR="00816A89" w:rsidRDefault="00816A89" w:rsidP="00021D79">
            <w:pPr>
              <w:spacing w:line="259" w:lineRule="auto"/>
              <w:rPr>
                <w:rFonts w:asciiTheme="majorBidi" w:hAnsiTheme="majorBidi" w:cstheme="majorBidi"/>
                <w:b/>
                <w:bCs/>
              </w:rPr>
            </w:pPr>
          </w:p>
          <w:p w14:paraId="070D176B" w14:textId="40A412D1" w:rsidR="00514B11" w:rsidRPr="00227BE4" w:rsidRDefault="00514B11" w:rsidP="00316BF0">
            <w:pPr>
              <w:spacing w:line="259" w:lineRule="auto"/>
              <w:jc w:val="center"/>
              <w:rPr>
                <w:rFonts w:asciiTheme="majorBidi" w:hAnsiTheme="majorBidi" w:cstheme="majorBidi"/>
                <w:b/>
                <w:bCs/>
              </w:rPr>
            </w:pPr>
            <w:r w:rsidRPr="00227BE4">
              <w:rPr>
                <w:rFonts w:asciiTheme="majorBidi" w:hAnsiTheme="majorBidi" w:cstheme="majorBidi"/>
                <w:b/>
                <w:bCs/>
              </w:rPr>
              <w:t>Ethnicity</w:t>
            </w:r>
          </w:p>
        </w:tc>
        <w:tc>
          <w:tcPr>
            <w:tcW w:w="1247" w:type="dxa"/>
            <w:tcBorders>
              <w:top w:val="single" w:sz="4" w:space="0" w:color="auto"/>
              <w:bottom w:val="single" w:sz="4" w:space="0" w:color="auto"/>
            </w:tcBorders>
          </w:tcPr>
          <w:p w14:paraId="70CE80EE" w14:textId="5732C334" w:rsidR="00816A89" w:rsidRDefault="00587A6F" w:rsidP="00816A89">
            <w:pPr>
              <w:spacing w:line="259" w:lineRule="auto"/>
              <w:jc w:val="center"/>
              <w:rPr>
                <w:rFonts w:ascii="Times New Roman" w:hAnsi="Times New Roman" w:cs="Times New Roman"/>
                <w:b/>
              </w:rPr>
            </w:pPr>
            <w:r w:rsidRPr="00DE4664">
              <w:rPr>
                <w:rFonts w:ascii="Times New Roman" w:hAnsi="Times New Roman" w:cs="Times New Roman"/>
                <w:b/>
              </w:rPr>
              <w:t>Share</w:t>
            </w:r>
          </w:p>
          <w:p w14:paraId="1C481181" w14:textId="437EC168" w:rsidR="00514B11" w:rsidRPr="00227BE4" w:rsidRDefault="00587A6F" w:rsidP="00816A89">
            <w:pPr>
              <w:spacing w:line="259" w:lineRule="auto"/>
              <w:jc w:val="center"/>
              <w:rPr>
                <w:rFonts w:asciiTheme="majorBidi" w:hAnsiTheme="majorBidi" w:cstheme="majorBidi"/>
                <w:b/>
                <w:bCs/>
              </w:rPr>
            </w:pPr>
            <w:r w:rsidRPr="00DE4664">
              <w:rPr>
                <w:rFonts w:ascii="Times New Roman" w:hAnsi="Times New Roman" w:cs="Times New Roman"/>
                <w:b/>
              </w:rPr>
              <w:t>of Total Responses (%)</w:t>
            </w:r>
          </w:p>
        </w:tc>
        <w:tc>
          <w:tcPr>
            <w:tcW w:w="1247" w:type="dxa"/>
            <w:tcBorders>
              <w:top w:val="single" w:sz="4" w:space="0" w:color="auto"/>
              <w:bottom w:val="single" w:sz="4" w:space="0" w:color="auto"/>
            </w:tcBorders>
            <w:noWrap/>
            <w:hideMark/>
          </w:tcPr>
          <w:p w14:paraId="7205ED41" w14:textId="77777777" w:rsidR="00816A89" w:rsidRDefault="00816A89" w:rsidP="00816A89">
            <w:pPr>
              <w:spacing w:line="259" w:lineRule="auto"/>
              <w:jc w:val="center"/>
              <w:rPr>
                <w:rFonts w:asciiTheme="majorBidi" w:hAnsiTheme="majorBidi" w:cstheme="majorBidi"/>
                <w:b/>
                <w:bCs/>
              </w:rPr>
            </w:pPr>
          </w:p>
          <w:p w14:paraId="13D44D18" w14:textId="51778A6A" w:rsidR="00514B11" w:rsidRPr="00227BE4" w:rsidRDefault="00514B11" w:rsidP="00816A89">
            <w:pPr>
              <w:spacing w:line="259" w:lineRule="auto"/>
              <w:jc w:val="center"/>
              <w:rPr>
                <w:rFonts w:asciiTheme="majorBidi" w:hAnsiTheme="majorBidi" w:cstheme="majorBidi"/>
                <w:b/>
                <w:bCs/>
              </w:rPr>
            </w:pPr>
            <w:proofErr w:type="spellStart"/>
            <w:r w:rsidRPr="00227BE4">
              <w:rPr>
                <w:rFonts w:asciiTheme="majorBidi" w:hAnsiTheme="majorBidi" w:cstheme="majorBidi"/>
                <w:b/>
                <w:bCs/>
              </w:rPr>
              <w:t>ISeg</w:t>
            </w:r>
            <w:proofErr w:type="spellEnd"/>
          </w:p>
        </w:tc>
        <w:tc>
          <w:tcPr>
            <w:tcW w:w="1248" w:type="dxa"/>
            <w:tcBorders>
              <w:top w:val="single" w:sz="4" w:space="0" w:color="auto"/>
              <w:bottom w:val="single" w:sz="4" w:space="0" w:color="auto"/>
            </w:tcBorders>
            <w:noWrap/>
            <w:hideMark/>
          </w:tcPr>
          <w:p w14:paraId="0BBB2613" w14:textId="77777777" w:rsidR="00816A89" w:rsidRDefault="00816A89" w:rsidP="00816A89">
            <w:pPr>
              <w:spacing w:line="259" w:lineRule="auto"/>
              <w:jc w:val="center"/>
              <w:rPr>
                <w:rFonts w:asciiTheme="majorBidi" w:hAnsiTheme="majorBidi" w:cstheme="majorBidi"/>
                <w:b/>
                <w:bCs/>
              </w:rPr>
            </w:pPr>
          </w:p>
          <w:p w14:paraId="529E5348" w14:textId="686BD444" w:rsidR="00514B11" w:rsidRPr="00227BE4" w:rsidRDefault="00514B11" w:rsidP="00816A89">
            <w:pPr>
              <w:spacing w:line="259" w:lineRule="auto"/>
              <w:jc w:val="center"/>
              <w:rPr>
                <w:rFonts w:asciiTheme="majorBidi" w:hAnsiTheme="majorBidi" w:cstheme="majorBidi"/>
                <w:b/>
                <w:bCs/>
              </w:rPr>
            </w:pPr>
            <w:proofErr w:type="spellStart"/>
            <w:r w:rsidRPr="00227BE4">
              <w:rPr>
                <w:rFonts w:asciiTheme="majorBidi" w:hAnsiTheme="majorBidi" w:cstheme="majorBidi"/>
                <w:b/>
                <w:bCs/>
              </w:rPr>
              <w:t>IIsol</w:t>
            </w:r>
            <w:proofErr w:type="spellEnd"/>
          </w:p>
        </w:tc>
        <w:tc>
          <w:tcPr>
            <w:tcW w:w="1247" w:type="dxa"/>
            <w:tcBorders>
              <w:top w:val="single" w:sz="4" w:space="0" w:color="auto"/>
              <w:bottom w:val="single" w:sz="4" w:space="0" w:color="auto"/>
            </w:tcBorders>
            <w:noWrap/>
            <w:hideMark/>
          </w:tcPr>
          <w:p w14:paraId="788278AD" w14:textId="77777777" w:rsidR="00816A89" w:rsidRDefault="00816A89" w:rsidP="00816A89">
            <w:pPr>
              <w:spacing w:line="259" w:lineRule="auto"/>
              <w:jc w:val="center"/>
              <w:rPr>
                <w:rFonts w:asciiTheme="majorBidi" w:hAnsiTheme="majorBidi" w:cstheme="majorBidi"/>
                <w:b/>
                <w:bCs/>
              </w:rPr>
            </w:pPr>
          </w:p>
          <w:p w14:paraId="1EEDC886" w14:textId="25B05390" w:rsidR="00514B11" w:rsidRPr="00227BE4" w:rsidRDefault="00514B11" w:rsidP="00816A89">
            <w:pPr>
              <w:spacing w:line="259" w:lineRule="auto"/>
              <w:jc w:val="center"/>
              <w:rPr>
                <w:rFonts w:asciiTheme="majorBidi" w:hAnsiTheme="majorBidi" w:cstheme="majorBidi"/>
                <w:b/>
                <w:bCs/>
              </w:rPr>
            </w:pPr>
            <w:r w:rsidRPr="00227BE4">
              <w:rPr>
                <w:rFonts w:asciiTheme="majorBidi" w:hAnsiTheme="majorBidi" w:cstheme="majorBidi"/>
                <w:b/>
                <w:bCs/>
              </w:rPr>
              <w:t>EG</w:t>
            </w:r>
          </w:p>
        </w:tc>
        <w:tc>
          <w:tcPr>
            <w:tcW w:w="1248" w:type="dxa"/>
            <w:tcBorders>
              <w:top w:val="single" w:sz="4" w:space="0" w:color="auto"/>
              <w:bottom w:val="single" w:sz="4" w:space="0" w:color="auto"/>
            </w:tcBorders>
            <w:noWrap/>
            <w:hideMark/>
          </w:tcPr>
          <w:p w14:paraId="370D4532" w14:textId="77777777" w:rsidR="00816A89" w:rsidRDefault="00816A89" w:rsidP="00816A89">
            <w:pPr>
              <w:spacing w:line="259" w:lineRule="auto"/>
              <w:jc w:val="center"/>
              <w:rPr>
                <w:rFonts w:asciiTheme="majorBidi" w:hAnsiTheme="majorBidi" w:cstheme="majorBidi"/>
                <w:b/>
                <w:bCs/>
              </w:rPr>
            </w:pPr>
          </w:p>
          <w:p w14:paraId="23328E94" w14:textId="405C7BFC" w:rsidR="00514B11" w:rsidRPr="00227BE4" w:rsidRDefault="00514B11" w:rsidP="00816A89">
            <w:pPr>
              <w:spacing w:line="259" w:lineRule="auto"/>
              <w:jc w:val="center"/>
              <w:rPr>
                <w:rFonts w:asciiTheme="majorBidi" w:hAnsiTheme="majorBidi" w:cstheme="majorBidi"/>
                <w:b/>
                <w:bCs/>
              </w:rPr>
            </w:pPr>
            <w:r w:rsidRPr="00227BE4">
              <w:rPr>
                <w:rFonts w:asciiTheme="majorBidi" w:hAnsiTheme="majorBidi" w:cstheme="majorBidi"/>
                <w:b/>
                <w:bCs/>
              </w:rPr>
              <w:t>E</w:t>
            </w:r>
          </w:p>
        </w:tc>
      </w:tr>
      <w:tr w:rsidR="00514B11" w:rsidRPr="00227BE4" w14:paraId="1BEDCFC7" w14:textId="77777777" w:rsidTr="00816A89">
        <w:trPr>
          <w:trHeight w:val="300"/>
          <w:jc w:val="center"/>
        </w:trPr>
        <w:tc>
          <w:tcPr>
            <w:tcW w:w="2835" w:type="dxa"/>
            <w:tcBorders>
              <w:top w:val="single" w:sz="4" w:space="0" w:color="auto"/>
            </w:tcBorders>
            <w:noWrap/>
            <w:hideMark/>
          </w:tcPr>
          <w:p w14:paraId="0EC013E5"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New Zealand European</w:t>
            </w:r>
          </w:p>
        </w:tc>
        <w:tc>
          <w:tcPr>
            <w:tcW w:w="1247" w:type="dxa"/>
            <w:tcBorders>
              <w:top w:val="single" w:sz="4" w:space="0" w:color="auto"/>
            </w:tcBorders>
          </w:tcPr>
          <w:p w14:paraId="79C7DEB4"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62.6</w:t>
            </w:r>
          </w:p>
        </w:tc>
        <w:tc>
          <w:tcPr>
            <w:tcW w:w="1247" w:type="dxa"/>
            <w:tcBorders>
              <w:top w:val="single" w:sz="4" w:space="0" w:color="auto"/>
            </w:tcBorders>
            <w:noWrap/>
            <w:hideMark/>
          </w:tcPr>
          <w:p w14:paraId="03B7872C"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0.339</w:t>
            </w:r>
          </w:p>
        </w:tc>
        <w:tc>
          <w:tcPr>
            <w:tcW w:w="1248" w:type="dxa"/>
            <w:tcBorders>
              <w:top w:val="single" w:sz="4" w:space="0" w:color="auto"/>
            </w:tcBorders>
            <w:noWrap/>
            <w:hideMark/>
          </w:tcPr>
          <w:p w14:paraId="32C94620"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0.142</w:t>
            </w:r>
          </w:p>
        </w:tc>
        <w:tc>
          <w:tcPr>
            <w:tcW w:w="1247" w:type="dxa"/>
            <w:tcBorders>
              <w:top w:val="single" w:sz="4" w:space="0" w:color="auto"/>
            </w:tcBorders>
            <w:noWrap/>
            <w:hideMark/>
          </w:tcPr>
          <w:p w14:paraId="6E941ABB"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0.321</w:t>
            </w:r>
          </w:p>
        </w:tc>
        <w:tc>
          <w:tcPr>
            <w:tcW w:w="1248" w:type="dxa"/>
            <w:tcBorders>
              <w:top w:val="single" w:sz="4" w:space="0" w:color="auto"/>
            </w:tcBorders>
            <w:noWrap/>
            <w:hideMark/>
          </w:tcPr>
          <w:p w14:paraId="42D2615C"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0.131</w:t>
            </w:r>
          </w:p>
        </w:tc>
      </w:tr>
      <w:tr w:rsidR="00514B11" w:rsidRPr="00227BE4" w14:paraId="67AFA4D1" w14:textId="77777777" w:rsidTr="00816A89">
        <w:trPr>
          <w:trHeight w:val="300"/>
          <w:jc w:val="center"/>
        </w:trPr>
        <w:tc>
          <w:tcPr>
            <w:tcW w:w="2835" w:type="dxa"/>
            <w:noWrap/>
            <w:hideMark/>
          </w:tcPr>
          <w:p w14:paraId="0D48D877"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Other European</w:t>
            </w:r>
          </w:p>
        </w:tc>
        <w:tc>
          <w:tcPr>
            <w:tcW w:w="1247" w:type="dxa"/>
          </w:tcPr>
          <w:p w14:paraId="3EA51889"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5.14</w:t>
            </w:r>
          </w:p>
        </w:tc>
        <w:tc>
          <w:tcPr>
            <w:tcW w:w="1247" w:type="dxa"/>
            <w:noWrap/>
            <w:hideMark/>
          </w:tcPr>
          <w:p w14:paraId="5EAB084C"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0.121</w:t>
            </w:r>
          </w:p>
        </w:tc>
        <w:tc>
          <w:tcPr>
            <w:tcW w:w="1248" w:type="dxa"/>
            <w:noWrap/>
            <w:hideMark/>
          </w:tcPr>
          <w:p w14:paraId="626A4537"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0.004</w:t>
            </w:r>
          </w:p>
        </w:tc>
        <w:tc>
          <w:tcPr>
            <w:tcW w:w="1247" w:type="dxa"/>
            <w:noWrap/>
            <w:hideMark/>
          </w:tcPr>
          <w:p w14:paraId="21EE479E"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0.255</w:t>
            </w:r>
          </w:p>
        </w:tc>
        <w:tc>
          <w:tcPr>
            <w:tcW w:w="1248" w:type="dxa"/>
            <w:noWrap/>
            <w:hideMark/>
          </w:tcPr>
          <w:p w14:paraId="4D3E3CCF"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0.020</w:t>
            </w:r>
          </w:p>
        </w:tc>
      </w:tr>
      <w:tr w:rsidR="00514B11" w:rsidRPr="00227BE4" w14:paraId="4B9EF4B4" w14:textId="77777777" w:rsidTr="00816A89">
        <w:trPr>
          <w:trHeight w:val="300"/>
          <w:jc w:val="center"/>
        </w:trPr>
        <w:tc>
          <w:tcPr>
            <w:tcW w:w="2835" w:type="dxa"/>
            <w:noWrap/>
            <w:hideMark/>
          </w:tcPr>
          <w:p w14:paraId="5852DB0A"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NZ  Maori</w:t>
            </w:r>
          </w:p>
        </w:tc>
        <w:tc>
          <w:tcPr>
            <w:tcW w:w="1247" w:type="dxa"/>
          </w:tcPr>
          <w:p w14:paraId="7DA9E4CC"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11.0</w:t>
            </w:r>
          </w:p>
        </w:tc>
        <w:tc>
          <w:tcPr>
            <w:tcW w:w="1247" w:type="dxa"/>
            <w:noWrap/>
            <w:hideMark/>
          </w:tcPr>
          <w:p w14:paraId="79BB61F6"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0.299</w:t>
            </w:r>
          </w:p>
        </w:tc>
        <w:tc>
          <w:tcPr>
            <w:tcW w:w="1248" w:type="dxa"/>
            <w:noWrap/>
            <w:hideMark/>
          </w:tcPr>
          <w:p w14:paraId="24AA2450"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0.056</w:t>
            </w:r>
          </w:p>
        </w:tc>
        <w:tc>
          <w:tcPr>
            <w:tcW w:w="1247" w:type="dxa"/>
            <w:noWrap/>
            <w:hideMark/>
          </w:tcPr>
          <w:p w14:paraId="2E3FD3FA"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1.464</w:t>
            </w:r>
          </w:p>
        </w:tc>
        <w:tc>
          <w:tcPr>
            <w:tcW w:w="1248" w:type="dxa"/>
            <w:noWrap/>
            <w:hideMark/>
          </w:tcPr>
          <w:p w14:paraId="61B3D929"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0.075</w:t>
            </w:r>
          </w:p>
        </w:tc>
      </w:tr>
      <w:tr w:rsidR="00514B11" w:rsidRPr="00227BE4" w14:paraId="0E3FC5FF" w14:textId="77777777" w:rsidTr="00816A89">
        <w:trPr>
          <w:trHeight w:val="300"/>
          <w:jc w:val="center"/>
        </w:trPr>
        <w:tc>
          <w:tcPr>
            <w:tcW w:w="2835" w:type="dxa"/>
            <w:noWrap/>
            <w:hideMark/>
          </w:tcPr>
          <w:p w14:paraId="2C1E6C11"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Samoan</w:t>
            </w:r>
          </w:p>
        </w:tc>
        <w:tc>
          <w:tcPr>
            <w:tcW w:w="1247" w:type="dxa"/>
          </w:tcPr>
          <w:p w14:paraId="26249760"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5.96</w:t>
            </w:r>
          </w:p>
        </w:tc>
        <w:tc>
          <w:tcPr>
            <w:tcW w:w="1247" w:type="dxa"/>
            <w:noWrap/>
            <w:hideMark/>
          </w:tcPr>
          <w:p w14:paraId="64D0177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0.497</w:t>
            </w:r>
          </w:p>
        </w:tc>
        <w:tc>
          <w:tcPr>
            <w:tcW w:w="1248" w:type="dxa"/>
            <w:noWrap/>
            <w:hideMark/>
          </w:tcPr>
          <w:p w14:paraId="1E21F98B"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0.105</w:t>
            </w:r>
          </w:p>
        </w:tc>
        <w:tc>
          <w:tcPr>
            <w:tcW w:w="1247" w:type="dxa"/>
            <w:noWrap/>
            <w:hideMark/>
          </w:tcPr>
          <w:p w14:paraId="186F08E3"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5.246</w:t>
            </w:r>
          </w:p>
        </w:tc>
        <w:tc>
          <w:tcPr>
            <w:tcW w:w="1248" w:type="dxa"/>
            <w:noWrap/>
            <w:hideMark/>
          </w:tcPr>
          <w:p w14:paraId="76B4B990"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0.188</w:t>
            </w:r>
          </w:p>
        </w:tc>
      </w:tr>
      <w:tr w:rsidR="00514B11" w:rsidRPr="00227BE4" w14:paraId="527AB1D9" w14:textId="77777777" w:rsidTr="00816A89">
        <w:trPr>
          <w:trHeight w:val="300"/>
          <w:jc w:val="center"/>
        </w:trPr>
        <w:tc>
          <w:tcPr>
            <w:tcW w:w="2835" w:type="dxa"/>
            <w:noWrap/>
            <w:hideMark/>
          </w:tcPr>
          <w:p w14:paraId="3F9B84B4"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Cook Island Maori</w:t>
            </w:r>
          </w:p>
        </w:tc>
        <w:tc>
          <w:tcPr>
            <w:tcW w:w="1247" w:type="dxa"/>
          </w:tcPr>
          <w:p w14:paraId="4C3EC8A7"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2.45</w:t>
            </w:r>
          </w:p>
        </w:tc>
        <w:tc>
          <w:tcPr>
            <w:tcW w:w="1247" w:type="dxa"/>
            <w:noWrap/>
            <w:hideMark/>
          </w:tcPr>
          <w:p w14:paraId="1FA491A7"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0.481</w:t>
            </w:r>
          </w:p>
        </w:tc>
        <w:tc>
          <w:tcPr>
            <w:tcW w:w="1248" w:type="dxa"/>
            <w:noWrap/>
            <w:hideMark/>
          </w:tcPr>
          <w:p w14:paraId="07746520"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0.049</w:t>
            </w:r>
          </w:p>
        </w:tc>
        <w:tc>
          <w:tcPr>
            <w:tcW w:w="1247" w:type="dxa"/>
            <w:noWrap/>
            <w:hideMark/>
          </w:tcPr>
          <w:p w14:paraId="17582B9C"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6.252</w:t>
            </w:r>
          </w:p>
        </w:tc>
        <w:tc>
          <w:tcPr>
            <w:tcW w:w="1248" w:type="dxa"/>
            <w:noWrap/>
            <w:hideMark/>
          </w:tcPr>
          <w:p w14:paraId="2C8DAEE1"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0.156</w:t>
            </w:r>
          </w:p>
        </w:tc>
      </w:tr>
      <w:tr w:rsidR="00514B11" w:rsidRPr="00227BE4" w14:paraId="77D754D8" w14:textId="77777777" w:rsidTr="00816A89">
        <w:trPr>
          <w:trHeight w:val="300"/>
          <w:jc w:val="center"/>
        </w:trPr>
        <w:tc>
          <w:tcPr>
            <w:tcW w:w="2835" w:type="dxa"/>
            <w:noWrap/>
            <w:hideMark/>
          </w:tcPr>
          <w:p w14:paraId="4805AFF1"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Tongan</w:t>
            </w:r>
          </w:p>
        </w:tc>
        <w:tc>
          <w:tcPr>
            <w:tcW w:w="1247" w:type="dxa"/>
          </w:tcPr>
          <w:p w14:paraId="1D3B8FC9"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2.36</w:t>
            </w:r>
          </w:p>
        </w:tc>
        <w:tc>
          <w:tcPr>
            <w:tcW w:w="1247" w:type="dxa"/>
            <w:noWrap/>
            <w:hideMark/>
          </w:tcPr>
          <w:p w14:paraId="1107E6B1"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0.521</w:t>
            </w:r>
          </w:p>
        </w:tc>
        <w:tc>
          <w:tcPr>
            <w:tcW w:w="1248" w:type="dxa"/>
            <w:noWrap/>
            <w:hideMark/>
          </w:tcPr>
          <w:p w14:paraId="7729D184"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0.055</w:t>
            </w:r>
          </w:p>
        </w:tc>
        <w:tc>
          <w:tcPr>
            <w:tcW w:w="1247" w:type="dxa"/>
            <w:noWrap/>
            <w:hideMark/>
          </w:tcPr>
          <w:p w14:paraId="1A579E28"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7.051</w:t>
            </w:r>
          </w:p>
        </w:tc>
        <w:tc>
          <w:tcPr>
            <w:tcW w:w="1248" w:type="dxa"/>
            <w:noWrap/>
            <w:hideMark/>
          </w:tcPr>
          <w:p w14:paraId="2E5B18E8"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0.178</w:t>
            </w:r>
          </w:p>
        </w:tc>
      </w:tr>
      <w:tr w:rsidR="00514B11" w:rsidRPr="00227BE4" w14:paraId="75099629" w14:textId="77777777" w:rsidTr="00816A89">
        <w:trPr>
          <w:trHeight w:val="300"/>
          <w:jc w:val="center"/>
        </w:trPr>
        <w:tc>
          <w:tcPr>
            <w:tcW w:w="2835" w:type="dxa"/>
            <w:noWrap/>
            <w:hideMark/>
          </w:tcPr>
          <w:p w14:paraId="1ADED722"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Niuean</w:t>
            </w:r>
          </w:p>
        </w:tc>
        <w:tc>
          <w:tcPr>
            <w:tcW w:w="1247" w:type="dxa"/>
          </w:tcPr>
          <w:p w14:paraId="71F00625"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1.30</w:t>
            </w:r>
          </w:p>
        </w:tc>
        <w:tc>
          <w:tcPr>
            <w:tcW w:w="1247" w:type="dxa"/>
            <w:noWrap/>
            <w:hideMark/>
          </w:tcPr>
          <w:p w14:paraId="2028AEA2"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0.489</w:t>
            </w:r>
          </w:p>
        </w:tc>
        <w:tc>
          <w:tcPr>
            <w:tcW w:w="1248" w:type="dxa"/>
            <w:noWrap/>
            <w:hideMark/>
          </w:tcPr>
          <w:p w14:paraId="53C033A0"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0.022</w:t>
            </w:r>
          </w:p>
        </w:tc>
        <w:tc>
          <w:tcPr>
            <w:tcW w:w="1247" w:type="dxa"/>
            <w:noWrap/>
            <w:hideMark/>
          </w:tcPr>
          <w:p w14:paraId="0F895280"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5.312</w:t>
            </w:r>
          </w:p>
        </w:tc>
        <w:tc>
          <w:tcPr>
            <w:tcW w:w="1248" w:type="dxa"/>
            <w:noWrap/>
            <w:hideMark/>
          </w:tcPr>
          <w:p w14:paraId="222EB605"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0.139</w:t>
            </w:r>
          </w:p>
        </w:tc>
      </w:tr>
      <w:tr w:rsidR="00514B11" w:rsidRPr="00227BE4" w14:paraId="6770688A" w14:textId="77777777" w:rsidTr="00816A89">
        <w:trPr>
          <w:trHeight w:val="300"/>
          <w:jc w:val="center"/>
        </w:trPr>
        <w:tc>
          <w:tcPr>
            <w:tcW w:w="2835" w:type="dxa"/>
            <w:noWrap/>
            <w:hideMark/>
          </w:tcPr>
          <w:p w14:paraId="0BD29384"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Tokelauan</w:t>
            </w:r>
          </w:p>
        </w:tc>
        <w:tc>
          <w:tcPr>
            <w:tcW w:w="1247" w:type="dxa"/>
          </w:tcPr>
          <w:p w14:paraId="2871E2BB"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0.085</w:t>
            </w:r>
          </w:p>
        </w:tc>
        <w:tc>
          <w:tcPr>
            <w:tcW w:w="1247" w:type="dxa"/>
            <w:noWrap/>
            <w:hideMark/>
          </w:tcPr>
          <w:p w14:paraId="3413E71E"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0.766</w:t>
            </w:r>
          </w:p>
        </w:tc>
        <w:tc>
          <w:tcPr>
            <w:tcW w:w="1248" w:type="dxa"/>
            <w:noWrap/>
            <w:hideMark/>
          </w:tcPr>
          <w:p w14:paraId="7A9632C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0.004</w:t>
            </w:r>
          </w:p>
        </w:tc>
        <w:tc>
          <w:tcPr>
            <w:tcW w:w="1247" w:type="dxa"/>
            <w:noWrap/>
            <w:hideMark/>
          </w:tcPr>
          <w:p w14:paraId="6F27D88F"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12.851</w:t>
            </w:r>
          </w:p>
        </w:tc>
        <w:tc>
          <w:tcPr>
            <w:tcW w:w="1248" w:type="dxa"/>
            <w:noWrap/>
            <w:hideMark/>
          </w:tcPr>
          <w:p w14:paraId="66ABC9FA"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0.198</w:t>
            </w:r>
          </w:p>
        </w:tc>
      </w:tr>
      <w:tr w:rsidR="00514B11" w:rsidRPr="00227BE4" w14:paraId="498493E4" w14:textId="77777777" w:rsidTr="00816A89">
        <w:trPr>
          <w:trHeight w:val="300"/>
          <w:jc w:val="center"/>
        </w:trPr>
        <w:tc>
          <w:tcPr>
            <w:tcW w:w="2835" w:type="dxa"/>
            <w:noWrap/>
            <w:hideMark/>
          </w:tcPr>
          <w:p w14:paraId="5E67657A"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Fijian</w:t>
            </w:r>
          </w:p>
        </w:tc>
        <w:tc>
          <w:tcPr>
            <w:tcW w:w="1247" w:type="dxa"/>
          </w:tcPr>
          <w:p w14:paraId="3FACD003"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0.259</w:t>
            </w:r>
          </w:p>
        </w:tc>
        <w:tc>
          <w:tcPr>
            <w:tcW w:w="1247" w:type="dxa"/>
            <w:noWrap/>
            <w:hideMark/>
          </w:tcPr>
          <w:p w14:paraId="63B4E2FF"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0.456</w:t>
            </w:r>
          </w:p>
        </w:tc>
        <w:tc>
          <w:tcPr>
            <w:tcW w:w="1248" w:type="dxa"/>
            <w:noWrap/>
            <w:hideMark/>
          </w:tcPr>
          <w:p w14:paraId="2D753DA9"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0.004</w:t>
            </w:r>
          </w:p>
        </w:tc>
        <w:tc>
          <w:tcPr>
            <w:tcW w:w="1247" w:type="dxa"/>
            <w:noWrap/>
            <w:hideMark/>
          </w:tcPr>
          <w:p w14:paraId="05CB3AE3"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3.69</w:t>
            </w:r>
          </w:p>
        </w:tc>
        <w:tc>
          <w:tcPr>
            <w:tcW w:w="1248" w:type="dxa"/>
            <w:noWrap/>
            <w:hideMark/>
          </w:tcPr>
          <w:p w14:paraId="609EDCAC"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0.102</w:t>
            </w:r>
          </w:p>
        </w:tc>
      </w:tr>
      <w:tr w:rsidR="00514B11" w:rsidRPr="00227BE4" w14:paraId="680E352F" w14:textId="77777777" w:rsidTr="00816A89">
        <w:trPr>
          <w:trHeight w:val="300"/>
          <w:jc w:val="center"/>
        </w:trPr>
        <w:tc>
          <w:tcPr>
            <w:tcW w:w="2835" w:type="dxa"/>
            <w:noWrap/>
            <w:hideMark/>
          </w:tcPr>
          <w:p w14:paraId="7E2A70C2"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Other Pacific Island</w:t>
            </w:r>
          </w:p>
        </w:tc>
        <w:tc>
          <w:tcPr>
            <w:tcW w:w="1247" w:type="dxa"/>
          </w:tcPr>
          <w:p w14:paraId="3D34C800"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0.178</w:t>
            </w:r>
          </w:p>
        </w:tc>
        <w:tc>
          <w:tcPr>
            <w:tcW w:w="1247" w:type="dxa"/>
            <w:noWrap/>
            <w:hideMark/>
          </w:tcPr>
          <w:p w14:paraId="2CE975DA"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0.606</w:t>
            </w:r>
          </w:p>
        </w:tc>
        <w:tc>
          <w:tcPr>
            <w:tcW w:w="1248" w:type="dxa"/>
            <w:noWrap/>
            <w:hideMark/>
          </w:tcPr>
          <w:p w14:paraId="135AFB79"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0.006</w:t>
            </w:r>
          </w:p>
        </w:tc>
        <w:tc>
          <w:tcPr>
            <w:tcW w:w="1247" w:type="dxa"/>
            <w:noWrap/>
            <w:hideMark/>
          </w:tcPr>
          <w:p w14:paraId="246E0B2E"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8.821</w:t>
            </w:r>
          </w:p>
        </w:tc>
        <w:tc>
          <w:tcPr>
            <w:tcW w:w="1248" w:type="dxa"/>
            <w:noWrap/>
            <w:hideMark/>
          </w:tcPr>
          <w:p w14:paraId="2CAF9C5C"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0.159</w:t>
            </w:r>
          </w:p>
        </w:tc>
      </w:tr>
      <w:tr w:rsidR="00514B11" w:rsidRPr="00227BE4" w14:paraId="20C349AA" w14:textId="77777777" w:rsidTr="00816A89">
        <w:trPr>
          <w:trHeight w:val="300"/>
          <w:jc w:val="center"/>
        </w:trPr>
        <w:tc>
          <w:tcPr>
            <w:tcW w:w="2835" w:type="dxa"/>
            <w:noWrap/>
            <w:hideMark/>
          </w:tcPr>
          <w:p w14:paraId="041B3C05"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Southeast Asian</w:t>
            </w:r>
          </w:p>
        </w:tc>
        <w:tc>
          <w:tcPr>
            <w:tcW w:w="1247" w:type="dxa"/>
          </w:tcPr>
          <w:p w14:paraId="23DA4D88"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0.95</w:t>
            </w:r>
          </w:p>
        </w:tc>
        <w:tc>
          <w:tcPr>
            <w:tcW w:w="1247" w:type="dxa"/>
            <w:noWrap/>
            <w:hideMark/>
          </w:tcPr>
          <w:p w14:paraId="08DD195A"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0.344</w:t>
            </w:r>
          </w:p>
        </w:tc>
        <w:tc>
          <w:tcPr>
            <w:tcW w:w="1248" w:type="dxa"/>
            <w:noWrap/>
            <w:hideMark/>
          </w:tcPr>
          <w:p w14:paraId="252234F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0.009</w:t>
            </w:r>
          </w:p>
        </w:tc>
        <w:tc>
          <w:tcPr>
            <w:tcW w:w="1247" w:type="dxa"/>
            <w:noWrap/>
            <w:hideMark/>
          </w:tcPr>
          <w:p w14:paraId="2C579698"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2.707</w:t>
            </w:r>
          </w:p>
        </w:tc>
        <w:tc>
          <w:tcPr>
            <w:tcW w:w="1248" w:type="dxa"/>
            <w:noWrap/>
            <w:hideMark/>
          </w:tcPr>
          <w:p w14:paraId="3739000A"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0.081</w:t>
            </w:r>
          </w:p>
        </w:tc>
      </w:tr>
      <w:tr w:rsidR="00514B11" w:rsidRPr="00227BE4" w14:paraId="5DD9FFBA" w14:textId="77777777" w:rsidTr="00816A89">
        <w:trPr>
          <w:trHeight w:val="300"/>
          <w:jc w:val="center"/>
        </w:trPr>
        <w:tc>
          <w:tcPr>
            <w:tcW w:w="2835" w:type="dxa"/>
            <w:noWrap/>
            <w:hideMark/>
          </w:tcPr>
          <w:p w14:paraId="7EEDC3EA"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Chinese</w:t>
            </w:r>
          </w:p>
        </w:tc>
        <w:tc>
          <w:tcPr>
            <w:tcW w:w="1247" w:type="dxa"/>
          </w:tcPr>
          <w:p w14:paraId="0281DAF4"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3.86</w:t>
            </w:r>
          </w:p>
        </w:tc>
        <w:tc>
          <w:tcPr>
            <w:tcW w:w="1247" w:type="dxa"/>
            <w:noWrap/>
            <w:hideMark/>
          </w:tcPr>
          <w:p w14:paraId="4AB96854"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0.37</w:t>
            </w:r>
          </w:p>
        </w:tc>
        <w:tc>
          <w:tcPr>
            <w:tcW w:w="1248" w:type="dxa"/>
            <w:noWrap/>
            <w:hideMark/>
          </w:tcPr>
          <w:p w14:paraId="45E4465E"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0.042</w:t>
            </w:r>
          </w:p>
        </w:tc>
        <w:tc>
          <w:tcPr>
            <w:tcW w:w="1247" w:type="dxa"/>
            <w:noWrap/>
            <w:hideMark/>
          </w:tcPr>
          <w:p w14:paraId="616C6B8C"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3.178</w:t>
            </w:r>
          </w:p>
        </w:tc>
        <w:tc>
          <w:tcPr>
            <w:tcW w:w="1248" w:type="dxa"/>
            <w:noWrap/>
            <w:hideMark/>
          </w:tcPr>
          <w:p w14:paraId="1766CD2D"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0.110</w:t>
            </w:r>
          </w:p>
        </w:tc>
      </w:tr>
      <w:tr w:rsidR="00514B11" w:rsidRPr="00227BE4" w14:paraId="2B69D70B" w14:textId="77777777" w:rsidTr="00816A89">
        <w:trPr>
          <w:trHeight w:val="300"/>
          <w:jc w:val="center"/>
        </w:trPr>
        <w:tc>
          <w:tcPr>
            <w:tcW w:w="2835" w:type="dxa"/>
            <w:noWrap/>
            <w:hideMark/>
          </w:tcPr>
          <w:p w14:paraId="0F346E3F"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Indian</w:t>
            </w:r>
          </w:p>
        </w:tc>
        <w:tc>
          <w:tcPr>
            <w:tcW w:w="1247" w:type="dxa"/>
          </w:tcPr>
          <w:p w14:paraId="69761B09"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2.38</w:t>
            </w:r>
          </w:p>
        </w:tc>
        <w:tc>
          <w:tcPr>
            <w:tcW w:w="1247" w:type="dxa"/>
            <w:noWrap/>
            <w:hideMark/>
          </w:tcPr>
          <w:p w14:paraId="72F8124A"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0.362</w:t>
            </w:r>
          </w:p>
        </w:tc>
        <w:tc>
          <w:tcPr>
            <w:tcW w:w="1248" w:type="dxa"/>
            <w:noWrap/>
            <w:hideMark/>
          </w:tcPr>
          <w:p w14:paraId="31E2A1E9"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0.024</w:t>
            </w:r>
          </w:p>
        </w:tc>
        <w:tc>
          <w:tcPr>
            <w:tcW w:w="1247" w:type="dxa"/>
            <w:noWrap/>
            <w:hideMark/>
          </w:tcPr>
          <w:p w14:paraId="5E6A3964"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3.279</w:t>
            </w:r>
          </w:p>
        </w:tc>
        <w:tc>
          <w:tcPr>
            <w:tcW w:w="1248" w:type="dxa"/>
            <w:noWrap/>
            <w:hideMark/>
          </w:tcPr>
          <w:p w14:paraId="2C2891B0"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0.096</w:t>
            </w:r>
          </w:p>
        </w:tc>
      </w:tr>
      <w:tr w:rsidR="00514B11" w:rsidRPr="00227BE4" w14:paraId="477BAAE1" w14:textId="77777777" w:rsidTr="00816A89">
        <w:trPr>
          <w:trHeight w:val="300"/>
          <w:jc w:val="center"/>
        </w:trPr>
        <w:tc>
          <w:tcPr>
            <w:tcW w:w="2835" w:type="dxa"/>
            <w:noWrap/>
            <w:hideMark/>
          </w:tcPr>
          <w:p w14:paraId="166B8D20"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Other Asian</w:t>
            </w:r>
          </w:p>
        </w:tc>
        <w:tc>
          <w:tcPr>
            <w:tcW w:w="1247" w:type="dxa"/>
          </w:tcPr>
          <w:p w14:paraId="3711CD15"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1.02</w:t>
            </w:r>
          </w:p>
        </w:tc>
        <w:tc>
          <w:tcPr>
            <w:tcW w:w="1247" w:type="dxa"/>
            <w:noWrap/>
            <w:hideMark/>
          </w:tcPr>
          <w:p w14:paraId="40F56AE8"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0.409</w:t>
            </w:r>
          </w:p>
        </w:tc>
        <w:tc>
          <w:tcPr>
            <w:tcW w:w="1248" w:type="dxa"/>
            <w:noWrap/>
            <w:hideMark/>
          </w:tcPr>
          <w:p w14:paraId="22131CA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0.013</w:t>
            </w:r>
          </w:p>
        </w:tc>
        <w:tc>
          <w:tcPr>
            <w:tcW w:w="1247" w:type="dxa"/>
            <w:noWrap/>
            <w:hideMark/>
          </w:tcPr>
          <w:p w14:paraId="523FDCE2"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3.714</w:t>
            </w:r>
          </w:p>
        </w:tc>
        <w:tc>
          <w:tcPr>
            <w:tcW w:w="1248" w:type="dxa"/>
            <w:noWrap/>
            <w:hideMark/>
          </w:tcPr>
          <w:p w14:paraId="7709A13D"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0.109</w:t>
            </w:r>
          </w:p>
        </w:tc>
      </w:tr>
      <w:tr w:rsidR="00514B11" w:rsidRPr="00227BE4" w14:paraId="31921551" w14:textId="77777777" w:rsidTr="00816A89">
        <w:trPr>
          <w:trHeight w:val="300"/>
          <w:jc w:val="center"/>
        </w:trPr>
        <w:tc>
          <w:tcPr>
            <w:tcW w:w="2835" w:type="dxa"/>
            <w:noWrap/>
            <w:hideMark/>
          </w:tcPr>
          <w:p w14:paraId="6E574E2E"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Middle Eastern</w:t>
            </w:r>
          </w:p>
        </w:tc>
        <w:tc>
          <w:tcPr>
            <w:tcW w:w="1247" w:type="dxa"/>
          </w:tcPr>
          <w:p w14:paraId="265F2FC0"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0.368</w:t>
            </w:r>
          </w:p>
        </w:tc>
        <w:tc>
          <w:tcPr>
            <w:tcW w:w="1247" w:type="dxa"/>
            <w:noWrap/>
            <w:hideMark/>
          </w:tcPr>
          <w:p w14:paraId="2CB7A81A"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0.424</w:t>
            </w:r>
          </w:p>
        </w:tc>
        <w:tc>
          <w:tcPr>
            <w:tcW w:w="1248" w:type="dxa"/>
            <w:noWrap/>
            <w:hideMark/>
          </w:tcPr>
          <w:p w14:paraId="1CB8AEA3"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0.005</w:t>
            </w:r>
          </w:p>
        </w:tc>
        <w:tc>
          <w:tcPr>
            <w:tcW w:w="1247" w:type="dxa"/>
            <w:noWrap/>
            <w:hideMark/>
          </w:tcPr>
          <w:p w14:paraId="741057B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3.69</w:t>
            </w:r>
          </w:p>
        </w:tc>
        <w:tc>
          <w:tcPr>
            <w:tcW w:w="1248" w:type="dxa"/>
            <w:noWrap/>
            <w:hideMark/>
          </w:tcPr>
          <w:p w14:paraId="3202D42A"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0.094</w:t>
            </w:r>
          </w:p>
        </w:tc>
      </w:tr>
      <w:tr w:rsidR="00514B11" w:rsidRPr="00227BE4" w14:paraId="2AF1EFC2" w14:textId="77777777" w:rsidTr="00816A89">
        <w:trPr>
          <w:trHeight w:val="300"/>
          <w:jc w:val="center"/>
        </w:trPr>
        <w:tc>
          <w:tcPr>
            <w:tcW w:w="2835" w:type="dxa"/>
            <w:noWrap/>
            <w:hideMark/>
          </w:tcPr>
          <w:p w14:paraId="4C4897E5"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Latin American/Hispanic</w:t>
            </w:r>
          </w:p>
        </w:tc>
        <w:tc>
          <w:tcPr>
            <w:tcW w:w="1247" w:type="dxa"/>
          </w:tcPr>
          <w:p w14:paraId="17F8135F"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0.039</w:t>
            </w:r>
          </w:p>
        </w:tc>
        <w:tc>
          <w:tcPr>
            <w:tcW w:w="1247" w:type="dxa"/>
            <w:noWrap/>
            <w:hideMark/>
          </w:tcPr>
          <w:p w14:paraId="230BDB8F"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0.836</w:t>
            </w:r>
          </w:p>
        </w:tc>
        <w:tc>
          <w:tcPr>
            <w:tcW w:w="1248" w:type="dxa"/>
            <w:noWrap/>
            <w:hideMark/>
          </w:tcPr>
          <w:p w14:paraId="18F2D1B2"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0.003</w:t>
            </w:r>
          </w:p>
        </w:tc>
        <w:tc>
          <w:tcPr>
            <w:tcW w:w="1247" w:type="dxa"/>
            <w:noWrap/>
            <w:hideMark/>
          </w:tcPr>
          <w:p w14:paraId="36635DDA"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16.623</w:t>
            </w:r>
          </w:p>
        </w:tc>
        <w:tc>
          <w:tcPr>
            <w:tcW w:w="1248" w:type="dxa"/>
            <w:noWrap/>
            <w:hideMark/>
          </w:tcPr>
          <w:p w14:paraId="1D1432EA"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0.216</w:t>
            </w:r>
          </w:p>
        </w:tc>
      </w:tr>
      <w:tr w:rsidR="00514B11" w:rsidRPr="00227BE4" w14:paraId="1E6B7D46" w14:textId="77777777" w:rsidTr="00816A89">
        <w:trPr>
          <w:trHeight w:val="300"/>
          <w:jc w:val="center"/>
        </w:trPr>
        <w:tc>
          <w:tcPr>
            <w:tcW w:w="2835" w:type="dxa"/>
            <w:noWrap/>
            <w:hideMark/>
          </w:tcPr>
          <w:p w14:paraId="1E87BA86"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African</w:t>
            </w:r>
          </w:p>
        </w:tc>
        <w:tc>
          <w:tcPr>
            <w:tcW w:w="1247" w:type="dxa"/>
          </w:tcPr>
          <w:p w14:paraId="580B6060"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0.069</w:t>
            </w:r>
          </w:p>
        </w:tc>
        <w:tc>
          <w:tcPr>
            <w:tcW w:w="1247" w:type="dxa"/>
            <w:noWrap/>
            <w:hideMark/>
          </w:tcPr>
          <w:p w14:paraId="477D1778"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0.794</w:t>
            </w:r>
          </w:p>
        </w:tc>
        <w:tc>
          <w:tcPr>
            <w:tcW w:w="1248" w:type="dxa"/>
            <w:noWrap/>
            <w:hideMark/>
          </w:tcPr>
          <w:p w14:paraId="24FA3335"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0.004</w:t>
            </w:r>
          </w:p>
        </w:tc>
        <w:tc>
          <w:tcPr>
            <w:tcW w:w="1247" w:type="dxa"/>
            <w:noWrap/>
            <w:hideMark/>
          </w:tcPr>
          <w:p w14:paraId="2D8B3F36"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16.603</w:t>
            </w:r>
          </w:p>
        </w:tc>
        <w:tc>
          <w:tcPr>
            <w:tcW w:w="1248" w:type="dxa"/>
            <w:noWrap/>
            <w:hideMark/>
          </w:tcPr>
          <w:p w14:paraId="5204D4FB"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0.211</w:t>
            </w:r>
          </w:p>
        </w:tc>
      </w:tr>
      <w:tr w:rsidR="00514B11" w:rsidRPr="00227BE4" w14:paraId="36D7AC5A" w14:textId="77777777" w:rsidTr="00816A89">
        <w:trPr>
          <w:trHeight w:val="300"/>
          <w:jc w:val="center"/>
        </w:trPr>
        <w:tc>
          <w:tcPr>
            <w:tcW w:w="2835" w:type="dxa"/>
            <w:tcBorders>
              <w:bottom w:val="single" w:sz="4" w:space="0" w:color="auto"/>
            </w:tcBorders>
            <w:noWrap/>
          </w:tcPr>
          <w:p w14:paraId="1CB1A2F9" w14:textId="77777777" w:rsidR="00514B11" w:rsidRPr="00DF082B" w:rsidRDefault="00514B11" w:rsidP="00021D79">
            <w:pPr>
              <w:rPr>
                <w:rFonts w:asciiTheme="majorBidi" w:hAnsiTheme="majorBidi" w:cstheme="majorBidi"/>
              </w:rPr>
            </w:pPr>
            <w:r w:rsidRPr="00DF082B">
              <w:rPr>
                <w:rFonts w:asciiTheme="majorBidi" w:hAnsiTheme="majorBidi" w:cstheme="majorBidi"/>
              </w:rPr>
              <w:t>Others</w:t>
            </w:r>
          </w:p>
        </w:tc>
        <w:tc>
          <w:tcPr>
            <w:tcW w:w="1247" w:type="dxa"/>
            <w:tcBorders>
              <w:bottom w:val="single" w:sz="4" w:space="0" w:color="auto"/>
            </w:tcBorders>
          </w:tcPr>
          <w:p w14:paraId="65C5FB4D"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&lt;0.001</w:t>
            </w:r>
          </w:p>
        </w:tc>
        <w:tc>
          <w:tcPr>
            <w:tcW w:w="1247" w:type="dxa"/>
            <w:tcBorders>
              <w:bottom w:val="single" w:sz="4" w:space="0" w:color="auto"/>
            </w:tcBorders>
            <w:noWrap/>
          </w:tcPr>
          <w:p w14:paraId="7746B8CC"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0.993</w:t>
            </w:r>
          </w:p>
        </w:tc>
        <w:tc>
          <w:tcPr>
            <w:tcW w:w="1248" w:type="dxa"/>
            <w:tcBorders>
              <w:bottom w:val="single" w:sz="4" w:space="0" w:color="auto"/>
            </w:tcBorders>
            <w:noWrap/>
          </w:tcPr>
          <w:p w14:paraId="6F2C65AA"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0.001</w:t>
            </w:r>
          </w:p>
        </w:tc>
        <w:tc>
          <w:tcPr>
            <w:tcW w:w="1247" w:type="dxa"/>
            <w:tcBorders>
              <w:bottom w:val="single" w:sz="4" w:space="0" w:color="auto"/>
            </w:tcBorders>
            <w:noWrap/>
          </w:tcPr>
          <w:p w14:paraId="154518D5"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992</w:t>
            </w:r>
          </w:p>
        </w:tc>
        <w:tc>
          <w:tcPr>
            <w:tcW w:w="1248" w:type="dxa"/>
            <w:tcBorders>
              <w:bottom w:val="single" w:sz="4" w:space="0" w:color="auto"/>
            </w:tcBorders>
            <w:noWrap/>
          </w:tcPr>
          <w:p w14:paraId="16D6506A"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0.399</w:t>
            </w:r>
          </w:p>
        </w:tc>
      </w:tr>
    </w:tbl>
    <w:p w14:paraId="79B96ABA" w14:textId="590C170D" w:rsidR="00816A89" w:rsidRDefault="00514B11" w:rsidP="00816A89">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w:t>
      </w:r>
      <w:r w:rsidR="00DF082B" w:rsidRPr="00DF082B">
        <w:rPr>
          <w:rFonts w:asciiTheme="majorBidi" w:hAnsiTheme="majorBidi" w:cstheme="majorBidi"/>
          <w:i/>
          <w:iCs/>
          <w:sz w:val="20"/>
          <w:szCs w:val="20"/>
        </w:rPr>
        <w:t>s</w:t>
      </w:r>
    </w:p>
    <w:p w14:paraId="1441AE22" w14:textId="2D2E1D43" w:rsidR="00816A89" w:rsidRDefault="00816A89" w:rsidP="00816A8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36C209D8" w14:textId="5D254D42" w:rsidR="00816A89" w:rsidRDefault="00816A89" w:rsidP="00816A8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4D0085D9" w14:textId="77777777" w:rsidR="00816A89" w:rsidRDefault="00816A89" w:rsidP="00816A89">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281BC2A1" w14:textId="77777777" w:rsidR="00816A89" w:rsidRPr="00EE5B3E" w:rsidRDefault="00816A89" w:rsidP="00816A89">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4C066A70" w14:textId="77777777" w:rsidR="00816A89" w:rsidRPr="00EE5B3E" w:rsidRDefault="00816A89" w:rsidP="00816A89">
      <w:pPr>
        <w:rPr>
          <w:rFonts w:asciiTheme="majorBidi" w:hAnsiTheme="majorBidi" w:cstheme="majorBidi"/>
          <w:sz w:val="20"/>
          <w:szCs w:val="20"/>
        </w:rPr>
      </w:pPr>
    </w:p>
    <w:p w14:paraId="191AFAC3" w14:textId="59405675" w:rsidR="00514B11" w:rsidRPr="00EE5B3E" w:rsidRDefault="00514B11" w:rsidP="00514B11">
      <w:pPr>
        <w:rPr>
          <w:rFonts w:asciiTheme="majorBidi" w:hAnsiTheme="majorBidi" w:cstheme="majorBidi"/>
          <w:sz w:val="20"/>
          <w:szCs w:val="20"/>
        </w:rPr>
      </w:pPr>
    </w:p>
    <w:p w14:paraId="3B12B7DF" w14:textId="77777777" w:rsidR="00514B11" w:rsidRDefault="00514B11" w:rsidP="00514B11">
      <w:pPr>
        <w:rPr>
          <w:rFonts w:asciiTheme="majorBidi" w:hAnsiTheme="majorBidi" w:cstheme="majorBidi"/>
          <w:sz w:val="20"/>
          <w:szCs w:val="20"/>
        </w:rPr>
      </w:pPr>
      <w:r>
        <w:rPr>
          <w:rFonts w:asciiTheme="majorBidi" w:hAnsiTheme="majorBidi" w:cstheme="majorBidi"/>
          <w:sz w:val="20"/>
          <w:szCs w:val="20"/>
        </w:rPr>
        <w:br w:type="page"/>
      </w:r>
    </w:p>
    <w:p w14:paraId="5824C638" w14:textId="77777777" w:rsidR="00514B11" w:rsidRPr="00227BE4" w:rsidRDefault="00514B11" w:rsidP="00FC1018">
      <w:pPr>
        <w:jc w:val="center"/>
        <w:rPr>
          <w:rFonts w:asciiTheme="majorBidi" w:hAnsiTheme="majorBidi" w:cstheme="majorBidi"/>
          <w:b/>
          <w:bCs/>
        </w:rPr>
      </w:pPr>
      <w:r w:rsidRPr="00227BE4">
        <w:rPr>
          <w:rFonts w:asciiTheme="majorBidi" w:hAnsiTheme="majorBidi" w:cstheme="majorBidi"/>
          <w:b/>
          <w:bCs/>
        </w:rPr>
        <w:lastRenderedPageBreak/>
        <w:t>Table A8: Measures of Residential Sorting of Ethnic Groups in Auckland 1996</w:t>
      </w: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275"/>
        <w:gridCol w:w="1276"/>
        <w:gridCol w:w="1276"/>
        <w:gridCol w:w="1276"/>
        <w:gridCol w:w="1276"/>
      </w:tblGrid>
      <w:tr w:rsidR="00514B11" w:rsidRPr="00227BE4" w14:paraId="2F5F7AA0" w14:textId="77777777" w:rsidTr="00FC1018">
        <w:trPr>
          <w:trHeight w:val="300"/>
          <w:jc w:val="center"/>
        </w:trPr>
        <w:tc>
          <w:tcPr>
            <w:tcW w:w="2552" w:type="dxa"/>
            <w:tcBorders>
              <w:top w:val="single" w:sz="4" w:space="0" w:color="auto"/>
              <w:bottom w:val="single" w:sz="4" w:space="0" w:color="auto"/>
            </w:tcBorders>
            <w:noWrap/>
            <w:hideMark/>
          </w:tcPr>
          <w:p w14:paraId="37260BAF" w14:textId="77777777" w:rsidR="00FC1018" w:rsidRDefault="00FC1018" w:rsidP="00FC1018">
            <w:pPr>
              <w:spacing w:line="259" w:lineRule="auto"/>
              <w:jc w:val="center"/>
              <w:rPr>
                <w:rFonts w:asciiTheme="majorBidi" w:hAnsiTheme="majorBidi" w:cstheme="majorBidi"/>
                <w:b/>
                <w:bCs/>
              </w:rPr>
            </w:pPr>
          </w:p>
          <w:p w14:paraId="15D534E1" w14:textId="4C6E1B9C" w:rsidR="00514B11" w:rsidRPr="00227BE4" w:rsidRDefault="00514B11" w:rsidP="00FC1018">
            <w:pPr>
              <w:spacing w:line="259" w:lineRule="auto"/>
              <w:jc w:val="center"/>
              <w:rPr>
                <w:rFonts w:asciiTheme="majorBidi" w:hAnsiTheme="majorBidi" w:cstheme="majorBidi"/>
                <w:b/>
                <w:bCs/>
              </w:rPr>
            </w:pPr>
            <w:r w:rsidRPr="00227BE4">
              <w:rPr>
                <w:rFonts w:asciiTheme="majorBidi" w:hAnsiTheme="majorBidi" w:cstheme="majorBidi"/>
                <w:b/>
                <w:bCs/>
              </w:rPr>
              <w:t>Ethnicity</w:t>
            </w:r>
          </w:p>
        </w:tc>
        <w:tc>
          <w:tcPr>
            <w:tcW w:w="1275" w:type="dxa"/>
            <w:tcBorders>
              <w:top w:val="single" w:sz="4" w:space="0" w:color="auto"/>
              <w:bottom w:val="single" w:sz="4" w:space="0" w:color="auto"/>
            </w:tcBorders>
          </w:tcPr>
          <w:p w14:paraId="2F5A49BF" w14:textId="35E7D08C" w:rsidR="00514B11" w:rsidRPr="00227BE4" w:rsidRDefault="00587A6F" w:rsidP="00FC1018">
            <w:pPr>
              <w:spacing w:line="259" w:lineRule="auto"/>
              <w:jc w:val="center"/>
              <w:rPr>
                <w:rFonts w:asciiTheme="majorBidi" w:hAnsiTheme="majorBidi" w:cstheme="majorBidi"/>
                <w:b/>
                <w:bCs/>
              </w:rPr>
            </w:pPr>
            <w:r w:rsidRPr="00DE4664">
              <w:rPr>
                <w:rFonts w:ascii="Times New Roman" w:hAnsi="Times New Roman" w:cs="Times New Roman"/>
                <w:b/>
              </w:rPr>
              <w:t>Share of Total Responses (%)</w:t>
            </w:r>
          </w:p>
        </w:tc>
        <w:tc>
          <w:tcPr>
            <w:tcW w:w="1276" w:type="dxa"/>
            <w:tcBorders>
              <w:top w:val="single" w:sz="4" w:space="0" w:color="auto"/>
              <w:bottom w:val="single" w:sz="4" w:space="0" w:color="auto"/>
            </w:tcBorders>
            <w:noWrap/>
            <w:hideMark/>
          </w:tcPr>
          <w:p w14:paraId="5D6EBA8F" w14:textId="77777777" w:rsidR="00FC1018" w:rsidRDefault="00FC1018" w:rsidP="00FC1018">
            <w:pPr>
              <w:spacing w:line="259" w:lineRule="auto"/>
              <w:jc w:val="center"/>
              <w:rPr>
                <w:rFonts w:asciiTheme="majorBidi" w:hAnsiTheme="majorBidi" w:cstheme="majorBidi"/>
                <w:b/>
                <w:bCs/>
              </w:rPr>
            </w:pPr>
          </w:p>
          <w:p w14:paraId="35CBEC18" w14:textId="499B1483" w:rsidR="00514B11" w:rsidRPr="00227BE4" w:rsidRDefault="00514B11" w:rsidP="00FC1018">
            <w:pPr>
              <w:spacing w:line="259" w:lineRule="auto"/>
              <w:jc w:val="center"/>
              <w:rPr>
                <w:rFonts w:asciiTheme="majorBidi" w:hAnsiTheme="majorBidi" w:cstheme="majorBidi"/>
                <w:b/>
                <w:bCs/>
              </w:rPr>
            </w:pPr>
            <w:proofErr w:type="spellStart"/>
            <w:r w:rsidRPr="00227BE4">
              <w:rPr>
                <w:rFonts w:asciiTheme="majorBidi" w:hAnsiTheme="majorBidi" w:cstheme="majorBidi"/>
                <w:b/>
                <w:bCs/>
              </w:rPr>
              <w:t>ISeg</w:t>
            </w:r>
            <w:proofErr w:type="spellEnd"/>
          </w:p>
        </w:tc>
        <w:tc>
          <w:tcPr>
            <w:tcW w:w="1276" w:type="dxa"/>
            <w:tcBorders>
              <w:top w:val="single" w:sz="4" w:space="0" w:color="auto"/>
              <w:bottom w:val="single" w:sz="4" w:space="0" w:color="auto"/>
            </w:tcBorders>
            <w:noWrap/>
            <w:hideMark/>
          </w:tcPr>
          <w:p w14:paraId="6E4E2D58" w14:textId="77777777" w:rsidR="00FC1018" w:rsidRDefault="00FC1018" w:rsidP="00FC1018">
            <w:pPr>
              <w:spacing w:line="259" w:lineRule="auto"/>
              <w:jc w:val="center"/>
              <w:rPr>
                <w:rFonts w:asciiTheme="majorBidi" w:hAnsiTheme="majorBidi" w:cstheme="majorBidi"/>
                <w:b/>
                <w:bCs/>
              </w:rPr>
            </w:pPr>
          </w:p>
          <w:p w14:paraId="6B2D2809" w14:textId="7BF7D909" w:rsidR="00514B11" w:rsidRPr="00227BE4" w:rsidRDefault="00514B11" w:rsidP="00FC1018">
            <w:pPr>
              <w:spacing w:line="259" w:lineRule="auto"/>
              <w:jc w:val="center"/>
              <w:rPr>
                <w:rFonts w:asciiTheme="majorBidi" w:hAnsiTheme="majorBidi" w:cstheme="majorBidi"/>
                <w:b/>
                <w:bCs/>
              </w:rPr>
            </w:pPr>
            <w:proofErr w:type="spellStart"/>
            <w:r w:rsidRPr="00227BE4">
              <w:rPr>
                <w:rFonts w:asciiTheme="majorBidi" w:hAnsiTheme="majorBidi" w:cstheme="majorBidi"/>
                <w:b/>
                <w:bCs/>
              </w:rPr>
              <w:t>IIsol</w:t>
            </w:r>
            <w:proofErr w:type="spellEnd"/>
          </w:p>
        </w:tc>
        <w:tc>
          <w:tcPr>
            <w:tcW w:w="1276" w:type="dxa"/>
            <w:tcBorders>
              <w:top w:val="single" w:sz="4" w:space="0" w:color="auto"/>
              <w:bottom w:val="single" w:sz="4" w:space="0" w:color="auto"/>
            </w:tcBorders>
            <w:noWrap/>
            <w:hideMark/>
          </w:tcPr>
          <w:p w14:paraId="3CAD2A98" w14:textId="77777777" w:rsidR="00FC1018" w:rsidRDefault="00FC1018" w:rsidP="00FC1018">
            <w:pPr>
              <w:spacing w:line="259" w:lineRule="auto"/>
              <w:jc w:val="center"/>
              <w:rPr>
                <w:rFonts w:asciiTheme="majorBidi" w:hAnsiTheme="majorBidi" w:cstheme="majorBidi"/>
                <w:b/>
                <w:bCs/>
              </w:rPr>
            </w:pPr>
          </w:p>
          <w:p w14:paraId="3E65E0DF" w14:textId="482E8B92" w:rsidR="00514B11" w:rsidRPr="00227BE4" w:rsidRDefault="00514B11" w:rsidP="00FC1018">
            <w:pPr>
              <w:spacing w:line="259" w:lineRule="auto"/>
              <w:jc w:val="center"/>
              <w:rPr>
                <w:rFonts w:asciiTheme="majorBidi" w:hAnsiTheme="majorBidi" w:cstheme="majorBidi"/>
                <w:b/>
                <w:bCs/>
              </w:rPr>
            </w:pPr>
            <w:r w:rsidRPr="00227BE4">
              <w:rPr>
                <w:rFonts w:asciiTheme="majorBidi" w:hAnsiTheme="majorBidi" w:cstheme="majorBidi"/>
                <w:b/>
                <w:bCs/>
              </w:rPr>
              <w:t>EG</w:t>
            </w:r>
          </w:p>
        </w:tc>
        <w:tc>
          <w:tcPr>
            <w:tcW w:w="1276" w:type="dxa"/>
            <w:tcBorders>
              <w:top w:val="single" w:sz="4" w:space="0" w:color="auto"/>
              <w:bottom w:val="single" w:sz="4" w:space="0" w:color="auto"/>
            </w:tcBorders>
            <w:noWrap/>
            <w:hideMark/>
          </w:tcPr>
          <w:p w14:paraId="1154B9D8" w14:textId="77777777" w:rsidR="00FC1018" w:rsidRDefault="00FC1018" w:rsidP="00FC1018">
            <w:pPr>
              <w:spacing w:line="259" w:lineRule="auto"/>
              <w:jc w:val="center"/>
              <w:rPr>
                <w:rFonts w:asciiTheme="majorBidi" w:hAnsiTheme="majorBidi" w:cstheme="majorBidi"/>
                <w:b/>
                <w:bCs/>
              </w:rPr>
            </w:pPr>
          </w:p>
          <w:p w14:paraId="6570B1BD" w14:textId="5A47D8CB" w:rsidR="00514B11" w:rsidRPr="00227BE4" w:rsidRDefault="00514B11" w:rsidP="00FC1018">
            <w:pPr>
              <w:spacing w:line="259" w:lineRule="auto"/>
              <w:jc w:val="center"/>
              <w:rPr>
                <w:rFonts w:asciiTheme="majorBidi" w:hAnsiTheme="majorBidi" w:cstheme="majorBidi"/>
                <w:b/>
                <w:bCs/>
              </w:rPr>
            </w:pPr>
            <w:r w:rsidRPr="00227BE4">
              <w:rPr>
                <w:rFonts w:asciiTheme="majorBidi" w:hAnsiTheme="majorBidi" w:cstheme="majorBidi"/>
                <w:b/>
                <w:bCs/>
              </w:rPr>
              <w:t>E</w:t>
            </w:r>
          </w:p>
        </w:tc>
      </w:tr>
      <w:tr w:rsidR="00514B11" w:rsidRPr="00227BE4" w14:paraId="592EC6C0" w14:textId="77777777" w:rsidTr="00FC1018">
        <w:trPr>
          <w:trHeight w:val="300"/>
          <w:jc w:val="center"/>
        </w:trPr>
        <w:tc>
          <w:tcPr>
            <w:tcW w:w="2552" w:type="dxa"/>
            <w:tcBorders>
              <w:top w:val="single" w:sz="4" w:space="0" w:color="auto"/>
            </w:tcBorders>
            <w:noWrap/>
            <w:hideMark/>
          </w:tcPr>
          <w:p w14:paraId="7CF0133B"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New Zealand European</w:t>
            </w:r>
          </w:p>
        </w:tc>
        <w:tc>
          <w:tcPr>
            <w:tcW w:w="1275" w:type="dxa"/>
            <w:tcBorders>
              <w:top w:val="single" w:sz="4" w:space="0" w:color="auto"/>
            </w:tcBorders>
          </w:tcPr>
          <w:p w14:paraId="211EA6BC" w14:textId="0F6C31C4"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35.</w:t>
            </w:r>
            <w:r w:rsidR="00587A6F">
              <w:rPr>
                <w:rFonts w:asciiTheme="majorBidi" w:hAnsiTheme="majorBidi" w:cstheme="majorBidi"/>
              </w:rPr>
              <w:t>8</w:t>
            </w:r>
          </w:p>
        </w:tc>
        <w:tc>
          <w:tcPr>
            <w:tcW w:w="1276" w:type="dxa"/>
            <w:tcBorders>
              <w:top w:val="single" w:sz="4" w:space="0" w:color="auto"/>
            </w:tcBorders>
            <w:noWrap/>
            <w:hideMark/>
          </w:tcPr>
          <w:p w14:paraId="2FEF4E25"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0.113</w:t>
            </w:r>
          </w:p>
        </w:tc>
        <w:tc>
          <w:tcPr>
            <w:tcW w:w="1276" w:type="dxa"/>
            <w:tcBorders>
              <w:top w:val="single" w:sz="4" w:space="0" w:color="auto"/>
            </w:tcBorders>
            <w:noWrap/>
            <w:hideMark/>
          </w:tcPr>
          <w:p w14:paraId="0A959EB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0.022</w:t>
            </w:r>
          </w:p>
        </w:tc>
        <w:tc>
          <w:tcPr>
            <w:tcW w:w="1276" w:type="dxa"/>
            <w:tcBorders>
              <w:top w:val="single" w:sz="4" w:space="0" w:color="auto"/>
            </w:tcBorders>
            <w:noWrap/>
            <w:hideMark/>
          </w:tcPr>
          <w:p w14:paraId="28F75C1A"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0.112</w:t>
            </w:r>
          </w:p>
        </w:tc>
        <w:tc>
          <w:tcPr>
            <w:tcW w:w="1276" w:type="dxa"/>
            <w:tcBorders>
              <w:top w:val="single" w:sz="4" w:space="0" w:color="auto"/>
            </w:tcBorders>
            <w:noWrap/>
            <w:hideMark/>
          </w:tcPr>
          <w:p w14:paraId="34952810"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0.020</w:t>
            </w:r>
          </w:p>
        </w:tc>
      </w:tr>
      <w:tr w:rsidR="00514B11" w:rsidRPr="00227BE4" w14:paraId="321423AD" w14:textId="77777777" w:rsidTr="00FC1018">
        <w:trPr>
          <w:trHeight w:val="300"/>
          <w:jc w:val="center"/>
        </w:trPr>
        <w:tc>
          <w:tcPr>
            <w:tcW w:w="2552" w:type="dxa"/>
            <w:noWrap/>
            <w:hideMark/>
          </w:tcPr>
          <w:p w14:paraId="728BA4E4"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Other European</w:t>
            </w:r>
          </w:p>
        </w:tc>
        <w:tc>
          <w:tcPr>
            <w:tcW w:w="1275" w:type="dxa"/>
          </w:tcPr>
          <w:p w14:paraId="7241A34E" w14:textId="0C179328"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47.</w:t>
            </w:r>
            <w:r w:rsidR="00587A6F">
              <w:rPr>
                <w:rFonts w:asciiTheme="majorBidi" w:hAnsiTheme="majorBidi" w:cstheme="majorBidi"/>
              </w:rPr>
              <w:t>6</w:t>
            </w:r>
          </w:p>
        </w:tc>
        <w:tc>
          <w:tcPr>
            <w:tcW w:w="1276" w:type="dxa"/>
            <w:noWrap/>
            <w:hideMark/>
          </w:tcPr>
          <w:p w14:paraId="5B22D781"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0.125</w:t>
            </w:r>
          </w:p>
        </w:tc>
        <w:tc>
          <w:tcPr>
            <w:tcW w:w="1276" w:type="dxa"/>
            <w:noWrap/>
            <w:hideMark/>
          </w:tcPr>
          <w:p w14:paraId="62B2468E"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0.03</w:t>
            </w:r>
          </w:p>
        </w:tc>
        <w:tc>
          <w:tcPr>
            <w:tcW w:w="1276" w:type="dxa"/>
            <w:noWrap/>
            <w:hideMark/>
          </w:tcPr>
          <w:p w14:paraId="6C49957E"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0.092</w:t>
            </w:r>
          </w:p>
        </w:tc>
        <w:tc>
          <w:tcPr>
            <w:tcW w:w="1276" w:type="dxa"/>
            <w:noWrap/>
            <w:hideMark/>
          </w:tcPr>
          <w:p w14:paraId="5DF8EFCB"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0.023</w:t>
            </w:r>
          </w:p>
        </w:tc>
      </w:tr>
      <w:tr w:rsidR="00514B11" w:rsidRPr="00227BE4" w14:paraId="5F3C7454" w14:textId="77777777" w:rsidTr="00FC1018">
        <w:trPr>
          <w:trHeight w:val="300"/>
          <w:jc w:val="center"/>
        </w:trPr>
        <w:tc>
          <w:tcPr>
            <w:tcW w:w="2552" w:type="dxa"/>
            <w:noWrap/>
            <w:hideMark/>
          </w:tcPr>
          <w:p w14:paraId="49A97106"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NZ  Maori</w:t>
            </w:r>
          </w:p>
        </w:tc>
        <w:tc>
          <w:tcPr>
            <w:tcW w:w="1275" w:type="dxa"/>
          </w:tcPr>
          <w:p w14:paraId="0461D078" w14:textId="76630041"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6.</w:t>
            </w:r>
            <w:r w:rsidR="00587A6F">
              <w:rPr>
                <w:rFonts w:asciiTheme="majorBidi" w:hAnsiTheme="majorBidi" w:cstheme="majorBidi"/>
              </w:rPr>
              <w:t>90</w:t>
            </w:r>
          </w:p>
        </w:tc>
        <w:tc>
          <w:tcPr>
            <w:tcW w:w="1276" w:type="dxa"/>
            <w:noWrap/>
            <w:hideMark/>
          </w:tcPr>
          <w:p w14:paraId="3787448A"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0.319</w:t>
            </w:r>
          </w:p>
        </w:tc>
        <w:tc>
          <w:tcPr>
            <w:tcW w:w="1276" w:type="dxa"/>
            <w:noWrap/>
            <w:hideMark/>
          </w:tcPr>
          <w:p w14:paraId="5B5D3DC5"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0.045</w:t>
            </w:r>
          </w:p>
        </w:tc>
        <w:tc>
          <w:tcPr>
            <w:tcW w:w="1276" w:type="dxa"/>
            <w:noWrap/>
            <w:hideMark/>
          </w:tcPr>
          <w:p w14:paraId="23178E07"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1.799</w:t>
            </w:r>
          </w:p>
        </w:tc>
        <w:tc>
          <w:tcPr>
            <w:tcW w:w="1276" w:type="dxa"/>
            <w:noWrap/>
            <w:hideMark/>
          </w:tcPr>
          <w:p w14:paraId="59B065C1"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0.078</w:t>
            </w:r>
          </w:p>
        </w:tc>
      </w:tr>
      <w:tr w:rsidR="00514B11" w:rsidRPr="00227BE4" w14:paraId="1D76971E" w14:textId="77777777" w:rsidTr="00FC1018">
        <w:trPr>
          <w:trHeight w:val="300"/>
          <w:jc w:val="center"/>
        </w:trPr>
        <w:tc>
          <w:tcPr>
            <w:tcW w:w="2552" w:type="dxa"/>
            <w:noWrap/>
            <w:hideMark/>
          </w:tcPr>
          <w:p w14:paraId="2D47A4D7"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Samoan</w:t>
            </w:r>
          </w:p>
        </w:tc>
        <w:tc>
          <w:tcPr>
            <w:tcW w:w="1275" w:type="dxa"/>
          </w:tcPr>
          <w:p w14:paraId="308B9C48" w14:textId="53578F2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3.3</w:t>
            </w:r>
            <w:r w:rsidR="00587A6F">
              <w:rPr>
                <w:rFonts w:asciiTheme="majorBidi" w:hAnsiTheme="majorBidi" w:cstheme="majorBidi"/>
              </w:rPr>
              <w:t>9</w:t>
            </w:r>
          </w:p>
        </w:tc>
        <w:tc>
          <w:tcPr>
            <w:tcW w:w="1276" w:type="dxa"/>
            <w:noWrap/>
            <w:hideMark/>
          </w:tcPr>
          <w:p w14:paraId="76F73744"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0.521</w:t>
            </w:r>
          </w:p>
        </w:tc>
        <w:tc>
          <w:tcPr>
            <w:tcW w:w="1276" w:type="dxa"/>
            <w:noWrap/>
            <w:hideMark/>
          </w:tcPr>
          <w:p w14:paraId="051025F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0.087</w:t>
            </w:r>
          </w:p>
        </w:tc>
        <w:tc>
          <w:tcPr>
            <w:tcW w:w="1276" w:type="dxa"/>
            <w:noWrap/>
            <w:hideMark/>
          </w:tcPr>
          <w:p w14:paraId="578E1F2B"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6.559</w:t>
            </w:r>
          </w:p>
        </w:tc>
        <w:tc>
          <w:tcPr>
            <w:tcW w:w="1276" w:type="dxa"/>
            <w:noWrap/>
            <w:hideMark/>
          </w:tcPr>
          <w:p w14:paraId="024EA0AC"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0.196</w:t>
            </w:r>
          </w:p>
        </w:tc>
      </w:tr>
      <w:tr w:rsidR="00514B11" w:rsidRPr="00227BE4" w14:paraId="6D7F29A7" w14:textId="77777777" w:rsidTr="00FC1018">
        <w:trPr>
          <w:trHeight w:val="300"/>
          <w:jc w:val="center"/>
        </w:trPr>
        <w:tc>
          <w:tcPr>
            <w:tcW w:w="2552" w:type="dxa"/>
            <w:noWrap/>
            <w:hideMark/>
          </w:tcPr>
          <w:p w14:paraId="699008F4"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Cook Island Maori</w:t>
            </w:r>
          </w:p>
        </w:tc>
        <w:tc>
          <w:tcPr>
            <w:tcW w:w="1275" w:type="dxa"/>
          </w:tcPr>
          <w:p w14:paraId="55B46C2E" w14:textId="554D8A0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1.39</w:t>
            </w:r>
          </w:p>
        </w:tc>
        <w:tc>
          <w:tcPr>
            <w:tcW w:w="1276" w:type="dxa"/>
            <w:noWrap/>
            <w:hideMark/>
          </w:tcPr>
          <w:p w14:paraId="05A6FE00"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0.512</w:t>
            </w:r>
          </w:p>
        </w:tc>
        <w:tc>
          <w:tcPr>
            <w:tcW w:w="1276" w:type="dxa"/>
            <w:noWrap/>
            <w:hideMark/>
          </w:tcPr>
          <w:p w14:paraId="726AFEF1"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0.042</w:t>
            </w:r>
          </w:p>
        </w:tc>
        <w:tc>
          <w:tcPr>
            <w:tcW w:w="1276" w:type="dxa"/>
            <w:noWrap/>
            <w:hideMark/>
          </w:tcPr>
          <w:p w14:paraId="0DC3658E"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7.544</w:t>
            </w:r>
          </w:p>
        </w:tc>
        <w:tc>
          <w:tcPr>
            <w:tcW w:w="1276" w:type="dxa"/>
            <w:noWrap/>
            <w:hideMark/>
          </w:tcPr>
          <w:p w14:paraId="1C1BB1C2"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0.170</w:t>
            </w:r>
          </w:p>
        </w:tc>
      </w:tr>
      <w:tr w:rsidR="00514B11" w:rsidRPr="00227BE4" w14:paraId="3A29F607" w14:textId="77777777" w:rsidTr="00FC1018">
        <w:trPr>
          <w:trHeight w:val="300"/>
          <w:jc w:val="center"/>
        </w:trPr>
        <w:tc>
          <w:tcPr>
            <w:tcW w:w="2552" w:type="dxa"/>
            <w:noWrap/>
            <w:hideMark/>
          </w:tcPr>
          <w:p w14:paraId="426DE520"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Tongan</w:t>
            </w:r>
          </w:p>
        </w:tc>
        <w:tc>
          <w:tcPr>
            <w:tcW w:w="1275" w:type="dxa"/>
          </w:tcPr>
          <w:p w14:paraId="0CFBE767" w14:textId="440EEE4D"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1.1</w:t>
            </w:r>
            <w:r w:rsidR="00587A6F">
              <w:rPr>
                <w:rFonts w:asciiTheme="majorBidi" w:hAnsiTheme="majorBidi" w:cstheme="majorBidi"/>
              </w:rPr>
              <w:t>8</w:t>
            </w:r>
          </w:p>
        </w:tc>
        <w:tc>
          <w:tcPr>
            <w:tcW w:w="1276" w:type="dxa"/>
            <w:noWrap/>
            <w:hideMark/>
          </w:tcPr>
          <w:p w14:paraId="36E907A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0.557</w:t>
            </w:r>
          </w:p>
        </w:tc>
        <w:tc>
          <w:tcPr>
            <w:tcW w:w="1276" w:type="dxa"/>
            <w:noWrap/>
            <w:hideMark/>
          </w:tcPr>
          <w:p w14:paraId="24D84699"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0.035</w:t>
            </w:r>
          </w:p>
        </w:tc>
        <w:tc>
          <w:tcPr>
            <w:tcW w:w="1276" w:type="dxa"/>
            <w:noWrap/>
            <w:hideMark/>
          </w:tcPr>
          <w:p w14:paraId="181931C1"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7.703</w:t>
            </w:r>
          </w:p>
        </w:tc>
        <w:tc>
          <w:tcPr>
            <w:tcW w:w="1276" w:type="dxa"/>
            <w:noWrap/>
            <w:hideMark/>
          </w:tcPr>
          <w:p w14:paraId="1996683F"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0.179</w:t>
            </w:r>
          </w:p>
        </w:tc>
      </w:tr>
      <w:tr w:rsidR="00514B11" w:rsidRPr="00227BE4" w14:paraId="02F915DB" w14:textId="77777777" w:rsidTr="00FC1018">
        <w:trPr>
          <w:trHeight w:val="300"/>
          <w:jc w:val="center"/>
        </w:trPr>
        <w:tc>
          <w:tcPr>
            <w:tcW w:w="2552" w:type="dxa"/>
            <w:noWrap/>
            <w:hideMark/>
          </w:tcPr>
          <w:p w14:paraId="76D04CC5"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Niuean</w:t>
            </w:r>
          </w:p>
        </w:tc>
        <w:tc>
          <w:tcPr>
            <w:tcW w:w="1275" w:type="dxa"/>
          </w:tcPr>
          <w:p w14:paraId="301E26CA" w14:textId="2B0925DA" w:rsidR="00514B11" w:rsidRPr="00227BE4" w:rsidRDefault="00587A6F" w:rsidP="003957D3">
            <w:pPr>
              <w:spacing w:line="259" w:lineRule="auto"/>
              <w:jc w:val="center"/>
              <w:rPr>
                <w:rFonts w:asciiTheme="majorBidi" w:hAnsiTheme="majorBidi" w:cstheme="majorBidi"/>
              </w:rPr>
            </w:pPr>
            <w:r>
              <w:rPr>
                <w:rFonts w:asciiTheme="majorBidi" w:hAnsiTheme="majorBidi" w:cstheme="majorBidi"/>
              </w:rPr>
              <w:t>0.75</w:t>
            </w:r>
          </w:p>
        </w:tc>
        <w:tc>
          <w:tcPr>
            <w:tcW w:w="1276" w:type="dxa"/>
            <w:noWrap/>
            <w:hideMark/>
          </w:tcPr>
          <w:p w14:paraId="0FC2EBBA"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0.53</w:t>
            </w:r>
          </w:p>
        </w:tc>
        <w:tc>
          <w:tcPr>
            <w:tcW w:w="1276" w:type="dxa"/>
            <w:noWrap/>
            <w:hideMark/>
          </w:tcPr>
          <w:p w14:paraId="43D9F7F7"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0.018</w:t>
            </w:r>
          </w:p>
        </w:tc>
        <w:tc>
          <w:tcPr>
            <w:tcW w:w="1276" w:type="dxa"/>
            <w:noWrap/>
            <w:hideMark/>
          </w:tcPr>
          <w:p w14:paraId="1C0A9DD1"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6.419</w:t>
            </w:r>
          </w:p>
        </w:tc>
        <w:tc>
          <w:tcPr>
            <w:tcW w:w="1276" w:type="dxa"/>
            <w:noWrap/>
            <w:hideMark/>
          </w:tcPr>
          <w:p w14:paraId="5E5521A8"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0.152</w:t>
            </w:r>
          </w:p>
        </w:tc>
      </w:tr>
      <w:tr w:rsidR="00514B11" w:rsidRPr="00227BE4" w14:paraId="68A3B386" w14:textId="77777777" w:rsidTr="00FC1018">
        <w:trPr>
          <w:trHeight w:val="300"/>
          <w:jc w:val="center"/>
        </w:trPr>
        <w:tc>
          <w:tcPr>
            <w:tcW w:w="2552" w:type="dxa"/>
            <w:noWrap/>
            <w:hideMark/>
          </w:tcPr>
          <w:p w14:paraId="28C834A6"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Tokelauan</w:t>
            </w:r>
          </w:p>
        </w:tc>
        <w:tc>
          <w:tcPr>
            <w:tcW w:w="1275" w:type="dxa"/>
          </w:tcPr>
          <w:p w14:paraId="23987FBA"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0.041</w:t>
            </w:r>
          </w:p>
        </w:tc>
        <w:tc>
          <w:tcPr>
            <w:tcW w:w="1276" w:type="dxa"/>
            <w:noWrap/>
            <w:hideMark/>
          </w:tcPr>
          <w:p w14:paraId="2C68CEA0"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0.835</w:t>
            </w:r>
          </w:p>
        </w:tc>
        <w:tc>
          <w:tcPr>
            <w:tcW w:w="1276" w:type="dxa"/>
            <w:noWrap/>
            <w:hideMark/>
          </w:tcPr>
          <w:p w14:paraId="4BCB919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0.003</w:t>
            </w:r>
          </w:p>
        </w:tc>
        <w:tc>
          <w:tcPr>
            <w:tcW w:w="1276" w:type="dxa"/>
            <w:noWrap/>
            <w:hideMark/>
          </w:tcPr>
          <w:p w14:paraId="5B9E046F"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16.93</w:t>
            </w:r>
          </w:p>
        </w:tc>
        <w:tc>
          <w:tcPr>
            <w:tcW w:w="1276" w:type="dxa"/>
            <w:noWrap/>
            <w:hideMark/>
          </w:tcPr>
          <w:p w14:paraId="581CEC57"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0.225</w:t>
            </w:r>
          </w:p>
        </w:tc>
      </w:tr>
      <w:tr w:rsidR="00514B11" w:rsidRPr="00227BE4" w14:paraId="752D089C" w14:textId="77777777" w:rsidTr="00FC1018">
        <w:trPr>
          <w:trHeight w:val="300"/>
          <w:jc w:val="center"/>
        </w:trPr>
        <w:tc>
          <w:tcPr>
            <w:tcW w:w="2552" w:type="dxa"/>
            <w:noWrap/>
            <w:hideMark/>
          </w:tcPr>
          <w:p w14:paraId="6B2B076D"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Fijian</w:t>
            </w:r>
          </w:p>
        </w:tc>
        <w:tc>
          <w:tcPr>
            <w:tcW w:w="1275" w:type="dxa"/>
          </w:tcPr>
          <w:p w14:paraId="6CC8C214"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0.208</w:t>
            </w:r>
          </w:p>
        </w:tc>
        <w:tc>
          <w:tcPr>
            <w:tcW w:w="1276" w:type="dxa"/>
            <w:noWrap/>
            <w:hideMark/>
          </w:tcPr>
          <w:p w14:paraId="6CCA5F3E"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0.391</w:t>
            </w:r>
          </w:p>
        </w:tc>
        <w:tc>
          <w:tcPr>
            <w:tcW w:w="1276" w:type="dxa"/>
            <w:noWrap/>
            <w:hideMark/>
          </w:tcPr>
          <w:p w14:paraId="2AB4AF9B"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0.002</w:t>
            </w:r>
          </w:p>
        </w:tc>
        <w:tc>
          <w:tcPr>
            <w:tcW w:w="1276" w:type="dxa"/>
            <w:noWrap/>
            <w:hideMark/>
          </w:tcPr>
          <w:p w14:paraId="70C19E4E"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2.485</w:t>
            </w:r>
          </w:p>
        </w:tc>
        <w:tc>
          <w:tcPr>
            <w:tcW w:w="1276" w:type="dxa"/>
            <w:noWrap/>
            <w:hideMark/>
          </w:tcPr>
          <w:p w14:paraId="4EE2FDBD"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0.075</w:t>
            </w:r>
          </w:p>
        </w:tc>
      </w:tr>
      <w:tr w:rsidR="00514B11" w:rsidRPr="00227BE4" w14:paraId="4289C805" w14:textId="77777777" w:rsidTr="00FC1018">
        <w:trPr>
          <w:trHeight w:val="300"/>
          <w:jc w:val="center"/>
        </w:trPr>
        <w:tc>
          <w:tcPr>
            <w:tcW w:w="2552" w:type="dxa"/>
            <w:noWrap/>
            <w:hideMark/>
          </w:tcPr>
          <w:p w14:paraId="5BB0376A"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Other Pacific Island</w:t>
            </w:r>
          </w:p>
        </w:tc>
        <w:tc>
          <w:tcPr>
            <w:tcW w:w="1275" w:type="dxa"/>
          </w:tcPr>
          <w:p w14:paraId="124AC955"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0.076</w:t>
            </w:r>
          </w:p>
        </w:tc>
        <w:tc>
          <w:tcPr>
            <w:tcW w:w="1276" w:type="dxa"/>
            <w:noWrap/>
            <w:hideMark/>
          </w:tcPr>
          <w:p w14:paraId="5A1A83F7"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0.678</w:t>
            </w:r>
          </w:p>
        </w:tc>
        <w:tc>
          <w:tcPr>
            <w:tcW w:w="1276" w:type="dxa"/>
            <w:noWrap/>
            <w:hideMark/>
          </w:tcPr>
          <w:p w14:paraId="46457C83"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0.003</w:t>
            </w:r>
          </w:p>
        </w:tc>
        <w:tc>
          <w:tcPr>
            <w:tcW w:w="1276" w:type="dxa"/>
            <w:noWrap/>
            <w:hideMark/>
          </w:tcPr>
          <w:p w14:paraId="72C68900"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8.263</w:t>
            </w:r>
          </w:p>
        </w:tc>
        <w:tc>
          <w:tcPr>
            <w:tcW w:w="1276" w:type="dxa"/>
            <w:noWrap/>
            <w:hideMark/>
          </w:tcPr>
          <w:p w14:paraId="4582B5EB"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0.161</w:t>
            </w:r>
          </w:p>
        </w:tc>
      </w:tr>
      <w:tr w:rsidR="00514B11" w:rsidRPr="00227BE4" w14:paraId="37C9384B" w14:textId="77777777" w:rsidTr="00FC1018">
        <w:trPr>
          <w:trHeight w:val="300"/>
          <w:jc w:val="center"/>
        </w:trPr>
        <w:tc>
          <w:tcPr>
            <w:tcW w:w="2552" w:type="dxa"/>
            <w:noWrap/>
            <w:hideMark/>
          </w:tcPr>
          <w:p w14:paraId="3ACB44E1"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Southeast Asian</w:t>
            </w:r>
          </w:p>
        </w:tc>
        <w:tc>
          <w:tcPr>
            <w:tcW w:w="1275" w:type="dxa"/>
          </w:tcPr>
          <w:p w14:paraId="231E3625"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0.43</w:t>
            </w:r>
          </w:p>
        </w:tc>
        <w:tc>
          <w:tcPr>
            <w:tcW w:w="1276" w:type="dxa"/>
            <w:noWrap/>
            <w:hideMark/>
          </w:tcPr>
          <w:p w14:paraId="590FEB14"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0.393</w:t>
            </w:r>
          </w:p>
        </w:tc>
        <w:tc>
          <w:tcPr>
            <w:tcW w:w="1276" w:type="dxa"/>
            <w:noWrap/>
            <w:hideMark/>
          </w:tcPr>
          <w:p w14:paraId="52BA3C99"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0.006</w:t>
            </w:r>
          </w:p>
        </w:tc>
        <w:tc>
          <w:tcPr>
            <w:tcW w:w="1276" w:type="dxa"/>
            <w:noWrap/>
            <w:hideMark/>
          </w:tcPr>
          <w:p w14:paraId="4DB3ADB8"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3.586</w:t>
            </w:r>
          </w:p>
        </w:tc>
        <w:tc>
          <w:tcPr>
            <w:tcW w:w="1276" w:type="dxa"/>
            <w:noWrap/>
            <w:hideMark/>
          </w:tcPr>
          <w:p w14:paraId="011C5A84"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0.091</w:t>
            </w:r>
          </w:p>
        </w:tc>
      </w:tr>
      <w:tr w:rsidR="00514B11" w:rsidRPr="00227BE4" w14:paraId="2074C7F8" w14:textId="77777777" w:rsidTr="00FC1018">
        <w:trPr>
          <w:trHeight w:val="300"/>
          <w:jc w:val="center"/>
        </w:trPr>
        <w:tc>
          <w:tcPr>
            <w:tcW w:w="2552" w:type="dxa"/>
            <w:noWrap/>
            <w:hideMark/>
          </w:tcPr>
          <w:p w14:paraId="3D8173E2"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Chinese</w:t>
            </w:r>
          </w:p>
        </w:tc>
        <w:tc>
          <w:tcPr>
            <w:tcW w:w="1275" w:type="dxa"/>
          </w:tcPr>
          <w:p w14:paraId="2A4773DA" w14:textId="6736B1B3" w:rsidR="00514B11" w:rsidRPr="00227BE4" w:rsidRDefault="00587A6F" w:rsidP="003957D3">
            <w:pPr>
              <w:spacing w:line="259" w:lineRule="auto"/>
              <w:jc w:val="center"/>
              <w:rPr>
                <w:rFonts w:asciiTheme="majorBidi" w:hAnsiTheme="majorBidi" w:cstheme="majorBidi"/>
              </w:rPr>
            </w:pPr>
            <w:r>
              <w:rPr>
                <w:rFonts w:asciiTheme="majorBidi" w:hAnsiTheme="majorBidi" w:cstheme="majorBidi"/>
              </w:rPr>
              <w:t>1.54</w:t>
            </w:r>
          </w:p>
        </w:tc>
        <w:tc>
          <w:tcPr>
            <w:tcW w:w="1276" w:type="dxa"/>
            <w:noWrap/>
            <w:hideMark/>
          </w:tcPr>
          <w:p w14:paraId="1234485E"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0.308</w:t>
            </w:r>
          </w:p>
        </w:tc>
        <w:tc>
          <w:tcPr>
            <w:tcW w:w="1276" w:type="dxa"/>
            <w:noWrap/>
            <w:hideMark/>
          </w:tcPr>
          <w:p w14:paraId="7AC8ED46"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0.01</w:t>
            </w:r>
          </w:p>
        </w:tc>
        <w:tc>
          <w:tcPr>
            <w:tcW w:w="1276" w:type="dxa"/>
            <w:noWrap/>
            <w:hideMark/>
          </w:tcPr>
          <w:p w14:paraId="0943A04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1.945</w:t>
            </w:r>
          </w:p>
        </w:tc>
        <w:tc>
          <w:tcPr>
            <w:tcW w:w="1276" w:type="dxa"/>
            <w:noWrap/>
            <w:hideMark/>
          </w:tcPr>
          <w:p w14:paraId="026965D8"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0.063</w:t>
            </w:r>
          </w:p>
        </w:tc>
      </w:tr>
      <w:tr w:rsidR="00514B11" w:rsidRPr="00227BE4" w14:paraId="3E695763" w14:textId="77777777" w:rsidTr="00FC1018">
        <w:trPr>
          <w:trHeight w:val="300"/>
          <w:jc w:val="center"/>
        </w:trPr>
        <w:tc>
          <w:tcPr>
            <w:tcW w:w="2552" w:type="dxa"/>
            <w:noWrap/>
            <w:hideMark/>
          </w:tcPr>
          <w:p w14:paraId="3B2826ED"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Indian</w:t>
            </w:r>
          </w:p>
        </w:tc>
        <w:tc>
          <w:tcPr>
            <w:tcW w:w="1275" w:type="dxa"/>
          </w:tcPr>
          <w:p w14:paraId="0E6A1490" w14:textId="2D4C9D5B"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1.1</w:t>
            </w:r>
            <w:r w:rsidR="00587A6F">
              <w:rPr>
                <w:rFonts w:asciiTheme="majorBidi" w:hAnsiTheme="majorBidi" w:cstheme="majorBidi"/>
              </w:rPr>
              <w:t>1</w:t>
            </w:r>
          </w:p>
        </w:tc>
        <w:tc>
          <w:tcPr>
            <w:tcW w:w="1276" w:type="dxa"/>
            <w:noWrap/>
            <w:hideMark/>
          </w:tcPr>
          <w:p w14:paraId="16A39036"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0.364</w:t>
            </w:r>
          </w:p>
        </w:tc>
        <w:tc>
          <w:tcPr>
            <w:tcW w:w="1276" w:type="dxa"/>
            <w:noWrap/>
            <w:hideMark/>
          </w:tcPr>
          <w:p w14:paraId="1BE02E6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0.012</w:t>
            </w:r>
          </w:p>
        </w:tc>
        <w:tc>
          <w:tcPr>
            <w:tcW w:w="1276" w:type="dxa"/>
            <w:noWrap/>
            <w:hideMark/>
          </w:tcPr>
          <w:p w14:paraId="0261D807"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3.341</w:t>
            </w:r>
          </w:p>
        </w:tc>
        <w:tc>
          <w:tcPr>
            <w:tcW w:w="1276" w:type="dxa"/>
            <w:noWrap/>
            <w:hideMark/>
          </w:tcPr>
          <w:p w14:paraId="7EA94281"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0.085</w:t>
            </w:r>
          </w:p>
        </w:tc>
      </w:tr>
      <w:tr w:rsidR="00514B11" w:rsidRPr="00227BE4" w14:paraId="5A3D12D6" w14:textId="77777777" w:rsidTr="00FC1018">
        <w:trPr>
          <w:trHeight w:val="300"/>
          <w:jc w:val="center"/>
        </w:trPr>
        <w:tc>
          <w:tcPr>
            <w:tcW w:w="2552" w:type="dxa"/>
            <w:noWrap/>
            <w:hideMark/>
          </w:tcPr>
          <w:p w14:paraId="6A4A3991"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Other Asian</w:t>
            </w:r>
          </w:p>
        </w:tc>
        <w:tc>
          <w:tcPr>
            <w:tcW w:w="1275" w:type="dxa"/>
          </w:tcPr>
          <w:p w14:paraId="3C8F7041"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0.147</w:t>
            </w:r>
          </w:p>
        </w:tc>
        <w:tc>
          <w:tcPr>
            <w:tcW w:w="1276" w:type="dxa"/>
            <w:noWrap/>
            <w:hideMark/>
          </w:tcPr>
          <w:p w14:paraId="65D23BC3"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0.483</w:t>
            </w:r>
          </w:p>
        </w:tc>
        <w:tc>
          <w:tcPr>
            <w:tcW w:w="1276" w:type="dxa"/>
            <w:noWrap/>
            <w:hideMark/>
          </w:tcPr>
          <w:p w14:paraId="4D4B92F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0.003</w:t>
            </w:r>
          </w:p>
        </w:tc>
        <w:tc>
          <w:tcPr>
            <w:tcW w:w="1276" w:type="dxa"/>
            <w:noWrap/>
            <w:hideMark/>
          </w:tcPr>
          <w:p w14:paraId="6752C402"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4.942</w:t>
            </w:r>
          </w:p>
        </w:tc>
        <w:tc>
          <w:tcPr>
            <w:tcW w:w="1276" w:type="dxa"/>
            <w:noWrap/>
            <w:hideMark/>
          </w:tcPr>
          <w:p w14:paraId="6D36613B"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0.110</w:t>
            </w:r>
          </w:p>
        </w:tc>
      </w:tr>
      <w:tr w:rsidR="00514B11" w:rsidRPr="00227BE4" w14:paraId="05B24464" w14:textId="77777777" w:rsidTr="00FC1018">
        <w:trPr>
          <w:trHeight w:val="300"/>
          <w:jc w:val="center"/>
        </w:trPr>
        <w:tc>
          <w:tcPr>
            <w:tcW w:w="2552" w:type="dxa"/>
            <w:noWrap/>
            <w:hideMark/>
          </w:tcPr>
          <w:p w14:paraId="74088610"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Middle Eastern</w:t>
            </w:r>
          </w:p>
        </w:tc>
        <w:tc>
          <w:tcPr>
            <w:tcW w:w="1275" w:type="dxa"/>
          </w:tcPr>
          <w:p w14:paraId="060C0A5A"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0.078</w:t>
            </w:r>
          </w:p>
        </w:tc>
        <w:tc>
          <w:tcPr>
            <w:tcW w:w="1276" w:type="dxa"/>
            <w:noWrap/>
            <w:hideMark/>
          </w:tcPr>
          <w:p w14:paraId="16F5DFF6"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0.566</w:t>
            </w:r>
          </w:p>
        </w:tc>
        <w:tc>
          <w:tcPr>
            <w:tcW w:w="1276" w:type="dxa"/>
            <w:noWrap/>
            <w:hideMark/>
          </w:tcPr>
          <w:p w14:paraId="719D9BDC"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0.001</w:t>
            </w:r>
          </w:p>
        </w:tc>
        <w:tc>
          <w:tcPr>
            <w:tcW w:w="1276" w:type="dxa"/>
            <w:noWrap/>
            <w:hideMark/>
          </w:tcPr>
          <w:p w14:paraId="4671294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4.739</w:t>
            </w:r>
          </w:p>
        </w:tc>
        <w:tc>
          <w:tcPr>
            <w:tcW w:w="1276" w:type="dxa"/>
            <w:noWrap/>
            <w:hideMark/>
          </w:tcPr>
          <w:p w14:paraId="7E4A5BD7"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0.113</w:t>
            </w:r>
          </w:p>
        </w:tc>
      </w:tr>
      <w:tr w:rsidR="00514B11" w:rsidRPr="00227BE4" w14:paraId="34B0EFC2" w14:textId="77777777" w:rsidTr="00FC1018">
        <w:trPr>
          <w:trHeight w:val="300"/>
          <w:jc w:val="center"/>
        </w:trPr>
        <w:tc>
          <w:tcPr>
            <w:tcW w:w="2552" w:type="dxa"/>
            <w:noWrap/>
            <w:hideMark/>
          </w:tcPr>
          <w:p w14:paraId="22F6586B"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Latin American/Hispanic</w:t>
            </w:r>
          </w:p>
        </w:tc>
        <w:tc>
          <w:tcPr>
            <w:tcW w:w="1275" w:type="dxa"/>
          </w:tcPr>
          <w:p w14:paraId="5FAABB2A"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0.013</w:t>
            </w:r>
          </w:p>
        </w:tc>
        <w:tc>
          <w:tcPr>
            <w:tcW w:w="1276" w:type="dxa"/>
            <w:noWrap/>
            <w:hideMark/>
          </w:tcPr>
          <w:p w14:paraId="33DB203C"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0.898</w:t>
            </w:r>
          </w:p>
        </w:tc>
        <w:tc>
          <w:tcPr>
            <w:tcW w:w="1276" w:type="dxa"/>
            <w:noWrap/>
            <w:hideMark/>
          </w:tcPr>
          <w:p w14:paraId="78707FCD"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0.001</w:t>
            </w:r>
          </w:p>
        </w:tc>
        <w:tc>
          <w:tcPr>
            <w:tcW w:w="1276" w:type="dxa"/>
            <w:noWrap/>
            <w:hideMark/>
          </w:tcPr>
          <w:p w14:paraId="0EE3CBCB"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28.19</w:t>
            </w:r>
          </w:p>
        </w:tc>
        <w:tc>
          <w:tcPr>
            <w:tcW w:w="1276" w:type="dxa"/>
            <w:noWrap/>
            <w:hideMark/>
          </w:tcPr>
          <w:p w14:paraId="540DE903"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0.233</w:t>
            </w:r>
          </w:p>
        </w:tc>
      </w:tr>
      <w:tr w:rsidR="00514B11" w:rsidRPr="00227BE4" w14:paraId="4FDA0F68" w14:textId="77777777" w:rsidTr="00FC1018">
        <w:trPr>
          <w:trHeight w:val="300"/>
          <w:jc w:val="center"/>
        </w:trPr>
        <w:tc>
          <w:tcPr>
            <w:tcW w:w="2552" w:type="dxa"/>
            <w:noWrap/>
            <w:hideMark/>
          </w:tcPr>
          <w:p w14:paraId="02EAACE3" w14:textId="77777777" w:rsidR="00514B11" w:rsidRPr="00DF082B" w:rsidRDefault="00514B11" w:rsidP="00021D79">
            <w:pPr>
              <w:spacing w:line="259" w:lineRule="auto"/>
              <w:rPr>
                <w:rFonts w:asciiTheme="majorBidi" w:hAnsiTheme="majorBidi" w:cstheme="majorBidi"/>
              </w:rPr>
            </w:pPr>
            <w:r w:rsidRPr="00DF082B">
              <w:rPr>
                <w:rFonts w:asciiTheme="majorBidi" w:hAnsiTheme="majorBidi" w:cstheme="majorBidi"/>
              </w:rPr>
              <w:t>African</w:t>
            </w:r>
          </w:p>
        </w:tc>
        <w:tc>
          <w:tcPr>
            <w:tcW w:w="1275" w:type="dxa"/>
          </w:tcPr>
          <w:p w14:paraId="7FF737E9"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0.012</w:t>
            </w:r>
          </w:p>
        </w:tc>
        <w:tc>
          <w:tcPr>
            <w:tcW w:w="1276" w:type="dxa"/>
            <w:noWrap/>
            <w:hideMark/>
          </w:tcPr>
          <w:p w14:paraId="4A28CF5F"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0.913</w:t>
            </w:r>
          </w:p>
        </w:tc>
        <w:tc>
          <w:tcPr>
            <w:tcW w:w="1276" w:type="dxa"/>
            <w:noWrap/>
            <w:hideMark/>
          </w:tcPr>
          <w:p w14:paraId="1AA8454F"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0.001</w:t>
            </w:r>
          </w:p>
        </w:tc>
        <w:tc>
          <w:tcPr>
            <w:tcW w:w="1276" w:type="dxa"/>
            <w:noWrap/>
            <w:hideMark/>
          </w:tcPr>
          <w:p w14:paraId="44779A5A" w14:textId="77777777" w:rsidR="00514B11" w:rsidRPr="00227BE4" w:rsidRDefault="00514B11" w:rsidP="003957D3">
            <w:pPr>
              <w:spacing w:line="259" w:lineRule="auto"/>
              <w:jc w:val="center"/>
              <w:rPr>
                <w:rFonts w:asciiTheme="majorBidi" w:hAnsiTheme="majorBidi" w:cstheme="majorBidi"/>
              </w:rPr>
            </w:pPr>
            <w:r w:rsidRPr="00227BE4">
              <w:rPr>
                <w:rFonts w:asciiTheme="majorBidi" w:hAnsiTheme="majorBidi" w:cstheme="majorBidi"/>
              </w:rPr>
              <w:t>35.441</w:t>
            </w:r>
          </w:p>
        </w:tc>
        <w:tc>
          <w:tcPr>
            <w:tcW w:w="1276" w:type="dxa"/>
            <w:noWrap/>
            <w:hideMark/>
          </w:tcPr>
          <w:p w14:paraId="3B694071"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0.250</w:t>
            </w:r>
          </w:p>
        </w:tc>
      </w:tr>
      <w:tr w:rsidR="00514B11" w:rsidRPr="00227BE4" w14:paraId="2DED2AE8" w14:textId="77777777" w:rsidTr="002330A1">
        <w:trPr>
          <w:trHeight w:val="307"/>
          <w:jc w:val="center"/>
        </w:trPr>
        <w:tc>
          <w:tcPr>
            <w:tcW w:w="2552" w:type="dxa"/>
            <w:tcBorders>
              <w:bottom w:val="single" w:sz="4" w:space="0" w:color="auto"/>
            </w:tcBorders>
            <w:noWrap/>
          </w:tcPr>
          <w:p w14:paraId="7B8DF93F" w14:textId="77777777" w:rsidR="00514B11" w:rsidRPr="00DF082B" w:rsidRDefault="00514B11" w:rsidP="00021D79">
            <w:pPr>
              <w:rPr>
                <w:rFonts w:asciiTheme="majorBidi" w:hAnsiTheme="majorBidi" w:cstheme="majorBidi"/>
              </w:rPr>
            </w:pPr>
            <w:r w:rsidRPr="00DF082B">
              <w:rPr>
                <w:rFonts w:asciiTheme="majorBidi" w:hAnsiTheme="majorBidi" w:cstheme="majorBidi"/>
              </w:rPr>
              <w:t>Others</w:t>
            </w:r>
          </w:p>
        </w:tc>
        <w:tc>
          <w:tcPr>
            <w:tcW w:w="1275" w:type="dxa"/>
            <w:tcBorders>
              <w:bottom w:val="single" w:sz="4" w:space="0" w:color="auto"/>
            </w:tcBorders>
          </w:tcPr>
          <w:p w14:paraId="109FD861"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0.003</w:t>
            </w:r>
          </w:p>
          <w:p w14:paraId="5F3CC9B1" w14:textId="77777777" w:rsidR="00514B11" w:rsidRPr="00227BE4" w:rsidRDefault="00514B11" w:rsidP="003957D3">
            <w:pPr>
              <w:jc w:val="center"/>
              <w:rPr>
                <w:rFonts w:asciiTheme="majorBidi" w:hAnsiTheme="majorBidi" w:cstheme="majorBidi"/>
              </w:rPr>
            </w:pPr>
          </w:p>
        </w:tc>
        <w:tc>
          <w:tcPr>
            <w:tcW w:w="1276" w:type="dxa"/>
            <w:tcBorders>
              <w:bottom w:val="single" w:sz="4" w:space="0" w:color="auto"/>
            </w:tcBorders>
            <w:noWrap/>
          </w:tcPr>
          <w:p w14:paraId="3A127DF1"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0.967</w:t>
            </w:r>
          </w:p>
          <w:p w14:paraId="72765CF1" w14:textId="77777777" w:rsidR="00514B11" w:rsidRPr="00227BE4" w:rsidRDefault="00514B11" w:rsidP="003957D3">
            <w:pPr>
              <w:jc w:val="center"/>
              <w:rPr>
                <w:rFonts w:asciiTheme="majorBidi" w:hAnsiTheme="majorBidi" w:cstheme="majorBidi"/>
              </w:rPr>
            </w:pPr>
          </w:p>
        </w:tc>
        <w:tc>
          <w:tcPr>
            <w:tcW w:w="1276" w:type="dxa"/>
            <w:tcBorders>
              <w:bottom w:val="single" w:sz="4" w:space="0" w:color="auto"/>
            </w:tcBorders>
            <w:noWrap/>
          </w:tcPr>
          <w:p w14:paraId="41D873F3"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0.001</w:t>
            </w:r>
          </w:p>
          <w:p w14:paraId="27E5086C" w14:textId="77777777" w:rsidR="00514B11" w:rsidRPr="00227BE4" w:rsidRDefault="00514B11" w:rsidP="003957D3">
            <w:pPr>
              <w:jc w:val="center"/>
              <w:rPr>
                <w:rFonts w:asciiTheme="majorBidi" w:hAnsiTheme="majorBidi" w:cstheme="majorBidi"/>
              </w:rPr>
            </w:pPr>
          </w:p>
        </w:tc>
        <w:tc>
          <w:tcPr>
            <w:tcW w:w="1276" w:type="dxa"/>
            <w:tcBorders>
              <w:bottom w:val="single" w:sz="4" w:space="0" w:color="auto"/>
            </w:tcBorders>
            <w:noWrap/>
          </w:tcPr>
          <w:p w14:paraId="1880D43B"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105.542</w:t>
            </w:r>
          </w:p>
          <w:p w14:paraId="215A895E" w14:textId="77777777" w:rsidR="00514B11" w:rsidRPr="00227BE4" w:rsidRDefault="00514B11" w:rsidP="003957D3">
            <w:pPr>
              <w:jc w:val="center"/>
              <w:rPr>
                <w:rFonts w:asciiTheme="majorBidi" w:hAnsiTheme="majorBidi" w:cstheme="majorBidi"/>
              </w:rPr>
            </w:pPr>
          </w:p>
        </w:tc>
        <w:tc>
          <w:tcPr>
            <w:tcW w:w="1276" w:type="dxa"/>
            <w:tcBorders>
              <w:bottom w:val="single" w:sz="4" w:space="0" w:color="auto"/>
            </w:tcBorders>
            <w:noWrap/>
          </w:tcPr>
          <w:p w14:paraId="29549BE3" w14:textId="77777777" w:rsidR="00514B11" w:rsidRPr="00227BE4" w:rsidRDefault="00514B11" w:rsidP="003957D3">
            <w:pPr>
              <w:jc w:val="center"/>
              <w:rPr>
                <w:rFonts w:asciiTheme="majorBidi" w:hAnsiTheme="majorBidi" w:cstheme="majorBidi"/>
              </w:rPr>
            </w:pPr>
            <w:r w:rsidRPr="00227BE4">
              <w:rPr>
                <w:rFonts w:asciiTheme="majorBidi" w:hAnsiTheme="majorBidi" w:cstheme="majorBidi"/>
              </w:rPr>
              <w:t>0.305</w:t>
            </w:r>
          </w:p>
        </w:tc>
      </w:tr>
    </w:tbl>
    <w:p w14:paraId="60E82C60" w14:textId="3FDD3CB1" w:rsidR="003957D3" w:rsidRDefault="003957D3" w:rsidP="003957D3">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p>
    <w:p w14:paraId="45FB5317" w14:textId="77777777" w:rsidR="003957D3" w:rsidRDefault="003957D3" w:rsidP="003957D3">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55AF68A1" w14:textId="77777777" w:rsidR="003957D3" w:rsidRDefault="003957D3" w:rsidP="003957D3">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454DC912" w14:textId="77777777" w:rsidR="003957D3" w:rsidRDefault="003957D3" w:rsidP="003957D3">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5427968C" w14:textId="77777777" w:rsidR="003957D3" w:rsidRPr="00EE5B3E" w:rsidRDefault="003957D3" w:rsidP="003957D3">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0DC75EFD" w14:textId="77777777" w:rsidR="003957D3" w:rsidRPr="00EE5B3E" w:rsidRDefault="003957D3" w:rsidP="003957D3">
      <w:pPr>
        <w:rPr>
          <w:rFonts w:asciiTheme="majorBidi" w:hAnsiTheme="majorBidi" w:cstheme="majorBidi"/>
          <w:sz w:val="20"/>
          <w:szCs w:val="20"/>
        </w:rPr>
      </w:pPr>
    </w:p>
    <w:p w14:paraId="1CF407B6" w14:textId="77777777" w:rsidR="00514B11" w:rsidRPr="00EE5B3E" w:rsidRDefault="00514B11" w:rsidP="00514B11">
      <w:pPr>
        <w:rPr>
          <w:rFonts w:asciiTheme="majorBidi" w:hAnsiTheme="majorBidi" w:cstheme="majorBidi"/>
          <w:sz w:val="20"/>
          <w:szCs w:val="20"/>
        </w:rPr>
      </w:pPr>
    </w:p>
    <w:p w14:paraId="58D8A170" w14:textId="77777777" w:rsidR="00514B11" w:rsidRPr="00EE5B3E" w:rsidRDefault="00514B11" w:rsidP="00514B11">
      <w:pPr>
        <w:rPr>
          <w:rFonts w:asciiTheme="majorBidi" w:hAnsiTheme="majorBidi" w:cstheme="majorBidi"/>
          <w:sz w:val="20"/>
          <w:szCs w:val="20"/>
        </w:rPr>
      </w:pPr>
    </w:p>
    <w:p w14:paraId="09B63B1B" w14:textId="77777777" w:rsidR="00514B11" w:rsidRPr="00EE5B3E" w:rsidRDefault="00514B11" w:rsidP="00514B11">
      <w:pPr>
        <w:rPr>
          <w:rFonts w:asciiTheme="majorBidi" w:hAnsiTheme="majorBidi" w:cstheme="majorBidi"/>
          <w:sz w:val="20"/>
          <w:szCs w:val="20"/>
        </w:rPr>
      </w:pPr>
    </w:p>
    <w:p w14:paraId="2F062020" w14:textId="77777777" w:rsidR="00514B11" w:rsidRDefault="00514B11" w:rsidP="00514B11">
      <w:pPr>
        <w:rPr>
          <w:rFonts w:asciiTheme="majorBidi" w:hAnsiTheme="majorBidi" w:cstheme="majorBidi"/>
          <w:sz w:val="20"/>
          <w:szCs w:val="20"/>
        </w:rPr>
      </w:pPr>
      <w:r>
        <w:rPr>
          <w:rFonts w:asciiTheme="majorBidi" w:hAnsiTheme="majorBidi" w:cstheme="majorBidi"/>
          <w:sz w:val="20"/>
          <w:szCs w:val="20"/>
        </w:rPr>
        <w:br w:type="page"/>
      </w:r>
    </w:p>
    <w:p w14:paraId="5D559BDA" w14:textId="77777777" w:rsidR="00514B11" w:rsidRPr="00227BE4" w:rsidRDefault="00514B11" w:rsidP="00C511F2">
      <w:pPr>
        <w:jc w:val="center"/>
        <w:rPr>
          <w:rFonts w:asciiTheme="majorBidi" w:hAnsiTheme="majorBidi" w:cstheme="majorBidi"/>
          <w:b/>
          <w:bCs/>
        </w:rPr>
      </w:pPr>
      <w:r w:rsidRPr="00227BE4">
        <w:rPr>
          <w:rFonts w:asciiTheme="majorBidi" w:hAnsiTheme="majorBidi" w:cstheme="majorBidi"/>
          <w:b/>
          <w:bCs/>
        </w:rPr>
        <w:lastRenderedPageBreak/>
        <w:t>Table A9: Measures of Residential Sorting of Ethnic Groups in Auckland 1991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258"/>
        <w:gridCol w:w="1304"/>
        <w:gridCol w:w="1304"/>
        <w:gridCol w:w="1304"/>
        <w:gridCol w:w="1304"/>
      </w:tblGrid>
      <w:tr w:rsidR="00514B11" w:rsidRPr="00227BE4" w14:paraId="4B3B5078" w14:textId="77777777" w:rsidTr="00C511F2">
        <w:trPr>
          <w:trHeight w:hRule="exact" w:val="1156"/>
        </w:trPr>
        <w:tc>
          <w:tcPr>
            <w:tcW w:w="2552" w:type="dxa"/>
            <w:tcBorders>
              <w:top w:val="single" w:sz="4" w:space="0" w:color="auto"/>
              <w:bottom w:val="single" w:sz="4" w:space="0" w:color="auto"/>
            </w:tcBorders>
            <w:noWrap/>
            <w:hideMark/>
          </w:tcPr>
          <w:p w14:paraId="2D9E9CD1" w14:textId="77777777" w:rsidR="00C511F2" w:rsidRDefault="00C511F2" w:rsidP="00021D79">
            <w:pPr>
              <w:rPr>
                <w:rFonts w:asciiTheme="majorBidi" w:hAnsiTheme="majorBidi" w:cstheme="majorBidi"/>
                <w:b/>
                <w:bCs/>
              </w:rPr>
            </w:pPr>
          </w:p>
          <w:p w14:paraId="3848F4B4" w14:textId="407D9A8B" w:rsidR="00514B11" w:rsidRPr="00227BE4" w:rsidRDefault="00514B11" w:rsidP="00316BF0">
            <w:pPr>
              <w:jc w:val="center"/>
              <w:rPr>
                <w:rFonts w:asciiTheme="majorBidi" w:hAnsiTheme="majorBidi" w:cstheme="majorBidi"/>
                <w:b/>
                <w:bCs/>
              </w:rPr>
            </w:pPr>
            <w:r w:rsidRPr="00227BE4">
              <w:rPr>
                <w:rFonts w:asciiTheme="majorBidi" w:hAnsiTheme="majorBidi" w:cstheme="majorBidi"/>
                <w:b/>
                <w:bCs/>
              </w:rPr>
              <w:t>Ethnicity</w:t>
            </w:r>
          </w:p>
        </w:tc>
        <w:tc>
          <w:tcPr>
            <w:tcW w:w="1258" w:type="dxa"/>
            <w:tcBorders>
              <w:top w:val="single" w:sz="4" w:space="0" w:color="auto"/>
              <w:bottom w:val="single" w:sz="4" w:space="0" w:color="auto"/>
            </w:tcBorders>
            <w:noWrap/>
            <w:hideMark/>
          </w:tcPr>
          <w:p w14:paraId="61E0768E" w14:textId="126F35BD" w:rsidR="00514B11" w:rsidRPr="00227BE4" w:rsidRDefault="00B21A02" w:rsidP="00C511F2">
            <w:pPr>
              <w:jc w:val="center"/>
              <w:rPr>
                <w:rFonts w:asciiTheme="majorBidi" w:hAnsiTheme="majorBidi" w:cstheme="majorBidi"/>
                <w:b/>
                <w:bCs/>
              </w:rPr>
            </w:pPr>
            <w:r w:rsidRPr="00DE4664">
              <w:rPr>
                <w:rFonts w:ascii="Times New Roman" w:hAnsi="Times New Roman" w:cs="Times New Roman"/>
                <w:b/>
              </w:rPr>
              <w:t>Share of Total Responses (%)</w:t>
            </w:r>
          </w:p>
        </w:tc>
        <w:tc>
          <w:tcPr>
            <w:tcW w:w="1304" w:type="dxa"/>
            <w:tcBorders>
              <w:top w:val="single" w:sz="4" w:space="0" w:color="auto"/>
              <w:bottom w:val="single" w:sz="4" w:space="0" w:color="auto"/>
            </w:tcBorders>
            <w:noWrap/>
            <w:hideMark/>
          </w:tcPr>
          <w:p w14:paraId="52FC7D89" w14:textId="77777777" w:rsidR="00C511F2" w:rsidRDefault="00C511F2" w:rsidP="00C511F2">
            <w:pPr>
              <w:jc w:val="center"/>
              <w:rPr>
                <w:rFonts w:asciiTheme="majorBidi" w:hAnsiTheme="majorBidi" w:cstheme="majorBidi"/>
                <w:b/>
                <w:bCs/>
              </w:rPr>
            </w:pPr>
          </w:p>
          <w:p w14:paraId="7B310544" w14:textId="38F2BAFE" w:rsidR="00514B11" w:rsidRPr="00227BE4" w:rsidRDefault="00514B11" w:rsidP="00C511F2">
            <w:pPr>
              <w:jc w:val="center"/>
              <w:rPr>
                <w:rFonts w:asciiTheme="majorBidi" w:hAnsiTheme="majorBidi" w:cstheme="majorBidi"/>
                <w:b/>
                <w:bCs/>
              </w:rPr>
            </w:pPr>
            <w:proofErr w:type="spellStart"/>
            <w:r w:rsidRPr="00227BE4">
              <w:rPr>
                <w:rFonts w:asciiTheme="majorBidi" w:hAnsiTheme="majorBidi" w:cstheme="majorBidi"/>
                <w:b/>
                <w:bCs/>
              </w:rPr>
              <w:t>ISeg</w:t>
            </w:r>
            <w:proofErr w:type="spellEnd"/>
          </w:p>
        </w:tc>
        <w:tc>
          <w:tcPr>
            <w:tcW w:w="1304" w:type="dxa"/>
            <w:tcBorders>
              <w:top w:val="single" w:sz="4" w:space="0" w:color="auto"/>
              <w:bottom w:val="single" w:sz="4" w:space="0" w:color="auto"/>
            </w:tcBorders>
            <w:noWrap/>
            <w:hideMark/>
          </w:tcPr>
          <w:p w14:paraId="3F904491" w14:textId="77777777" w:rsidR="00C511F2" w:rsidRDefault="00C511F2" w:rsidP="00C511F2">
            <w:pPr>
              <w:jc w:val="center"/>
              <w:rPr>
                <w:rFonts w:asciiTheme="majorBidi" w:hAnsiTheme="majorBidi" w:cstheme="majorBidi"/>
                <w:b/>
                <w:bCs/>
              </w:rPr>
            </w:pPr>
          </w:p>
          <w:p w14:paraId="22A4002F" w14:textId="3B68D3C0" w:rsidR="00514B11" w:rsidRPr="00227BE4" w:rsidRDefault="00514B11" w:rsidP="00C511F2">
            <w:pPr>
              <w:jc w:val="center"/>
              <w:rPr>
                <w:rFonts w:asciiTheme="majorBidi" w:hAnsiTheme="majorBidi" w:cstheme="majorBidi"/>
                <w:b/>
                <w:bCs/>
              </w:rPr>
            </w:pPr>
            <w:proofErr w:type="spellStart"/>
            <w:r w:rsidRPr="00227BE4">
              <w:rPr>
                <w:rFonts w:asciiTheme="majorBidi" w:hAnsiTheme="majorBidi" w:cstheme="majorBidi"/>
                <w:b/>
                <w:bCs/>
              </w:rPr>
              <w:t>IIsol</w:t>
            </w:r>
            <w:proofErr w:type="spellEnd"/>
          </w:p>
        </w:tc>
        <w:tc>
          <w:tcPr>
            <w:tcW w:w="1304" w:type="dxa"/>
            <w:tcBorders>
              <w:top w:val="single" w:sz="4" w:space="0" w:color="auto"/>
              <w:bottom w:val="single" w:sz="4" w:space="0" w:color="auto"/>
            </w:tcBorders>
            <w:noWrap/>
            <w:hideMark/>
          </w:tcPr>
          <w:p w14:paraId="3E754963" w14:textId="77777777" w:rsidR="00C511F2" w:rsidRDefault="00C511F2" w:rsidP="00C511F2">
            <w:pPr>
              <w:jc w:val="center"/>
              <w:rPr>
                <w:rFonts w:asciiTheme="majorBidi" w:hAnsiTheme="majorBidi" w:cstheme="majorBidi"/>
                <w:b/>
                <w:bCs/>
              </w:rPr>
            </w:pPr>
          </w:p>
          <w:p w14:paraId="08A7D5EE" w14:textId="1CA34406" w:rsidR="00514B11" w:rsidRPr="00227BE4" w:rsidRDefault="00514B11" w:rsidP="00C511F2">
            <w:pPr>
              <w:jc w:val="center"/>
              <w:rPr>
                <w:rFonts w:asciiTheme="majorBidi" w:hAnsiTheme="majorBidi" w:cstheme="majorBidi"/>
                <w:b/>
                <w:bCs/>
              </w:rPr>
            </w:pPr>
            <w:r w:rsidRPr="00227BE4">
              <w:rPr>
                <w:rFonts w:asciiTheme="majorBidi" w:hAnsiTheme="majorBidi" w:cstheme="majorBidi"/>
                <w:b/>
                <w:bCs/>
              </w:rPr>
              <w:t>EG</w:t>
            </w:r>
          </w:p>
        </w:tc>
        <w:tc>
          <w:tcPr>
            <w:tcW w:w="1304" w:type="dxa"/>
            <w:tcBorders>
              <w:top w:val="single" w:sz="4" w:space="0" w:color="auto"/>
              <w:bottom w:val="single" w:sz="4" w:space="0" w:color="auto"/>
            </w:tcBorders>
            <w:noWrap/>
            <w:hideMark/>
          </w:tcPr>
          <w:p w14:paraId="24EDFA04" w14:textId="77777777" w:rsidR="00C511F2" w:rsidRDefault="00C511F2" w:rsidP="00C511F2">
            <w:pPr>
              <w:jc w:val="center"/>
              <w:rPr>
                <w:rFonts w:asciiTheme="majorBidi" w:hAnsiTheme="majorBidi" w:cstheme="majorBidi"/>
                <w:b/>
                <w:bCs/>
              </w:rPr>
            </w:pPr>
          </w:p>
          <w:p w14:paraId="29C6D08C" w14:textId="348D1F13" w:rsidR="00514B11" w:rsidRPr="00227BE4" w:rsidRDefault="00514B11" w:rsidP="00C511F2">
            <w:pPr>
              <w:jc w:val="center"/>
              <w:rPr>
                <w:rFonts w:asciiTheme="majorBidi" w:hAnsiTheme="majorBidi" w:cstheme="majorBidi"/>
                <w:b/>
                <w:bCs/>
              </w:rPr>
            </w:pPr>
            <w:r w:rsidRPr="00227BE4">
              <w:rPr>
                <w:rFonts w:asciiTheme="majorBidi" w:hAnsiTheme="majorBidi" w:cstheme="majorBidi"/>
                <w:b/>
                <w:bCs/>
              </w:rPr>
              <w:t>E</w:t>
            </w:r>
          </w:p>
        </w:tc>
      </w:tr>
      <w:tr w:rsidR="00514B11" w:rsidRPr="00227BE4" w14:paraId="33DA4BDA" w14:textId="77777777" w:rsidTr="00C511F2">
        <w:trPr>
          <w:trHeight w:hRule="exact" w:val="300"/>
        </w:trPr>
        <w:tc>
          <w:tcPr>
            <w:tcW w:w="2552" w:type="dxa"/>
            <w:tcBorders>
              <w:top w:val="single" w:sz="4" w:space="0" w:color="auto"/>
            </w:tcBorders>
            <w:noWrap/>
            <w:hideMark/>
          </w:tcPr>
          <w:p w14:paraId="3D8ADB9E"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New Zealand European</w:t>
            </w:r>
          </w:p>
        </w:tc>
        <w:tc>
          <w:tcPr>
            <w:tcW w:w="1258" w:type="dxa"/>
            <w:tcBorders>
              <w:top w:val="single" w:sz="4" w:space="0" w:color="auto"/>
            </w:tcBorders>
            <w:noWrap/>
            <w:hideMark/>
          </w:tcPr>
          <w:p w14:paraId="131815F1"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70.6</w:t>
            </w:r>
          </w:p>
        </w:tc>
        <w:tc>
          <w:tcPr>
            <w:tcW w:w="1304" w:type="dxa"/>
            <w:tcBorders>
              <w:top w:val="single" w:sz="4" w:space="0" w:color="auto"/>
            </w:tcBorders>
            <w:noWrap/>
            <w:hideMark/>
          </w:tcPr>
          <w:p w14:paraId="1E0E745A"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0.361</w:t>
            </w:r>
          </w:p>
        </w:tc>
        <w:tc>
          <w:tcPr>
            <w:tcW w:w="1304" w:type="dxa"/>
            <w:tcBorders>
              <w:top w:val="single" w:sz="4" w:space="0" w:color="auto"/>
            </w:tcBorders>
            <w:noWrap/>
            <w:hideMark/>
          </w:tcPr>
          <w:p w14:paraId="2B926435"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0.1783</w:t>
            </w:r>
          </w:p>
        </w:tc>
        <w:tc>
          <w:tcPr>
            <w:tcW w:w="1304" w:type="dxa"/>
            <w:tcBorders>
              <w:top w:val="single" w:sz="4" w:space="0" w:color="auto"/>
            </w:tcBorders>
            <w:noWrap/>
            <w:hideMark/>
          </w:tcPr>
          <w:p w14:paraId="2A1B11FB"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0.251</w:t>
            </w:r>
          </w:p>
        </w:tc>
        <w:tc>
          <w:tcPr>
            <w:tcW w:w="1304" w:type="dxa"/>
            <w:tcBorders>
              <w:top w:val="single" w:sz="4" w:space="0" w:color="auto"/>
            </w:tcBorders>
            <w:noWrap/>
            <w:hideMark/>
          </w:tcPr>
          <w:p w14:paraId="6B8DA405"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0.145</w:t>
            </w:r>
          </w:p>
        </w:tc>
      </w:tr>
      <w:tr w:rsidR="00514B11" w:rsidRPr="00227BE4" w14:paraId="4AC65C61" w14:textId="77777777" w:rsidTr="00C511F2">
        <w:trPr>
          <w:trHeight w:hRule="exact" w:val="300"/>
        </w:trPr>
        <w:tc>
          <w:tcPr>
            <w:tcW w:w="2552" w:type="dxa"/>
            <w:noWrap/>
            <w:hideMark/>
          </w:tcPr>
          <w:p w14:paraId="589CC3BC"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Other European</w:t>
            </w:r>
          </w:p>
        </w:tc>
        <w:tc>
          <w:tcPr>
            <w:tcW w:w="1258" w:type="dxa"/>
            <w:noWrap/>
            <w:hideMark/>
          </w:tcPr>
          <w:p w14:paraId="110DDF76"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6.2</w:t>
            </w:r>
          </w:p>
        </w:tc>
        <w:tc>
          <w:tcPr>
            <w:tcW w:w="1304" w:type="dxa"/>
            <w:noWrap/>
            <w:hideMark/>
          </w:tcPr>
          <w:p w14:paraId="5C427560"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0.139</w:t>
            </w:r>
          </w:p>
        </w:tc>
        <w:tc>
          <w:tcPr>
            <w:tcW w:w="1304" w:type="dxa"/>
            <w:noWrap/>
            <w:hideMark/>
          </w:tcPr>
          <w:p w14:paraId="7C9DD6F6"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0.0077</w:t>
            </w:r>
          </w:p>
        </w:tc>
        <w:tc>
          <w:tcPr>
            <w:tcW w:w="1304" w:type="dxa"/>
            <w:noWrap/>
            <w:hideMark/>
          </w:tcPr>
          <w:p w14:paraId="4E4C9B92"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0.348</w:t>
            </w:r>
          </w:p>
        </w:tc>
        <w:tc>
          <w:tcPr>
            <w:tcW w:w="1304" w:type="dxa"/>
            <w:noWrap/>
            <w:hideMark/>
          </w:tcPr>
          <w:p w14:paraId="6BF901C9"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0.018</w:t>
            </w:r>
          </w:p>
        </w:tc>
      </w:tr>
      <w:tr w:rsidR="00514B11" w:rsidRPr="00227BE4" w14:paraId="53316112" w14:textId="77777777" w:rsidTr="00C511F2">
        <w:trPr>
          <w:trHeight w:hRule="exact" w:val="300"/>
        </w:trPr>
        <w:tc>
          <w:tcPr>
            <w:tcW w:w="2552" w:type="dxa"/>
            <w:noWrap/>
            <w:hideMark/>
          </w:tcPr>
          <w:p w14:paraId="36D2BF7E" w14:textId="77777777" w:rsidR="00514B11" w:rsidRPr="00DF082B" w:rsidRDefault="00514B11" w:rsidP="00316BF0">
            <w:pPr>
              <w:spacing w:line="288" w:lineRule="auto"/>
              <w:rPr>
                <w:rFonts w:asciiTheme="majorBidi" w:hAnsiTheme="majorBidi" w:cstheme="majorBidi"/>
              </w:rPr>
            </w:pPr>
            <w:proofErr w:type="gramStart"/>
            <w:r w:rsidRPr="00DF082B">
              <w:rPr>
                <w:rFonts w:asciiTheme="majorBidi" w:hAnsiTheme="majorBidi" w:cstheme="majorBidi"/>
              </w:rPr>
              <w:t>NZ  Maori</w:t>
            </w:r>
            <w:proofErr w:type="gramEnd"/>
          </w:p>
        </w:tc>
        <w:tc>
          <w:tcPr>
            <w:tcW w:w="1258" w:type="dxa"/>
            <w:noWrap/>
            <w:hideMark/>
          </w:tcPr>
          <w:p w14:paraId="4E091ED6"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10.5</w:t>
            </w:r>
          </w:p>
        </w:tc>
        <w:tc>
          <w:tcPr>
            <w:tcW w:w="1304" w:type="dxa"/>
            <w:noWrap/>
            <w:hideMark/>
          </w:tcPr>
          <w:p w14:paraId="4EF0DE52"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0.347</w:t>
            </w:r>
          </w:p>
        </w:tc>
        <w:tc>
          <w:tcPr>
            <w:tcW w:w="1304" w:type="dxa"/>
            <w:noWrap/>
            <w:hideMark/>
          </w:tcPr>
          <w:p w14:paraId="098DBCD2"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0.0709</w:t>
            </w:r>
          </w:p>
        </w:tc>
        <w:tc>
          <w:tcPr>
            <w:tcW w:w="1304" w:type="dxa"/>
            <w:noWrap/>
            <w:hideMark/>
          </w:tcPr>
          <w:p w14:paraId="1D916D47"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2.03</w:t>
            </w:r>
          </w:p>
        </w:tc>
        <w:tc>
          <w:tcPr>
            <w:tcW w:w="1304" w:type="dxa"/>
            <w:noWrap/>
            <w:hideMark/>
          </w:tcPr>
          <w:p w14:paraId="6F19FDFA"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0.097</w:t>
            </w:r>
          </w:p>
        </w:tc>
      </w:tr>
      <w:tr w:rsidR="00514B11" w:rsidRPr="00227BE4" w14:paraId="788F1CF9" w14:textId="77777777" w:rsidTr="00C511F2">
        <w:trPr>
          <w:trHeight w:hRule="exact" w:val="300"/>
        </w:trPr>
        <w:tc>
          <w:tcPr>
            <w:tcW w:w="2552" w:type="dxa"/>
            <w:noWrap/>
            <w:hideMark/>
          </w:tcPr>
          <w:p w14:paraId="2865D61E"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Samoan</w:t>
            </w:r>
          </w:p>
        </w:tc>
        <w:tc>
          <w:tcPr>
            <w:tcW w:w="1258" w:type="dxa"/>
            <w:noWrap/>
            <w:hideMark/>
          </w:tcPr>
          <w:p w14:paraId="65D409EC"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5.13</w:t>
            </w:r>
          </w:p>
        </w:tc>
        <w:tc>
          <w:tcPr>
            <w:tcW w:w="1304" w:type="dxa"/>
            <w:noWrap/>
            <w:hideMark/>
          </w:tcPr>
          <w:p w14:paraId="128D9873"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0.508</w:t>
            </w:r>
          </w:p>
        </w:tc>
        <w:tc>
          <w:tcPr>
            <w:tcW w:w="1304" w:type="dxa"/>
            <w:noWrap/>
            <w:hideMark/>
          </w:tcPr>
          <w:p w14:paraId="5D1E34F7"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0.0986</w:t>
            </w:r>
          </w:p>
        </w:tc>
        <w:tc>
          <w:tcPr>
            <w:tcW w:w="1304" w:type="dxa"/>
            <w:noWrap/>
            <w:hideMark/>
          </w:tcPr>
          <w:p w14:paraId="6AE2C29E"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6.37</w:t>
            </w:r>
          </w:p>
        </w:tc>
        <w:tc>
          <w:tcPr>
            <w:tcW w:w="1304" w:type="dxa"/>
            <w:noWrap/>
            <w:hideMark/>
          </w:tcPr>
          <w:p w14:paraId="18510DE7"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0.196</w:t>
            </w:r>
          </w:p>
        </w:tc>
      </w:tr>
      <w:tr w:rsidR="00514B11" w:rsidRPr="00227BE4" w14:paraId="77A3A752" w14:textId="77777777" w:rsidTr="00C511F2">
        <w:trPr>
          <w:trHeight w:hRule="exact" w:val="300"/>
        </w:trPr>
        <w:tc>
          <w:tcPr>
            <w:tcW w:w="2552" w:type="dxa"/>
            <w:noWrap/>
            <w:hideMark/>
          </w:tcPr>
          <w:p w14:paraId="2557764B"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Cook Island Maori</w:t>
            </w:r>
          </w:p>
        </w:tc>
        <w:tc>
          <w:tcPr>
            <w:tcW w:w="1258" w:type="dxa"/>
            <w:noWrap/>
            <w:hideMark/>
          </w:tcPr>
          <w:p w14:paraId="2761DC36"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2.15</w:t>
            </w:r>
          </w:p>
        </w:tc>
        <w:tc>
          <w:tcPr>
            <w:tcW w:w="1304" w:type="dxa"/>
            <w:noWrap/>
            <w:hideMark/>
          </w:tcPr>
          <w:p w14:paraId="7049C999"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0.510</w:t>
            </w:r>
          </w:p>
        </w:tc>
        <w:tc>
          <w:tcPr>
            <w:tcW w:w="1304" w:type="dxa"/>
            <w:noWrap/>
            <w:hideMark/>
          </w:tcPr>
          <w:p w14:paraId="59C7E572"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0.0513</w:t>
            </w:r>
          </w:p>
        </w:tc>
        <w:tc>
          <w:tcPr>
            <w:tcW w:w="1304" w:type="dxa"/>
            <w:noWrap/>
            <w:hideMark/>
          </w:tcPr>
          <w:p w14:paraId="64BA31C9"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7.98</w:t>
            </w:r>
          </w:p>
        </w:tc>
        <w:tc>
          <w:tcPr>
            <w:tcW w:w="1304" w:type="dxa"/>
            <w:noWrap/>
            <w:hideMark/>
          </w:tcPr>
          <w:p w14:paraId="5614D106"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0.175</w:t>
            </w:r>
          </w:p>
        </w:tc>
      </w:tr>
      <w:tr w:rsidR="00514B11" w:rsidRPr="00227BE4" w14:paraId="44671979" w14:textId="77777777" w:rsidTr="00C511F2">
        <w:trPr>
          <w:trHeight w:hRule="exact" w:val="300"/>
        </w:trPr>
        <w:tc>
          <w:tcPr>
            <w:tcW w:w="2552" w:type="dxa"/>
            <w:noWrap/>
            <w:hideMark/>
          </w:tcPr>
          <w:p w14:paraId="5C56F451"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Tongan</w:t>
            </w:r>
          </w:p>
        </w:tc>
        <w:tc>
          <w:tcPr>
            <w:tcW w:w="1258" w:type="dxa"/>
            <w:noWrap/>
            <w:hideMark/>
          </w:tcPr>
          <w:p w14:paraId="0EE7A743"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1.53</w:t>
            </w:r>
          </w:p>
        </w:tc>
        <w:tc>
          <w:tcPr>
            <w:tcW w:w="1304" w:type="dxa"/>
            <w:noWrap/>
            <w:hideMark/>
          </w:tcPr>
          <w:p w14:paraId="68087507"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0.537</w:t>
            </w:r>
          </w:p>
        </w:tc>
        <w:tc>
          <w:tcPr>
            <w:tcW w:w="1304" w:type="dxa"/>
            <w:noWrap/>
            <w:hideMark/>
          </w:tcPr>
          <w:p w14:paraId="277E7685"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0.0314</w:t>
            </w:r>
          </w:p>
        </w:tc>
        <w:tc>
          <w:tcPr>
            <w:tcW w:w="1304" w:type="dxa"/>
            <w:noWrap/>
            <w:hideMark/>
          </w:tcPr>
          <w:p w14:paraId="39959226"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6.54</w:t>
            </w:r>
          </w:p>
        </w:tc>
        <w:tc>
          <w:tcPr>
            <w:tcW w:w="1304" w:type="dxa"/>
            <w:noWrap/>
            <w:hideMark/>
          </w:tcPr>
          <w:p w14:paraId="3A14A0BC"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0.165</w:t>
            </w:r>
          </w:p>
        </w:tc>
      </w:tr>
      <w:tr w:rsidR="00514B11" w:rsidRPr="00227BE4" w14:paraId="6A51F345" w14:textId="77777777" w:rsidTr="00C511F2">
        <w:trPr>
          <w:trHeight w:hRule="exact" w:val="300"/>
        </w:trPr>
        <w:tc>
          <w:tcPr>
            <w:tcW w:w="2552" w:type="dxa"/>
            <w:noWrap/>
            <w:hideMark/>
          </w:tcPr>
          <w:p w14:paraId="4249143E"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Niuean</w:t>
            </w:r>
          </w:p>
        </w:tc>
        <w:tc>
          <w:tcPr>
            <w:tcW w:w="1258" w:type="dxa"/>
            <w:noWrap/>
            <w:hideMark/>
          </w:tcPr>
          <w:p w14:paraId="089A6DD6"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1.15</w:t>
            </w:r>
          </w:p>
        </w:tc>
        <w:tc>
          <w:tcPr>
            <w:tcW w:w="1304" w:type="dxa"/>
            <w:noWrap/>
            <w:hideMark/>
          </w:tcPr>
          <w:p w14:paraId="27746005"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0.514</w:t>
            </w:r>
          </w:p>
        </w:tc>
        <w:tc>
          <w:tcPr>
            <w:tcW w:w="1304" w:type="dxa"/>
            <w:noWrap/>
            <w:hideMark/>
          </w:tcPr>
          <w:p w14:paraId="369458EA"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0.0229</w:t>
            </w:r>
          </w:p>
        </w:tc>
        <w:tc>
          <w:tcPr>
            <w:tcW w:w="1304" w:type="dxa"/>
            <w:noWrap/>
            <w:hideMark/>
          </w:tcPr>
          <w:p w14:paraId="7423CC37"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6.44</w:t>
            </w:r>
          </w:p>
        </w:tc>
        <w:tc>
          <w:tcPr>
            <w:tcW w:w="1304" w:type="dxa"/>
            <w:noWrap/>
            <w:hideMark/>
          </w:tcPr>
          <w:p w14:paraId="1C5E5790"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0.152</w:t>
            </w:r>
          </w:p>
        </w:tc>
      </w:tr>
      <w:tr w:rsidR="00514B11" w:rsidRPr="00227BE4" w14:paraId="181CB910" w14:textId="77777777" w:rsidTr="00C511F2">
        <w:trPr>
          <w:trHeight w:hRule="exact" w:val="300"/>
        </w:trPr>
        <w:tc>
          <w:tcPr>
            <w:tcW w:w="2552" w:type="dxa"/>
            <w:noWrap/>
            <w:hideMark/>
          </w:tcPr>
          <w:p w14:paraId="64EE949A"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Tokelauan</w:t>
            </w:r>
          </w:p>
        </w:tc>
        <w:tc>
          <w:tcPr>
            <w:tcW w:w="1258" w:type="dxa"/>
            <w:noWrap/>
            <w:hideMark/>
          </w:tcPr>
          <w:p w14:paraId="2FC7BF6C"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0.062</w:t>
            </w:r>
          </w:p>
        </w:tc>
        <w:tc>
          <w:tcPr>
            <w:tcW w:w="1304" w:type="dxa"/>
            <w:noWrap/>
            <w:hideMark/>
          </w:tcPr>
          <w:p w14:paraId="1D076628"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0.843</w:t>
            </w:r>
          </w:p>
        </w:tc>
        <w:tc>
          <w:tcPr>
            <w:tcW w:w="1304" w:type="dxa"/>
            <w:noWrap/>
            <w:hideMark/>
          </w:tcPr>
          <w:p w14:paraId="3FE6D0CB"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0.0051</w:t>
            </w:r>
          </w:p>
        </w:tc>
        <w:tc>
          <w:tcPr>
            <w:tcW w:w="1304" w:type="dxa"/>
            <w:noWrap/>
            <w:hideMark/>
          </w:tcPr>
          <w:p w14:paraId="14E4C16F"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20.2</w:t>
            </w:r>
          </w:p>
        </w:tc>
        <w:tc>
          <w:tcPr>
            <w:tcW w:w="1304" w:type="dxa"/>
            <w:noWrap/>
            <w:hideMark/>
          </w:tcPr>
          <w:p w14:paraId="26DD6FF4"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0.239</w:t>
            </w:r>
          </w:p>
        </w:tc>
      </w:tr>
      <w:tr w:rsidR="00514B11" w:rsidRPr="00227BE4" w14:paraId="56A7D308" w14:textId="77777777" w:rsidTr="00C511F2">
        <w:trPr>
          <w:trHeight w:hRule="exact" w:val="300"/>
        </w:trPr>
        <w:tc>
          <w:tcPr>
            <w:tcW w:w="2552" w:type="dxa"/>
            <w:noWrap/>
            <w:hideMark/>
          </w:tcPr>
          <w:p w14:paraId="20F450FD"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Fijian</w:t>
            </w:r>
          </w:p>
        </w:tc>
        <w:tc>
          <w:tcPr>
            <w:tcW w:w="1258" w:type="dxa"/>
            <w:noWrap/>
            <w:hideMark/>
          </w:tcPr>
          <w:p w14:paraId="57D3B9E6"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0.185</w:t>
            </w:r>
          </w:p>
        </w:tc>
        <w:tc>
          <w:tcPr>
            <w:tcW w:w="1304" w:type="dxa"/>
            <w:noWrap/>
            <w:hideMark/>
          </w:tcPr>
          <w:p w14:paraId="708F8B09"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0.512</w:t>
            </w:r>
          </w:p>
        </w:tc>
        <w:tc>
          <w:tcPr>
            <w:tcW w:w="1304" w:type="dxa"/>
            <w:noWrap/>
            <w:hideMark/>
          </w:tcPr>
          <w:p w14:paraId="4DD5DA58"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0.0030</w:t>
            </w:r>
          </w:p>
        </w:tc>
        <w:tc>
          <w:tcPr>
            <w:tcW w:w="1304" w:type="dxa"/>
            <w:noWrap/>
            <w:hideMark/>
          </w:tcPr>
          <w:p w14:paraId="20264866"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4.44</w:t>
            </w:r>
          </w:p>
        </w:tc>
        <w:tc>
          <w:tcPr>
            <w:tcW w:w="1304" w:type="dxa"/>
            <w:noWrap/>
            <w:hideMark/>
          </w:tcPr>
          <w:p w14:paraId="77B43024"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0.114</w:t>
            </w:r>
          </w:p>
        </w:tc>
      </w:tr>
      <w:tr w:rsidR="00514B11" w:rsidRPr="00227BE4" w14:paraId="1BC460C7" w14:textId="77777777" w:rsidTr="00C511F2">
        <w:trPr>
          <w:trHeight w:hRule="exact" w:val="300"/>
        </w:trPr>
        <w:tc>
          <w:tcPr>
            <w:tcW w:w="2552" w:type="dxa"/>
            <w:noWrap/>
            <w:hideMark/>
          </w:tcPr>
          <w:p w14:paraId="7F57C0C7" w14:textId="77777777" w:rsidR="00514B11" w:rsidRPr="00DF082B" w:rsidRDefault="00514B11" w:rsidP="00316BF0">
            <w:pPr>
              <w:spacing w:line="288" w:lineRule="auto"/>
              <w:rPr>
                <w:rFonts w:asciiTheme="majorBidi" w:hAnsiTheme="majorBidi" w:cstheme="majorBidi"/>
              </w:rPr>
            </w:pPr>
            <w:proofErr w:type="gramStart"/>
            <w:r w:rsidRPr="00DF082B">
              <w:rPr>
                <w:rFonts w:asciiTheme="majorBidi" w:hAnsiTheme="majorBidi" w:cstheme="majorBidi"/>
              </w:rPr>
              <w:t>Other</w:t>
            </w:r>
            <w:proofErr w:type="gramEnd"/>
            <w:r w:rsidRPr="00DF082B">
              <w:rPr>
                <w:rFonts w:asciiTheme="majorBidi" w:hAnsiTheme="majorBidi" w:cstheme="majorBidi"/>
              </w:rPr>
              <w:t xml:space="preserve"> Pacific Island</w:t>
            </w:r>
          </w:p>
        </w:tc>
        <w:tc>
          <w:tcPr>
            <w:tcW w:w="1258" w:type="dxa"/>
            <w:noWrap/>
            <w:hideMark/>
          </w:tcPr>
          <w:p w14:paraId="648BA18E"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0.037</w:t>
            </w:r>
          </w:p>
        </w:tc>
        <w:tc>
          <w:tcPr>
            <w:tcW w:w="1304" w:type="dxa"/>
            <w:noWrap/>
            <w:hideMark/>
          </w:tcPr>
          <w:p w14:paraId="5BC1A9D0"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0.877</w:t>
            </w:r>
          </w:p>
        </w:tc>
        <w:tc>
          <w:tcPr>
            <w:tcW w:w="1304" w:type="dxa"/>
            <w:noWrap/>
            <w:hideMark/>
          </w:tcPr>
          <w:p w14:paraId="2F9C799D"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0.0033</w:t>
            </w:r>
          </w:p>
        </w:tc>
        <w:tc>
          <w:tcPr>
            <w:tcW w:w="1304" w:type="dxa"/>
            <w:noWrap/>
            <w:hideMark/>
          </w:tcPr>
          <w:p w14:paraId="20F248D7"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26.17</w:t>
            </w:r>
          </w:p>
        </w:tc>
        <w:tc>
          <w:tcPr>
            <w:tcW w:w="1304" w:type="dxa"/>
            <w:noWrap/>
            <w:hideMark/>
          </w:tcPr>
          <w:p w14:paraId="09E11A8E"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0.247</w:t>
            </w:r>
          </w:p>
        </w:tc>
      </w:tr>
      <w:tr w:rsidR="00514B11" w:rsidRPr="00227BE4" w14:paraId="40AA4854" w14:textId="77777777" w:rsidTr="00C511F2">
        <w:trPr>
          <w:trHeight w:hRule="exact" w:val="300"/>
        </w:trPr>
        <w:tc>
          <w:tcPr>
            <w:tcW w:w="2552" w:type="dxa"/>
            <w:noWrap/>
            <w:hideMark/>
          </w:tcPr>
          <w:p w14:paraId="57C165B1"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Southeast Asian</w:t>
            </w:r>
          </w:p>
        </w:tc>
        <w:tc>
          <w:tcPr>
            <w:tcW w:w="1258" w:type="dxa"/>
            <w:noWrap/>
            <w:hideMark/>
          </w:tcPr>
          <w:p w14:paraId="3167285E"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0.222</w:t>
            </w:r>
          </w:p>
        </w:tc>
        <w:tc>
          <w:tcPr>
            <w:tcW w:w="1304" w:type="dxa"/>
            <w:noWrap/>
            <w:hideMark/>
          </w:tcPr>
          <w:p w14:paraId="5D847BA8"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0.633</w:t>
            </w:r>
          </w:p>
        </w:tc>
        <w:tc>
          <w:tcPr>
            <w:tcW w:w="1304" w:type="dxa"/>
            <w:noWrap/>
            <w:hideMark/>
          </w:tcPr>
          <w:p w14:paraId="3E88D03F"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0.0075</w:t>
            </w:r>
          </w:p>
        </w:tc>
        <w:tc>
          <w:tcPr>
            <w:tcW w:w="1304" w:type="dxa"/>
            <w:noWrap/>
            <w:hideMark/>
          </w:tcPr>
          <w:p w14:paraId="21A9D02A"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11.7</w:t>
            </w:r>
          </w:p>
        </w:tc>
        <w:tc>
          <w:tcPr>
            <w:tcW w:w="1304" w:type="dxa"/>
            <w:noWrap/>
            <w:hideMark/>
          </w:tcPr>
          <w:p w14:paraId="0AA3957B"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0.174</w:t>
            </w:r>
          </w:p>
        </w:tc>
      </w:tr>
      <w:tr w:rsidR="00514B11" w:rsidRPr="00227BE4" w14:paraId="16A742AB" w14:textId="77777777" w:rsidTr="00C511F2">
        <w:trPr>
          <w:trHeight w:hRule="exact" w:val="300"/>
        </w:trPr>
        <w:tc>
          <w:tcPr>
            <w:tcW w:w="2552" w:type="dxa"/>
            <w:noWrap/>
            <w:hideMark/>
          </w:tcPr>
          <w:p w14:paraId="5FA5A4A4"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Chinese</w:t>
            </w:r>
          </w:p>
        </w:tc>
        <w:tc>
          <w:tcPr>
            <w:tcW w:w="1258" w:type="dxa"/>
            <w:noWrap/>
            <w:hideMark/>
          </w:tcPr>
          <w:p w14:paraId="70AA1785"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1.2</w:t>
            </w:r>
          </w:p>
        </w:tc>
        <w:tc>
          <w:tcPr>
            <w:tcW w:w="1304" w:type="dxa"/>
            <w:noWrap/>
            <w:hideMark/>
          </w:tcPr>
          <w:p w14:paraId="48553164"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0.303</w:t>
            </w:r>
          </w:p>
        </w:tc>
        <w:tc>
          <w:tcPr>
            <w:tcW w:w="1304" w:type="dxa"/>
            <w:noWrap/>
            <w:hideMark/>
          </w:tcPr>
          <w:p w14:paraId="0754AEB6"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0.0079</w:t>
            </w:r>
          </w:p>
        </w:tc>
        <w:tc>
          <w:tcPr>
            <w:tcW w:w="1304" w:type="dxa"/>
            <w:noWrap/>
            <w:hideMark/>
          </w:tcPr>
          <w:p w14:paraId="56BF2660"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1.97</w:t>
            </w:r>
          </w:p>
        </w:tc>
        <w:tc>
          <w:tcPr>
            <w:tcW w:w="1304" w:type="dxa"/>
            <w:noWrap/>
            <w:hideMark/>
          </w:tcPr>
          <w:p w14:paraId="7E301BCB"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0.060</w:t>
            </w:r>
          </w:p>
        </w:tc>
      </w:tr>
      <w:tr w:rsidR="00514B11" w:rsidRPr="00227BE4" w14:paraId="5ED113BA" w14:textId="77777777" w:rsidTr="00C511F2">
        <w:trPr>
          <w:trHeight w:hRule="exact" w:val="300"/>
        </w:trPr>
        <w:tc>
          <w:tcPr>
            <w:tcW w:w="2552" w:type="dxa"/>
            <w:noWrap/>
            <w:hideMark/>
          </w:tcPr>
          <w:p w14:paraId="29B560C8"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Indian</w:t>
            </w:r>
          </w:p>
        </w:tc>
        <w:tc>
          <w:tcPr>
            <w:tcW w:w="1258" w:type="dxa"/>
            <w:noWrap/>
            <w:hideMark/>
          </w:tcPr>
          <w:p w14:paraId="2E4E9726"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0.886</w:t>
            </w:r>
          </w:p>
        </w:tc>
        <w:tc>
          <w:tcPr>
            <w:tcW w:w="1304" w:type="dxa"/>
            <w:noWrap/>
            <w:hideMark/>
          </w:tcPr>
          <w:p w14:paraId="18095304"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0.373</w:t>
            </w:r>
          </w:p>
        </w:tc>
        <w:tc>
          <w:tcPr>
            <w:tcW w:w="1304" w:type="dxa"/>
            <w:noWrap/>
            <w:hideMark/>
          </w:tcPr>
          <w:p w14:paraId="38C27B7F"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0.0109</w:t>
            </w:r>
          </w:p>
        </w:tc>
        <w:tc>
          <w:tcPr>
            <w:tcW w:w="1304" w:type="dxa"/>
            <w:noWrap/>
            <w:hideMark/>
          </w:tcPr>
          <w:p w14:paraId="18089613"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3.26</w:t>
            </w:r>
          </w:p>
        </w:tc>
        <w:tc>
          <w:tcPr>
            <w:tcW w:w="1304" w:type="dxa"/>
            <w:noWrap/>
            <w:hideMark/>
          </w:tcPr>
          <w:p w14:paraId="1C720FB3"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0.087</w:t>
            </w:r>
          </w:p>
        </w:tc>
      </w:tr>
      <w:tr w:rsidR="00514B11" w:rsidRPr="00227BE4" w14:paraId="4638ED81" w14:textId="77777777" w:rsidTr="00C511F2">
        <w:trPr>
          <w:trHeight w:hRule="exact" w:val="300"/>
        </w:trPr>
        <w:tc>
          <w:tcPr>
            <w:tcW w:w="2552" w:type="dxa"/>
            <w:noWrap/>
            <w:hideMark/>
          </w:tcPr>
          <w:p w14:paraId="15EEAE46"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Other Asian</w:t>
            </w:r>
          </w:p>
        </w:tc>
        <w:tc>
          <w:tcPr>
            <w:tcW w:w="1258" w:type="dxa"/>
            <w:noWrap/>
            <w:hideMark/>
          </w:tcPr>
          <w:p w14:paraId="00A075E5"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0.028</w:t>
            </w:r>
          </w:p>
        </w:tc>
        <w:tc>
          <w:tcPr>
            <w:tcW w:w="1304" w:type="dxa"/>
            <w:noWrap/>
            <w:hideMark/>
          </w:tcPr>
          <w:p w14:paraId="26D78A17"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0.908</w:t>
            </w:r>
          </w:p>
        </w:tc>
        <w:tc>
          <w:tcPr>
            <w:tcW w:w="1304" w:type="dxa"/>
            <w:noWrap/>
            <w:hideMark/>
          </w:tcPr>
          <w:p w14:paraId="35D95B2A"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0.0031</w:t>
            </w:r>
          </w:p>
        </w:tc>
        <w:tc>
          <w:tcPr>
            <w:tcW w:w="1304" w:type="dxa"/>
            <w:noWrap/>
            <w:hideMark/>
          </w:tcPr>
          <w:p w14:paraId="6E8B322F"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34.93</w:t>
            </w:r>
          </w:p>
        </w:tc>
        <w:tc>
          <w:tcPr>
            <w:tcW w:w="1304" w:type="dxa"/>
            <w:noWrap/>
            <w:hideMark/>
          </w:tcPr>
          <w:p w14:paraId="6D112803"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0.266</w:t>
            </w:r>
          </w:p>
        </w:tc>
      </w:tr>
      <w:tr w:rsidR="00514B11" w:rsidRPr="00227BE4" w14:paraId="627965DC" w14:textId="77777777" w:rsidTr="00C511F2">
        <w:trPr>
          <w:trHeight w:hRule="exact" w:val="300"/>
        </w:trPr>
        <w:tc>
          <w:tcPr>
            <w:tcW w:w="2552" w:type="dxa"/>
            <w:noWrap/>
            <w:hideMark/>
          </w:tcPr>
          <w:p w14:paraId="10FC55CB"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Middle Eastern</w:t>
            </w:r>
          </w:p>
        </w:tc>
        <w:tc>
          <w:tcPr>
            <w:tcW w:w="1258" w:type="dxa"/>
            <w:noWrap/>
            <w:hideMark/>
          </w:tcPr>
          <w:p w14:paraId="3B73FDC0"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0.035</w:t>
            </w:r>
          </w:p>
        </w:tc>
        <w:tc>
          <w:tcPr>
            <w:tcW w:w="1304" w:type="dxa"/>
            <w:noWrap/>
            <w:hideMark/>
          </w:tcPr>
          <w:p w14:paraId="6BDA80A5"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0.865</w:t>
            </w:r>
          </w:p>
        </w:tc>
        <w:tc>
          <w:tcPr>
            <w:tcW w:w="1304" w:type="dxa"/>
            <w:noWrap/>
            <w:hideMark/>
          </w:tcPr>
          <w:p w14:paraId="3886283D"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0.0026</w:t>
            </w:r>
          </w:p>
        </w:tc>
        <w:tc>
          <w:tcPr>
            <w:tcW w:w="1304" w:type="dxa"/>
            <w:noWrap/>
            <w:hideMark/>
          </w:tcPr>
          <w:p w14:paraId="0DC26E07"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22.6</w:t>
            </w:r>
          </w:p>
        </w:tc>
        <w:tc>
          <w:tcPr>
            <w:tcW w:w="1304" w:type="dxa"/>
            <w:noWrap/>
            <w:hideMark/>
          </w:tcPr>
          <w:p w14:paraId="7703A90E"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0.231</w:t>
            </w:r>
          </w:p>
        </w:tc>
      </w:tr>
      <w:tr w:rsidR="00514B11" w:rsidRPr="00227BE4" w14:paraId="2C8BBE7B" w14:textId="77777777" w:rsidTr="00C511F2">
        <w:trPr>
          <w:trHeight w:hRule="exact" w:val="285"/>
        </w:trPr>
        <w:tc>
          <w:tcPr>
            <w:tcW w:w="2552" w:type="dxa"/>
            <w:noWrap/>
            <w:hideMark/>
          </w:tcPr>
          <w:p w14:paraId="664598CA"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Latin American/Hispanic</w:t>
            </w:r>
          </w:p>
        </w:tc>
        <w:tc>
          <w:tcPr>
            <w:tcW w:w="1258" w:type="dxa"/>
            <w:noWrap/>
            <w:hideMark/>
          </w:tcPr>
          <w:p w14:paraId="17035E7E"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0.004</w:t>
            </w:r>
          </w:p>
        </w:tc>
        <w:tc>
          <w:tcPr>
            <w:tcW w:w="1304" w:type="dxa"/>
            <w:noWrap/>
            <w:hideMark/>
          </w:tcPr>
          <w:p w14:paraId="774CCAD5"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0.983</w:t>
            </w:r>
          </w:p>
        </w:tc>
        <w:tc>
          <w:tcPr>
            <w:tcW w:w="1304" w:type="dxa"/>
            <w:noWrap/>
            <w:hideMark/>
          </w:tcPr>
          <w:p w14:paraId="580E3D05"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0.0024</w:t>
            </w:r>
          </w:p>
        </w:tc>
        <w:tc>
          <w:tcPr>
            <w:tcW w:w="1304" w:type="dxa"/>
            <w:noWrap/>
            <w:hideMark/>
          </w:tcPr>
          <w:p w14:paraId="3547DB88"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227</w:t>
            </w:r>
          </w:p>
        </w:tc>
        <w:tc>
          <w:tcPr>
            <w:tcW w:w="1304" w:type="dxa"/>
            <w:noWrap/>
            <w:hideMark/>
          </w:tcPr>
          <w:p w14:paraId="20BDCDC5"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0.368</w:t>
            </w:r>
          </w:p>
        </w:tc>
      </w:tr>
      <w:tr w:rsidR="00514B11" w:rsidRPr="00227BE4" w14:paraId="7A1697D0" w14:textId="77777777" w:rsidTr="00C511F2">
        <w:trPr>
          <w:trHeight w:hRule="exact" w:val="300"/>
        </w:trPr>
        <w:tc>
          <w:tcPr>
            <w:tcW w:w="2552" w:type="dxa"/>
            <w:noWrap/>
            <w:hideMark/>
          </w:tcPr>
          <w:p w14:paraId="08174C34"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African</w:t>
            </w:r>
          </w:p>
        </w:tc>
        <w:tc>
          <w:tcPr>
            <w:tcW w:w="1258" w:type="dxa"/>
            <w:noWrap/>
            <w:hideMark/>
          </w:tcPr>
          <w:p w14:paraId="00D3205D"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0.006</w:t>
            </w:r>
          </w:p>
        </w:tc>
        <w:tc>
          <w:tcPr>
            <w:tcW w:w="1304" w:type="dxa"/>
            <w:noWrap/>
            <w:hideMark/>
          </w:tcPr>
          <w:p w14:paraId="3E8D4F7A"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0.975</w:t>
            </w:r>
          </w:p>
        </w:tc>
        <w:tc>
          <w:tcPr>
            <w:tcW w:w="1304" w:type="dxa"/>
            <w:noWrap/>
            <w:hideMark/>
          </w:tcPr>
          <w:p w14:paraId="4E2EBDEF"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0.0024</w:t>
            </w:r>
          </w:p>
        </w:tc>
        <w:tc>
          <w:tcPr>
            <w:tcW w:w="1304" w:type="dxa"/>
            <w:noWrap/>
            <w:hideMark/>
          </w:tcPr>
          <w:p w14:paraId="72394B1E"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150</w:t>
            </w:r>
          </w:p>
        </w:tc>
        <w:tc>
          <w:tcPr>
            <w:tcW w:w="1304" w:type="dxa"/>
            <w:noWrap/>
            <w:hideMark/>
          </w:tcPr>
          <w:p w14:paraId="1B03C12D"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0.346</w:t>
            </w:r>
          </w:p>
        </w:tc>
      </w:tr>
      <w:tr w:rsidR="00514B11" w:rsidRPr="00227BE4" w14:paraId="36C90031" w14:textId="77777777" w:rsidTr="00C511F2">
        <w:trPr>
          <w:trHeight w:val="300"/>
        </w:trPr>
        <w:tc>
          <w:tcPr>
            <w:tcW w:w="2552" w:type="dxa"/>
            <w:tcBorders>
              <w:bottom w:val="single" w:sz="4" w:space="0" w:color="auto"/>
            </w:tcBorders>
            <w:noWrap/>
            <w:hideMark/>
          </w:tcPr>
          <w:p w14:paraId="4FCAF6CE" w14:textId="77777777" w:rsidR="00514B11" w:rsidRPr="00DF082B" w:rsidRDefault="00514B11" w:rsidP="00316BF0">
            <w:pPr>
              <w:spacing w:line="288" w:lineRule="auto"/>
              <w:rPr>
                <w:rFonts w:asciiTheme="majorBidi" w:hAnsiTheme="majorBidi" w:cstheme="majorBidi"/>
              </w:rPr>
            </w:pPr>
            <w:r w:rsidRPr="00DF082B">
              <w:rPr>
                <w:rFonts w:asciiTheme="majorBidi" w:hAnsiTheme="majorBidi" w:cstheme="majorBidi"/>
              </w:rPr>
              <w:t>Other</w:t>
            </w:r>
          </w:p>
        </w:tc>
        <w:tc>
          <w:tcPr>
            <w:tcW w:w="1258" w:type="dxa"/>
            <w:tcBorders>
              <w:bottom w:val="single" w:sz="4" w:space="0" w:color="auto"/>
            </w:tcBorders>
            <w:noWrap/>
            <w:hideMark/>
          </w:tcPr>
          <w:p w14:paraId="386B1A92"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&lt;0.001</w:t>
            </w:r>
          </w:p>
        </w:tc>
        <w:tc>
          <w:tcPr>
            <w:tcW w:w="1304" w:type="dxa"/>
            <w:tcBorders>
              <w:bottom w:val="single" w:sz="4" w:space="0" w:color="auto"/>
            </w:tcBorders>
            <w:noWrap/>
            <w:hideMark/>
          </w:tcPr>
          <w:p w14:paraId="7FE735CA"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0.994</w:t>
            </w:r>
          </w:p>
        </w:tc>
        <w:tc>
          <w:tcPr>
            <w:tcW w:w="1304" w:type="dxa"/>
            <w:tcBorders>
              <w:bottom w:val="single" w:sz="4" w:space="0" w:color="auto"/>
            </w:tcBorders>
            <w:noWrap/>
            <w:hideMark/>
          </w:tcPr>
          <w:p w14:paraId="64079605"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0.0014</w:t>
            </w:r>
          </w:p>
        </w:tc>
        <w:tc>
          <w:tcPr>
            <w:tcW w:w="1304" w:type="dxa"/>
            <w:tcBorders>
              <w:bottom w:val="single" w:sz="4" w:space="0" w:color="auto"/>
            </w:tcBorders>
            <w:noWrap/>
            <w:hideMark/>
          </w:tcPr>
          <w:p w14:paraId="12131F9A"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990</w:t>
            </w:r>
          </w:p>
        </w:tc>
        <w:tc>
          <w:tcPr>
            <w:tcW w:w="1304" w:type="dxa"/>
            <w:tcBorders>
              <w:bottom w:val="single" w:sz="4" w:space="0" w:color="auto"/>
            </w:tcBorders>
            <w:noWrap/>
            <w:hideMark/>
          </w:tcPr>
          <w:p w14:paraId="02B00C00" w14:textId="77777777" w:rsidR="00514B11" w:rsidRPr="00227BE4" w:rsidRDefault="00514B11" w:rsidP="00316BF0">
            <w:pPr>
              <w:spacing w:line="288" w:lineRule="auto"/>
              <w:jc w:val="center"/>
              <w:rPr>
                <w:rFonts w:asciiTheme="majorBidi" w:hAnsiTheme="majorBidi" w:cstheme="majorBidi"/>
              </w:rPr>
            </w:pPr>
            <w:r w:rsidRPr="00227BE4">
              <w:rPr>
                <w:rFonts w:asciiTheme="majorBidi" w:hAnsiTheme="majorBidi" w:cstheme="majorBidi"/>
              </w:rPr>
              <w:t>0.405</w:t>
            </w:r>
          </w:p>
        </w:tc>
      </w:tr>
    </w:tbl>
    <w:p w14:paraId="1A0F309B" w14:textId="77777777" w:rsidR="00C511F2" w:rsidRDefault="00C511F2" w:rsidP="00C511F2">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r w:rsidRPr="00EE5B3E">
        <w:rPr>
          <w:rFonts w:asciiTheme="majorBidi" w:hAnsiTheme="majorBidi" w:cstheme="majorBidi"/>
          <w:sz w:val="20"/>
          <w:szCs w:val="20"/>
        </w:rPr>
        <w:t>:</w:t>
      </w:r>
    </w:p>
    <w:p w14:paraId="53C8789C" w14:textId="77777777" w:rsidR="00C511F2" w:rsidRDefault="00C511F2" w:rsidP="00C511F2">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4CC7CB64" w14:textId="77777777" w:rsidR="00C511F2" w:rsidRDefault="00C511F2" w:rsidP="00C511F2">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27D2A98D" w14:textId="77777777" w:rsidR="00C511F2" w:rsidRDefault="00C511F2" w:rsidP="00C511F2">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57BF411D" w14:textId="77777777" w:rsidR="00C511F2" w:rsidRPr="00EE5B3E" w:rsidRDefault="00C511F2" w:rsidP="00C511F2">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52396475" w14:textId="77777777" w:rsidR="00514B11" w:rsidRPr="00EE5B3E" w:rsidRDefault="00514B11" w:rsidP="00514B11">
      <w:pPr>
        <w:rPr>
          <w:rFonts w:asciiTheme="majorBidi" w:hAnsiTheme="majorBidi" w:cstheme="majorBidi"/>
          <w:sz w:val="20"/>
          <w:szCs w:val="20"/>
        </w:rPr>
      </w:pPr>
    </w:p>
    <w:p w14:paraId="7ECFBE48" w14:textId="77777777" w:rsidR="00514B11" w:rsidRDefault="00514B11" w:rsidP="00514B11">
      <w:pPr>
        <w:rPr>
          <w:rFonts w:asciiTheme="majorBidi" w:hAnsiTheme="majorBidi" w:cstheme="majorBidi"/>
          <w:sz w:val="20"/>
          <w:szCs w:val="20"/>
        </w:rPr>
      </w:pPr>
      <w:r>
        <w:rPr>
          <w:rFonts w:asciiTheme="majorBidi" w:hAnsiTheme="majorBidi" w:cstheme="majorBidi"/>
          <w:sz w:val="20"/>
          <w:szCs w:val="20"/>
        </w:rPr>
        <w:br w:type="page"/>
      </w:r>
    </w:p>
    <w:p w14:paraId="02C3D1F0" w14:textId="77777777" w:rsidR="00514B11" w:rsidRPr="00954B4F" w:rsidRDefault="00514B11" w:rsidP="007A5A79">
      <w:pPr>
        <w:spacing w:after="60" w:line="240" w:lineRule="auto"/>
        <w:jc w:val="center"/>
        <w:rPr>
          <w:rFonts w:asciiTheme="majorBidi" w:hAnsiTheme="majorBidi" w:cstheme="majorBidi"/>
          <w:b/>
          <w:bCs/>
        </w:rPr>
      </w:pPr>
      <w:r w:rsidRPr="00954B4F">
        <w:rPr>
          <w:rFonts w:asciiTheme="majorBidi" w:hAnsiTheme="majorBidi" w:cstheme="majorBidi"/>
          <w:b/>
          <w:bCs/>
        </w:rPr>
        <w:lastRenderedPageBreak/>
        <w:t>Table A10: Measures of Residential Sorting by Occupation in Auckland, 1991</w:t>
      </w:r>
    </w:p>
    <w:tbl>
      <w:tblPr>
        <w:tblStyle w:val="TableGrid"/>
        <w:tblpPr w:leftFromText="180" w:rightFromText="180" w:vertAnchor="text" w:tblpXSpec="center" w:tblpY="1"/>
        <w:tblOverlap w:val="never"/>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2"/>
        <w:gridCol w:w="1276"/>
        <w:gridCol w:w="851"/>
        <w:gridCol w:w="1228"/>
        <w:gridCol w:w="1228"/>
        <w:gridCol w:w="1229"/>
      </w:tblGrid>
      <w:tr w:rsidR="00514B11" w:rsidRPr="00954B4F" w14:paraId="06781EA0" w14:textId="77777777" w:rsidTr="002330A1">
        <w:trPr>
          <w:trHeight w:val="300"/>
        </w:trPr>
        <w:tc>
          <w:tcPr>
            <w:tcW w:w="3262" w:type="dxa"/>
            <w:tcBorders>
              <w:top w:val="single" w:sz="4" w:space="0" w:color="auto"/>
              <w:bottom w:val="single" w:sz="4" w:space="0" w:color="auto"/>
            </w:tcBorders>
            <w:noWrap/>
          </w:tcPr>
          <w:p w14:paraId="7AA23938" w14:textId="77777777" w:rsidR="007A5A79" w:rsidRDefault="007A5A79" w:rsidP="00233D67">
            <w:pPr>
              <w:rPr>
                <w:rFonts w:asciiTheme="majorBidi" w:hAnsiTheme="majorBidi" w:cstheme="majorBidi"/>
                <w:b/>
                <w:bCs/>
              </w:rPr>
            </w:pPr>
          </w:p>
          <w:p w14:paraId="2D598861" w14:textId="6B0D5C7E" w:rsidR="00514B11" w:rsidRPr="00233D67" w:rsidRDefault="00514B11" w:rsidP="00316BF0">
            <w:pPr>
              <w:jc w:val="center"/>
              <w:rPr>
                <w:rFonts w:asciiTheme="majorBidi" w:hAnsiTheme="majorBidi" w:cstheme="majorBidi"/>
                <w:b/>
                <w:bCs/>
              </w:rPr>
            </w:pPr>
            <w:r w:rsidRPr="00233D67">
              <w:rPr>
                <w:rFonts w:asciiTheme="majorBidi" w:hAnsiTheme="majorBidi" w:cstheme="majorBidi"/>
                <w:b/>
                <w:bCs/>
              </w:rPr>
              <w:t>Occupation</w:t>
            </w:r>
          </w:p>
        </w:tc>
        <w:tc>
          <w:tcPr>
            <w:tcW w:w="1276" w:type="dxa"/>
            <w:tcBorders>
              <w:top w:val="single" w:sz="4" w:space="0" w:color="auto"/>
              <w:bottom w:val="single" w:sz="4" w:space="0" w:color="auto"/>
            </w:tcBorders>
            <w:noWrap/>
          </w:tcPr>
          <w:p w14:paraId="1F87DBFF" w14:textId="77777777" w:rsidR="00514B11" w:rsidRDefault="005E047F" w:rsidP="007A5A79">
            <w:pPr>
              <w:jc w:val="center"/>
              <w:rPr>
                <w:rFonts w:asciiTheme="majorBidi" w:hAnsiTheme="majorBidi" w:cstheme="majorBidi"/>
                <w:b/>
                <w:bCs/>
              </w:rPr>
            </w:pPr>
            <w:r w:rsidRPr="008E373A">
              <w:rPr>
                <w:rFonts w:asciiTheme="majorBidi" w:hAnsiTheme="majorBidi" w:cstheme="majorBidi"/>
                <w:b/>
                <w:bCs/>
              </w:rPr>
              <w:t>Percentage of Population</w:t>
            </w:r>
          </w:p>
          <w:p w14:paraId="5ED1C0D0" w14:textId="00DFA9F5" w:rsidR="007A5A79" w:rsidRPr="00954B4F" w:rsidRDefault="007A5A79" w:rsidP="007A5A79">
            <w:pPr>
              <w:jc w:val="center"/>
              <w:rPr>
                <w:rFonts w:asciiTheme="majorBidi" w:hAnsiTheme="majorBidi" w:cstheme="majorBidi"/>
                <w:b/>
                <w:bCs/>
              </w:rPr>
            </w:pPr>
          </w:p>
        </w:tc>
        <w:tc>
          <w:tcPr>
            <w:tcW w:w="851" w:type="dxa"/>
            <w:tcBorders>
              <w:top w:val="single" w:sz="4" w:space="0" w:color="auto"/>
              <w:bottom w:val="single" w:sz="4" w:space="0" w:color="auto"/>
            </w:tcBorders>
            <w:noWrap/>
          </w:tcPr>
          <w:p w14:paraId="30308444" w14:textId="77777777" w:rsidR="007A5A79" w:rsidRDefault="007A5A79" w:rsidP="007A5A79">
            <w:pPr>
              <w:jc w:val="center"/>
              <w:rPr>
                <w:rFonts w:asciiTheme="majorBidi" w:hAnsiTheme="majorBidi" w:cstheme="majorBidi"/>
                <w:b/>
                <w:bCs/>
              </w:rPr>
            </w:pPr>
          </w:p>
          <w:p w14:paraId="2FDED8A9" w14:textId="3C7A0577" w:rsidR="00514B11" w:rsidRPr="00954B4F" w:rsidRDefault="00514B11" w:rsidP="007A5A79">
            <w:pPr>
              <w:jc w:val="center"/>
              <w:rPr>
                <w:rFonts w:asciiTheme="majorBidi" w:hAnsiTheme="majorBidi" w:cstheme="majorBidi"/>
                <w:b/>
                <w:bCs/>
              </w:rPr>
            </w:pPr>
            <w:proofErr w:type="spellStart"/>
            <w:r w:rsidRPr="00954B4F">
              <w:rPr>
                <w:rFonts w:asciiTheme="majorBidi" w:hAnsiTheme="majorBidi" w:cstheme="majorBidi"/>
                <w:b/>
                <w:bCs/>
              </w:rPr>
              <w:t>ISeg</w:t>
            </w:r>
            <w:proofErr w:type="spellEnd"/>
          </w:p>
        </w:tc>
        <w:tc>
          <w:tcPr>
            <w:tcW w:w="1228" w:type="dxa"/>
            <w:tcBorders>
              <w:top w:val="single" w:sz="4" w:space="0" w:color="auto"/>
              <w:bottom w:val="single" w:sz="4" w:space="0" w:color="auto"/>
            </w:tcBorders>
            <w:noWrap/>
          </w:tcPr>
          <w:p w14:paraId="014B8EE3" w14:textId="77777777" w:rsidR="007A5A79" w:rsidRDefault="007A5A79" w:rsidP="007A5A79">
            <w:pPr>
              <w:jc w:val="center"/>
              <w:rPr>
                <w:rFonts w:asciiTheme="majorBidi" w:hAnsiTheme="majorBidi" w:cstheme="majorBidi"/>
                <w:b/>
                <w:bCs/>
              </w:rPr>
            </w:pPr>
          </w:p>
          <w:p w14:paraId="132A90DB" w14:textId="504EFCF8" w:rsidR="00514B11" w:rsidRPr="00954B4F" w:rsidRDefault="00514B11" w:rsidP="007A5A79">
            <w:pPr>
              <w:jc w:val="center"/>
              <w:rPr>
                <w:rFonts w:asciiTheme="majorBidi" w:hAnsiTheme="majorBidi" w:cstheme="majorBidi"/>
                <w:b/>
                <w:bCs/>
              </w:rPr>
            </w:pPr>
            <w:proofErr w:type="spellStart"/>
            <w:r w:rsidRPr="00954B4F">
              <w:rPr>
                <w:rFonts w:asciiTheme="majorBidi" w:hAnsiTheme="majorBidi" w:cstheme="majorBidi"/>
                <w:b/>
                <w:bCs/>
              </w:rPr>
              <w:t>IIsol</w:t>
            </w:r>
            <w:proofErr w:type="spellEnd"/>
          </w:p>
        </w:tc>
        <w:tc>
          <w:tcPr>
            <w:tcW w:w="1228" w:type="dxa"/>
            <w:tcBorders>
              <w:top w:val="single" w:sz="4" w:space="0" w:color="auto"/>
              <w:bottom w:val="single" w:sz="4" w:space="0" w:color="auto"/>
            </w:tcBorders>
            <w:noWrap/>
          </w:tcPr>
          <w:p w14:paraId="29E3380F" w14:textId="77777777" w:rsidR="007A5A79" w:rsidRDefault="007A5A79" w:rsidP="007A5A79">
            <w:pPr>
              <w:jc w:val="center"/>
              <w:rPr>
                <w:rFonts w:asciiTheme="majorBidi" w:hAnsiTheme="majorBidi" w:cstheme="majorBidi"/>
                <w:b/>
                <w:bCs/>
              </w:rPr>
            </w:pPr>
          </w:p>
          <w:p w14:paraId="6303E3A5" w14:textId="4AB5574E" w:rsidR="00514B11" w:rsidRPr="00954B4F" w:rsidRDefault="00514B11" w:rsidP="007A5A79">
            <w:pPr>
              <w:jc w:val="center"/>
              <w:rPr>
                <w:rFonts w:asciiTheme="majorBidi" w:hAnsiTheme="majorBidi" w:cstheme="majorBidi"/>
                <w:b/>
                <w:bCs/>
              </w:rPr>
            </w:pPr>
            <w:r w:rsidRPr="00954B4F">
              <w:rPr>
                <w:rFonts w:asciiTheme="majorBidi" w:hAnsiTheme="majorBidi" w:cstheme="majorBidi"/>
                <w:b/>
                <w:bCs/>
              </w:rPr>
              <w:t>EG</w:t>
            </w:r>
          </w:p>
        </w:tc>
        <w:tc>
          <w:tcPr>
            <w:tcW w:w="1229" w:type="dxa"/>
            <w:tcBorders>
              <w:top w:val="single" w:sz="4" w:space="0" w:color="auto"/>
              <w:bottom w:val="single" w:sz="4" w:space="0" w:color="auto"/>
            </w:tcBorders>
            <w:noWrap/>
          </w:tcPr>
          <w:p w14:paraId="1839FEDE" w14:textId="77777777" w:rsidR="007A5A79" w:rsidRDefault="007A5A79" w:rsidP="007A5A79">
            <w:pPr>
              <w:jc w:val="center"/>
              <w:rPr>
                <w:rFonts w:asciiTheme="majorBidi" w:hAnsiTheme="majorBidi" w:cstheme="majorBidi"/>
                <w:b/>
                <w:bCs/>
              </w:rPr>
            </w:pPr>
          </w:p>
          <w:p w14:paraId="274112BA" w14:textId="0CEA6BE6" w:rsidR="00514B11" w:rsidRPr="00954B4F" w:rsidRDefault="00514B11" w:rsidP="007A5A79">
            <w:pPr>
              <w:jc w:val="center"/>
              <w:rPr>
                <w:rFonts w:asciiTheme="majorBidi" w:hAnsiTheme="majorBidi" w:cstheme="majorBidi"/>
                <w:b/>
                <w:bCs/>
              </w:rPr>
            </w:pPr>
            <w:r w:rsidRPr="00954B4F">
              <w:rPr>
                <w:rFonts w:asciiTheme="majorBidi" w:hAnsiTheme="majorBidi" w:cstheme="majorBidi"/>
                <w:b/>
                <w:bCs/>
              </w:rPr>
              <w:t>E</w:t>
            </w:r>
          </w:p>
        </w:tc>
      </w:tr>
      <w:tr w:rsidR="00514B11" w:rsidRPr="00954B4F" w14:paraId="0D0A72C7" w14:textId="77777777" w:rsidTr="002330A1">
        <w:trPr>
          <w:trHeight w:val="300"/>
        </w:trPr>
        <w:tc>
          <w:tcPr>
            <w:tcW w:w="3262" w:type="dxa"/>
            <w:tcBorders>
              <w:top w:val="single" w:sz="4" w:space="0" w:color="auto"/>
            </w:tcBorders>
            <w:noWrap/>
          </w:tcPr>
          <w:p w14:paraId="493B8451" w14:textId="77777777" w:rsidR="00514B11" w:rsidRPr="00233D67" w:rsidRDefault="00514B11" w:rsidP="00233D67">
            <w:pPr>
              <w:rPr>
                <w:rFonts w:asciiTheme="majorBidi" w:hAnsiTheme="majorBidi" w:cstheme="majorBidi"/>
              </w:rPr>
            </w:pPr>
            <w:r w:rsidRPr="00233D67">
              <w:rPr>
                <w:rFonts w:asciiTheme="majorBidi" w:hAnsiTheme="majorBidi" w:cstheme="majorBidi"/>
              </w:rPr>
              <w:t xml:space="preserve">Legislators &amp; Administrators </w:t>
            </w:r>
          </w:p>
        </w:tc>
        <w:tc>
          <w:tcPr>
            <w:tcW w:w="1276" w:type="dxa"/>
            <w:tcBorders>
              <w:top w:val="single" w:sz="4" w:space="0" w:color="auto"/>
            </w:tcBorders>
            <w:noWrap/>
          </w:tcPr>
          <w:p w14:paraId="0B4FE701"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0.013</w:t>
            </w:r>
          </w:p>
        </w:tc>
        <w:tc>
          <w:tcPr>
            <w:tcW w:w="851" w:type="dxa"/>
            <w:tcBorders>
              <w:top w:val="single" w:sz="4" w:space="0" w:color="auto"/>
            </w:tcBorders>
            <w:noWrap/>
          </w:tcPr>
          <w:p w14:paraId="135DC118"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0.972</w:t>
            </w:r>
          </w:p>
        </w:tc>
        <w:tc>
          <w:tcPr>
            <w:tcW w:w="1228" w:type="dxa"/>
            <w:tcBorders>
              <w:top w:val="single" w:sz="4" w:space="0" w:color="auto"/>
            </w:tcBorders>
            <w:noWrap/>
          </w:tcPr>
          <w:p w14:paraId="0EC5843F"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0.005</w:t>
            </w:r>
          </w:p>
        </w:tc>
        <w:tc>
          <w:tcPr>
            <w:tcW w:w="1228" w:type="dxa"/>
            <w:tcBorders>
              <w:top w:val="single" w:sz="4" w:space="0" w:color="auto"/>
            </w:tcBorders>
            <w:noWrap/>
          </w:tcPr>
          <w:p w14:paraId="4A6F2626"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126</w:t>
            </w:r>
          </w:p>
        </w:tc>
        <w:tc>
          <w:tcPr>
            <w:tcW w:w="1229" w:type="dxa"/>
            <w:tcBorders>
              <w:top w:val="single" w:sz="4" w:space="0" w:color="auto"/>
            </w:tcBorders>
            <w:noWrap/>
          </w:tcPr>
          <w:p w14:paraId="251761AA"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0.361</w:t>
            </w:r>
          </w:p>
        </w:tc>
      </w:tr>
      <w:tr w:rsidR="00514B11" w:rsidRPr="00954B4F" w14:paraId="498E6990" w14:textId="77777777" w:rsidTr="002330A1">
        <w:trPr>
          <w:trHeight w:val="300"/>
        </w:trPr>
        <w:tc>
          <w:tcPr>
            <w:tcW w:w="3262" w:type="dxa"/>
            <w:noWrap/>
          </w:tcPr>
          <w:p w14:paraId="64E202B9" w14:textId="77777777" w:rsidR="00514B11" w:rsidRPr="00233D67" w:rsidRDefault="00514B11" w:rsidP="00233D67">
            <w:pPr>
              <w:rPr>
                <w:rFonts w:asciiTheme="majorBidi" w:hAnsiTheme="majorBidi" w:cstheme="majorBidi"/>
              </w:rPr>
            </w:pPr>
            <w:r w:rsidRPr="00233D67">
              <w:rPr>
                <w:rFonts w:asciiTheme="majorBidi" w:hAnsiTheme="majorBidi" w:cstheme="majorBidi"/>
              </w:rPr>
              <w:t>Corporate Managers</w:t>
            </w:r>
          </w:p>
        </w:tc>
        <w:tc>
          <w:tcPr>
            <w:tcW w:w="1276" w:type="dxa"/>
            <w:noWrap/>
          </w:tcPr>
          <w:p w14:paraId="4D8F6985"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14.8</w:t>
            </w:r>
          </w:p>
        </w:tc>
        <w:tc>
          <w:tcPr>
            <w:tcW w:w="851" w:type="dxa"/>
            <w:noWrap/>
          </w:tcPr>
          <w:p w14:paraId="11CFE5E4"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0.173</w:t>
            </w:r>
          </w:p>
        </w:tc>
        <w:tc>
          <w:tcPr>
            <w:tcW w:w="1228" w:type="dxa"/>
            <w:noWrap/>
          </w:tcPr>
          <w:p w14:paraId="6FB315BF"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0.024</w:t>
            </w:r>
          </w:p>
        </w:tc>
        <w:tc>
          <w:tcPr>
            <w:tcW w:w="1228" w:type="dxa"/>
            <w:noWrap/>
          </w:tcPr>
          <w:p w14:paraId="445629E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0.428</w:t>
            </w:r>
          </w:p>
        </w:tc>
        <w:tc>
          <w:tcPr>
            <w:tcW w:w="1229" w:type="dxa"/>
            <w:noWrap/>
          </w:tcPr>
          <w:p w14:paraId="3891B9B7"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0.033</w:t>
            </w:r>
          </w:p>
        </w:tc>
      </w:tr>
      <w:tr w:rsidR="00514B11" w:rsidRPr="00954B4F" w14:paraId="282B825C" w14:textId="77777777" w:rsidTr="002330A1">
        <w:trPr>
          <w:trHeight w:val="300"/>
        </w:trPr>
        <w:tc>
          <w:tcPr>
            <w:tcW w:w="3262" w:type="dxa"/>
            <w:noWrap/>
          </w:tcPr>
          <w:p w14:paraId="7774891C" w14:textId="77777777" w:rsidR="00514B11" w:rsidRPr="00233D67" w:rsidRDefault="00514B11" w:rsidP="00233D67">
            <w:pPr>
              <w:rPr>
                <w:rFonts w:asciiTheme="majorBidi" w:hAnsiTheme="majorBidi" w:cstheme="majorBidi"/>
              </w:rPr>
            </w:pPr>
            <w:r w:rsidRPr="00233D67">
              <w:rPr>
                <w:rFonts w:asciiTheme="majorBidi" w:hAnsiTheme="majorBidi" w:cstheme="majorBidi"/>
              </w:rPr>
              <w:t>Physical, Mathematical &amp; Engineering Science Professionals</w:t>
            </w:r>
          </w:p>
        </w:tc>
        <w:tc>
          <w:tcPr>
            <w:tcW w:w="1276" w:type="dxa"/>
            <w:noWrap/>
          </w:tcPr>
          <w:p w14:paraId="4CBCE22B"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1.83</w:t>
            </w:r>
          </w:p>
        </w:tc>
        <w:tc>
          <w:tcPr>
            <w:tcW w:w="851" w:type="dxa"/>
            <w:noWrap/>
          </w:tcPr>
          <w:p w14:paraId="053D7426"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0.201</w:t>
            </w:r>
          </w:p>
        </w:tc>
        <w:tc>
          <w:tcPr>
            <w:tcW w:w="1228" w:type="dxa"/>
            <w:noWrap/>
          </w:tcPr>
          <w:p w14:paraId="219D9831"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0.005</w:t>
            </w:r>
          </w:p>
        </w:tc>
        <w:tc>
          <w:tcPr>
            <w:tcW w:w="1228" w:type="dxa"/>
            <w:noWrap/>
          </w:tcPr>
          <w:p w14:paraId="35E46718"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0.5</w:t>
            </w:r>
          </w:p>
        </w:tc>
        <w:tc>
          <w:tcPr>
            <w:tcW w:w="1229" w:type="dxa"/>
            <w:noWrap/>
          </w:tcPr>
          <w:p w14:paraId="1653CEA6"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0.036</w:t>
            </w:r>
          </w:p>
        </w:tc>
      </w:tr>
      <w:tr w:rsidR="00514B11" w:rsidRPr="00954B4F" w14:paraId="233A2198" w14:textId="77777777" w:rsidTr="002330A1">
        <w:trPr>
          <w:trHeight w:val="300"/>
        </w:trPr>
        <w:tc>
          <w:tcPr>
            <w:tcW w:w="3262" w:type="dxa"/>
            <w:noWrap/>
          </w:tcPr>
          <w:p w14:paraId="2834C4E9" w14:textId="77777777" w:rsidR="00514B11" w:rsidRPr="00233D67" w:rsidRDefault="00514B11" w:rsidP="00233D67">
            <w:pPr>
              <w:rPr>
                <w:rFonts w:asciiTheme="majorBidi" w:hAnsiTheme="majorBidi" w:cstheme="majorBidi"/>
              </w:rPr>
            </w:pPr>
            <w:r w:rsidRPr="00233D67">
              <w:rPr>
                <w:rFonts w:asciiTheme="majorBidi" w:hAnsiTheme="majorBidi" w:cstheme="majorBidi"/>
              </w:rPr>
              <w:t>Life Science &amp; Health Professionals</w:t>
            </w:r>
          </w:p>
        </w:tc>
        <w:tc>
          <w:tcPr>
            <w:tcW w:w="1276" w:type="dxa"/>
            <w:noWrap/>
          </w:tcPr>
          <w:p w14:paraId="0B72EF0C"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2.82</w:t>
            </w:r>
          </w:p>
        </w:tc>
        <w:tc>
          <w:tcPr>
            <w:tcW w:w="851" w:type="dxa"/>
            <w:noWrap/>
          </w:tcPr>
          <w:p w14:paraId="53494F0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0.209</w:t>
            </w:r>
          </w:p>
        </w:tc>
        <w:tc>
          <w:tcPr>
            <w:tcW w:w="1228" w:type="dxa"/>
            <w:noWrap/>
          </w:tcPr>
          <w:p w14:paraId="3E69140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0.01</w:t>
            </w:r>
          </w:p>
        </w:tc>
        <w:tc>
          <w:tcPr>
            <w:tcW w:w="1228" w:type="dxa"/>
            <w:noWrap/>
          </w:tcPr>
          <w:p w14:paraId="60317C79"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0.887</w:t>
            </w:r>
          </w:p>
        </w:tc>
        <w:tc>
          <w:tcPr>
            <w:tcW w:w="1229" w:type="dxa"/>
            <w:noWrap/>
          </w:tcPr>
          <w:p w14:paraId="65810F70"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0.021</w:t>
            </w:r>
          </w:p>
        </w:tc>
      </w:tr>
      <w:tr w:rsidR="00514B11" w:rsidRPr="00954B4F" w14:paraId="4500AB4D" w14:textId="77777777" w:rsidTr="002330A1">
        <w:trPr>
          <w:trHeight w:val="300"/>
        </w:trPr>
        <w:tc>
          <w:tcPr>
            <w:tcW w:w="3262" w:type="dxa"/>
            <w:noWrap/>
          </w:tcPr>
          <w:p w14:paraId="082778E6" w14:textId="77777777" w:rsidR="00514B11" w:rsidRPr="00233D67" w:rsidRDefault="00514B11" w:rsidP="00233D67">
            <w:pPr>
              <w:rPr>
                <w:rFonts w:asciiTheme="majorBidi" w:hAnsiTheme="majorBidi" w:cstheme="majorBidi"/>
              </w:rPr>
            </w:pPr>
            <w:r w:rsidRPr="00233D67">
              <w:rPr>
                <w:rFonts w:asciiTheme="majorBidi" w:hAnsiTheme="majorBidi" w:cstheme="majorBidi"/>
              </w:rPr>
              <w:t>Teaching Professionals</w:t>
            </w:r>
          </w:p>
        </w:tc>
        <w:tc>
          <w:tcPr>
            <w:tcW w:w="1276" w:type="dxa"/>
            <w:noWrap/>
          </w:tcPr>
          <w:p w14:paraId="6D55B744"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3.90</w:t>
            </w:r>
          </w:p>
        </w:tc>
        <w:tc>
          <w:tcPr>
            <w:tcW w:w="851" w:type="dxa"/>
            <w:noWrap/>
          </w:tcPr>
          <w:p w14:paraId="0C648FE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0.162</w:t>
            </w:r>
          </w:p>
        </w:tc>
        <w:tc>
          <w:tcPr>
            <w:tcW w:w="1228" w:type="dxa"/>
            <w:noWrap/>
          </w:tcPr>
          <w:p w14:paraId="08F0A566"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0.006</w:t>
            </w:r>
          </w:p>
        </w:tc>
        <w:tc>
          <w:tcPr>
            <w:tcW w:w="1228" w:type="dxa"/>
            <w:noWrap/>
          </w:tcPr>
          <w:p w14:paraId="1305FACC"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0.392</w:t>
            </w:r>
          </w:p>
        </w:tc>
        <w:tc>
          <w:tcPr>
            <w:tcW w:w="1229" w:type="dxa"/>
            <w:noWrap/>
          </w:tcPr>
          <w:p w14:paraId="6773152F"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0.048</w:t>
            </w:r>
          </w:p>
        </w:tc>
      </w:tr>
      <w:tr w:rsidR="00514B11" w:rsidRPr="00954B4F" w14:paraId="6ADC703A" w14:textId="77777777" w:rsidTr="002330A1">
        <w:trPr>
          <w:trHeight w:val="300"/>
        </w:trPr>
        <w:tc>
          <w:tcPr>
            <w:tcW w:w="3262" w:type="dxa"/>
            <w:noWrap/>
          </w:tcPr>
          <w:p w14:paraId="45B89325" w14:textId="77777777" w:rsidR="00514B11" w:rsidRPr="00233D67" w:rsidRDefault="00514B11" w:rsidP="00233D67">
            <w:pPr>
              <w:rPr>
                <w:rFonts w:asciiTheme="majorBidi" w:hAnsiTheme="majorBidi" w:cstheme="majorBidi"/>
              </w:rPr>
            </w:pPr>
            <w:r w:rsidRPr="00233D67">
              <w:rPr>
                <w:rFonts w:asciiTheme="majorBidi" w:hAnsiTheme="majorBidi" w:cstheme="majorBidi"/>
              </w:rPr>
              <w:t>Other Professionals</w:t>
            </w:r>
          </w:p>
        </w:tc>
        <w:tc>
          <w:tcPr>
            <w:tcW w:w="1276" w:type="dxa"/>
            <w:noWrap/>
          </w:tcPr>
          <w:p w14:paraId="54F1DB0A"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3.54</w:t>
            </w:r>
          </w:p>
        </w:tc>
        <w:tc>
          <w:tcPr>
            <w:tcW w:w="851" w:type="dxa"/>
            <w:noWrap/>
          </w:tcPr>
          <w:p w14:paraId="5D6CFE59"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0.251</w:t>
            </w:r>
          </w:p>
        </w:tc>
        <w:tc>
          <w:tcPr>
            <w:tcW w:w="1228" w:type="dxa"/>
            <w:noWrap/>
          </w:tcPr>
          <w:p w14:paraId="396695DE"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0.015</w:t>
            </w:r>
          </w:p>
        </w:tc>
        <w:tc>
          <w:tcPr>
            <w:tcW w:w="1228" w:type="dxa"/>
            <w:noWrap/>
          </w:tcPr>
          <w:p w14:paraId="2F9030F4"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1.29</w:t>
            </w:r>
          </w:p>
        </w:tc>
        <w:tc>
          <w:tcPr>
            <w:tcW w:w="1229" w:type="dxa"/>
            <w:noWrap/>
          </w:tcPr>
          <w:p w14:paraId="49B2C92C"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0.013</w:t>
            </w:r>
          </w:p>
        </w:tc>
      </w:tr>
      <w:tr w:rsidR="00514B11" w:rsidRPr="00954B4F" w14:paraId="1E9A1E4C" w14:textId="77777777" w:rsidTr="002330A1">
        <w:trPr>
          <w:trHeight w:val="300"/>
        </w:trPr>
        <w:tc>
          <w:tcPr>
            <w:tcW w:w="3262" w:type="dxa"/>
            <w:noWrap/>
          </w:tcPr>
          <w:p w14:paraId="25CA59B5" w14:textId="77777777" w:rsidR="00514B11" w:rsidRPr="00233D67" w:rsidRDefault="00514B11" w:rsidP="00233D67">
            <w:pPr>
              <w:rPr>
                <w:rFonts w:asciiTheme="majorBidi" w:hAnsiTheme="majorBidi" w:cstheme="majorBidi"/>
              </w:rPr>
            </w:pPr>
            <w:r w:rsidRPr="00233D67">
              <w:rPr>
                <w:rFonts w:asciiTheme="majorBidi" w:hAnsiTheme="majorBidi" w:cstheme="majorBidi"/>
              </w:rPr>
              <w:t xml:space="preserve"> Physical Science &amp; Engineering Associate Professionals</w:t>
            </w:r>
          </w:p>
        </w:tc>
        <w:tc>
          <w:tcPr>
            <w:tcW w:w="1276" w:type="dxa"/>
            <w:noWrap/>
          </w:tcPr>
          <w:p w14:paraId="5EE03950"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3.66</w:t>
            </w:r>
          </w:p>
        </w:tc>
        <w:tc>
          <w:tcPr>
            <w:tcW w:w="851" w:type="dxa"/>
            <w:noWrap/>
          </w:tcPr>
          <w:p w14:paraId="5B03939E"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0.116</w:t>
            </w:r>
          </w:p>
        </w:tc>
        <w:tc>
          <w:tcPr>
            <w:tcW w:w="1228" w:type="dxa"/>
            <w:noWrap/>
          </w:tcPr>
          <w:p w14:paraId="33430145"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0.004</w:t>
            </w:r>
          </w:p>
        </w:tc>
        <w:tc>
          <w:tcPr>
            <w:tcW w:w="1228" w:type="dxa"/>
            <w:noWrap/>
          </w:tcPr>
          <w:p w14:paraId="2C948AFC"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0.157</w:t>
            </w:r>
          </w:p>
        </w:tc>
        <w:tc>
          <w:tcPr>
            <w:tcW w:w="1229" w:type="dxa"/>
            <w:noWrap/>
          </w:tcPr>
          <w:p w14:paraId="59A4B3FF"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0.044</w:t>
            </w:r>
          </w:p>
        </w:tc>
      </w:tr>
      <w:tr w:rsidR="00514B11" w:rsidRPr="00954B4F" w14:paraId="5F65386A" w14:textId="77777777" w:rsidTr="002330A1">
        <w:trPr>
          <w:trHeight w:val="300"/>
        </w:trPr>
        <w:tc>
          <w:tcPr>
            <w:tcW w:w="3262" w:type="dxa"/>
            <w:noWrap/>
          </w:tcPr>
          <w:p w14:paraId="1989093A" w14:textId="77777777" w:rsidR="00514B11" w:rsidRPr="00233D67" w:rsidRDefault="00514B11" w:rsidP="00233D67">
            <w:pPr>
              <w:rPr>
                <w:rFonts w:asciiTheme="majorBidi" w:hAnsiTheme="majorBidi" w:cstheme="majorBidi"/>
              </w:rPr>
            </w:pPr>
            <w:r w:rsidRPr="00233D67">
              <w:rPr>
                <w:rFonts w:asciiTheme="majorBidi" w:hAnsiTheme="majorBidi" w:cstheme="majorBidi"/>
              </w:rPr>
              <w:t>Life Science &amp; Health Associate Professionals</w:t>
            </w:r>
          </w:p>
        </w:tc>
        <w:tc>
          <w:tcPr>
            <w:tcW w:w="1276" w:type="dxa"/>
            <w:noWrap/>
          </w:tcPr>
          <w:p w14:paraId="3933B1B7"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0.93</w:t>
            </w:r>
          </w:p>
        </w:tc>
        <w:tc>
          <w:tcPr>
            <w:tcW w:w="851" w:type="dxa"/>
            <w:noWrap/>
          </w:tcPr>
          <w:p w14:paraId="0F358370"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0.226</w:t>
            </w:r>
          </w:p>
        </w:tc>
        <w:tc>
          <w:tcPr>
            <w:tcW w:w="1228" w:type="dxa"/>
            <w:noWrap/>
          </w:tcPr>
          <w:p w14:paraId="13001DE2"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0.004</w:t>
            </w:r>
          </w:p>
        </w:tc>
        <w:tc>
          <w:tcPr>
            <w:tcW w:w="1228" w:type="dxa"/>
            <w:noWrap/>
          </w:tcPr>
          <w:p w14:paraId="06871171"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0.636</w:t>
            </w:r>
          </w:p>
        </w:tc>
        <w:tc>
          <w:tcPr>
            <w:tcW w:w="1229" w:type="dxa"/>
            <w:noWrap/>
          </w:tcPr>
          <w:p w14:paraId="06B4C138"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0.022</w:t>
            </w:r>
          </w:p>
        </w:tc>
      </w:tr>
      <w:tr w:rsidR="00514B11" w:rsidRPr="00954B4F" w14:paraId="067ABCF2" w14:textId="77777777" w:rsidTr="002330A1">
        <w:trPr>
          <w:trHeight w:val="300"/>
        </w:trPr>
        <w:tc>
          <w:tcPr>
            <w:tcW w:w="3262" w:type="dxa"/>
            <w:noWrap/>
          </w:tcPr>
          <w:p w14:paraId="493227C1" w14:textId="77777777" w:rsidR="00514B11" w:rsidRPr="00233D67" w:rsidRDefault="00514B11" w:rsidP="00233D67">
            <w:pPr>
              <w:rPr>
                <w:rFonts w:asciiTheme="majorBidi" w:hAnsiTheme="majorBidi" w:cstheme="majorBidi"/>
              </w:rPr>
            </w:pPr>
            <w:r w:rsidRPr="00233D67">
              <w:rPr>
                <w:rFonts w:asciiTheme="majorBidi" w:hAnsiTheme="majorBidi" w:cstheme="majorBidi"/>
              </w:rPr>
              <w:t>Other Associate Professionals</w:t>
            </w:r>
          </w:p>
        </w:tc>
        <w:tc>
          <w:tcPr>
            <w:tcW w:w="1276" w:type="dxa"/>
            <w:noWrap/>
          </w:tcPr>
          <w:p w14:paraId="242BEA8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7.86</w:t>
            </w:r>
          </w:p>
        </w:tc>
        <w:tc>
          <w:tcPr>
            <w:tcW w:w="851" w:type="dxa"/>
            <w:noWrap/>
          </w:tcPr>
          <w:p w14:paraId="43D05D6F"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0.162</w:t>
            </w:r>
          </w:p>
        </w:tc>
        <w:tc>
          <w:tcPr>
            <w:tcW w:w="1228" w:type="dxa"/>
            <w:noWrap/>
          </w:tcPr>
          <w:p w14:paraId="2B9D4DDB"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0.012</w:t>
            </w:r>
          </w:p>
        </w:tc>
        <w:tc>
          <w:tcPr>
            <w:tcW w:w="1228" w:type="dxa"/>
            <w:noWrap/>
          </w:tcPr>
          <w:p w14:paraId="4CC09EED"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0.377</w:t>
            </w:r>
          </w:p>
        </w:tc>
        <w:tc>
          <w:tcPr>
            <w:tcW w:w="1229" w:type="dxa"/>
            <w:noWrap/>
          </w:tcPr>
          <w:p w14:paraId="149DD82C"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0.006</w:t>
            </w:r>
          </w:p>
        </w:tc>
      </w:tr>
      <w:tr w:rsidR="00514B11" w:rsidRPr="00954B4F" w14:paraId="62FFDBC6" w14:textId="77777777" w:rsidTr="002330A1">
        <w:trPr>
          <w:trHeight w:val="300"/>
        </w:trPr>
        <w:tc>
          <w:tcPr>
            <w:tcW w:w="3262" w:type="dxa"/>
            <w:noWrap/>
          </w:tcPr>
          <w:p w14:paraId="2DAF42CB" w14:textId="77777777" w:rsidR="00514B11" w:rsidRPr="00233D67" w:rsidRDefault="00514B11" w:rsidP="00233D67">
            <w:pPr>
              <w:rPr>
                <w:rFonts w:asciiTheme="majorBidi" w:hAnsiTheme="majorBidi" w:cstheme="majorBidi"/>
              </w:rPr>
            </w:pPr>
            <w:r w:rsidRPr="00233D67">
              <w:rPr>
                <w:rFonts w:asciiTheme="majorBidi" w:hAnsiTheme="majorBidi" w:cstheme="majorBidi"/>
              </w:rPr>
              <w:t>Office Clerks</w:t>
            </w:r>
          </w:p>
        </w:tc>
        <w:tc>
          <w:tcPr>
            <w:tcW w:w="1276" w:type="dxa"/>
            <w:noWrap/>
          </w:tcPr>
          <w:p w14:paraId="37A22609"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12.70</w:t>
            </w:r>
          </w:p>
        </w:tc>
        <w:tc>
          <w:tcPr>
            <w:tcW w:w="851" w:type="dxa"/>
            <w:noWrap/>
          </w:tcPr>
          <w:p w14:paraId="6299FB4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0.079</w:t>
            </w:r>
          </w:p>
        </w:tc>
        <w:tc>
          <w:tcPr>
            <w:tcW w:w="1228" w:type="dxa"/>
            <w:noWrap/>
          </w:tcPr>
          <w:p w14:paraId="48492AEE"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0.005</w:t>
            </w:r>
          </w:p>
        </w:tc>
        <w:tc>
          <w:tcPr>
            <w:tcW w:w="1228" w:type="dxa"/>
            <w:noWrap/>
          </w:tcPr>
          <w:p w14:paraId="3A00D46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0.065</w:t>
            </w:r>
          </w:p>
        </w:tc>
        <w:tc>
          <w:tcPr>
            <w:tcW w:w="1229" w:type="dxa"/>
            <w:noWrap/>
          </w:tcPr>
          <w:p w14:paraId="4CE0B155"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0.013</w:t>
            </w:r>
          </w:p>
        </w:tc>
      </w:tr>
      <w:tr w:rsidR="00514B11" w:rsidRPr="00954B4F" w14:paraId="2FB609BA" w14:textId="77777777" w:rsidTr="002330A1">
        <w:trPr>
          <w:trHeight w:val="300"/>
        </w:trPr>
        <w:tc>
          <w:tcPr>
            <w:tcW w:w="3262" w:type="dxa"/>
            <w:noWrap/>
          </w:tcPr>
          <w:p w14:paraId="0C9F293A" w14:textId="77777777" w:rsidR="00514B11" w:rsidRPr="00233D67" w:rsidRDefault="00514B11" w:rsidP="00233D67">
            <w:pPr>
              <w:rPr>
                <w:rFonts w:asciiTheme="majorBidi" w:hAnsiTheme="majorBidi" w:cstheme="majorBidi"/>
              </w:rPr>
            </w:pPr>
            <w:r w:rsidRPr="00233D67">
              <w:rPr>
                <w:rFonts w:asciiTheme="majorBidi" w:hAnsiTheme="majorBidi" w:cstheme="majorBidi"/>
              </w:rPr>
              <w:t>Customer Service Clerks</w:t>
            </w:r>
          </w:p>
        </w:tc>
        <w:tc>
          <w:tcPr>
            <w:tcW w:w="1276" w:type="dxa"/>
            <w:noWrap/>
          </w:tcPr>
          <w:p w14:paraId="50FD57EE"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4.63</w:t>
            </w:r>
          </w:p>
        </w:tc>
        <w:tc>
          <w:tcPr>
            <w:tcW w:w="851" w:type="dxa"/>
            <w:noWrap/>
          </w:tcPr>
          <w:p w14:paraId="222338B4"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0.12</w:t>
            </w:r>
          </w:p>
        </w:tc>
        <w:tc>
          <w:tcPr>
            <w:tcW w:w="1228" w:type="dxa"/>
            <w:noWrap/>
          </w:tcPr>
          <w:p w14:paraId="3C4312CE"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0.004</w:t>
            </w:r>
          </w:p>
        </w:tc>
        <w:tc>
          <w:tcPr>
            <w:tcW w:w="1228" w:type="dxa"/>
            <w:noWrap/>
          </w:tcPr>
          <w:p w14:paraId="7435324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0.189</w:t>
            </w:r>
          </w:p>
        </w:tc>
        <w:tc>
          <w:tcPr>
            <w:tcW w:w="1229" w:type="dxa"/>
            <w:noWrap/>
          </w:tcPr>
          <w:p w14:paraId="37D634D8"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0.028</w:t>
            </w:r>
          </w:p>
        </w:tc>
      </w:tr>
      <w:tr w:rsidR="00514B11" w:rsidRPr="00954B4F" w14:paraId="148E3354" w14:textId="77777777" w:rsidTr="002330A1">
        <w:trPr>
          <w:trHeight w:val="300"/>
        </w:trPr>
        <w:tc>
          <w:tcPr>
            <w:tcW w:w="3262" w:type="dxa"/>
            <w:noWrap/>
          </w:tcPr>
          <w:p w14:paraId="759FF471" w14:textId="77777777" w:rsidR="00514B11" w:rsidRPr="00233D67" w:rsidRDefault="00514B11" w:rsidP="00233D67">
            <w:pPr>
              <w:rPr>
                <w:rFonts w:asciiTheme="majorBidi" w:hAnsiTheme="majorBidi" w:cstheme="majorBidi"/>
              </w:rPr>
            </w:pPr>
            <w:r w:rsidRPr="00233D67">
              <w:rPr>
                <w:rFonts w:asciiTheme="majorBidi" w:hAnsiTheme="majorBidi" w:cstheme="majorBidi"/>
              </w:rPr>
              <w:t>Personal &amp; Protective Services Workers</w:t>
            </w:r>
          </w:p>
        </w:tc>
        <w:tc>
          <w:tcPr>
            <w:tcW w:w="1276" w:type="dxa"/>
            <w:noWrap/>
          </w:tcPr>
          <w:p w14:paraId="14718505"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7.10</w:t>
            </w:r>
          </w:p>
        </w:tc>
        <w:tc>
          <w:tcPr>
            <w:tcW w:w="851" w:type="dxa"/>
            <w:noWrap/>
          </w:tcPr>
          <w:p w14:paraId="6208CEEE"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0.137</w:t>
            </w:r>
          </w:p>
        </w:tc>
        <w:tc>
          <w:tcPr>
            <w:tcW w:w="1228" w:type="dxa"/>
            <w:noWrap/>
          </w:tcPr>
          <w:p w14:paraId="06F7708F"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0.021</w:t>
            </w:r>
          </w:p>
        </w:tc>
        <w:tc>
          <w:tcPr>
            <w:tcW w:w="1228" w:type="dxa"/>
            <w:noWrap/>
          </w:tcPr>
          <w:p w14:paraId="5DA5C73C"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0.734</w:t>
            </w:r>
          </w:p>
        </w:tc>
        <w:tc>
          <w:tcPr>
            <w:tcW w:w="1229" w:type="dxa"/>
            <w:noWrap/>
          </w:tcPr>
          <w:p w14:paraId="3BD925DC"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0.008</w:t>
            </w:r>
          </w:p>
        </w:tc>
      </w:tr>
      <w:tr w:rsidR="00514B11" w:rsidRPr="00954B4F" w14:paraId="2618AE52" w14:textId="77777777" w:rsidTr="002330A1">
        <w:trPr>
          <w:trHeight w:val="300"/>
        </w:trPr>
        <w:tc>
          <w:tcPr>
            <w:tcW w:w="3262" w:type="dxa"/>
            <w:noWrap/>
          </w:tcPr>
          <w:p w14:paraId="2E53DF27" w14:textId="77777777" w:rsidR="00514B11" w:rsidRPr="00233D67" w:rsidRDefault="00514B11" w:rsidP="00233D67">
            <w:pPr>
              <w:rPr>
                <w:rFonts w:asciiTheme="majorBidi" w:hAnsiTheme="majorBidi" w:cstheme="majorBidi"/>
              </w:rPr>
            </w:pPr>
            <w:r w:rsidRPr="00233D67">
              <w:rPr>
                <w:rFonts w:asciiTheme="majorBidi" w:hAnsiTheme="majorBidi" w:cstheme="majorBidi"/>
              </w:rPr>
              <w:t>Salespersons, Demonstrators &amp; Models</w:t>
            </w:r>
          </w:p>
        </w:tc>
        <w:tc>
          <w:tcPr>
            <w:tcW w:w="1276" w:type="dxa"/>
            <w:noWrap/>
          </w:tcPr>
          <w:p w14:paraId="62A4B980"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5.65</w:t>
            </w:r>
          </w:p>
        </w:tc>
        <w:tc>
          <w:tcPr>
            <w:tcW w:w="851" w:type="dxa"/>
            <w:noWrap/>
          </w:tcPr>
          <w:p w14:paraId="646D57A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0.092</w:t>
            </w:r>
          </w:p>
        </w:tc>
        <w:tc>
          <w:tcPr>
            <w:tcW w:w="1228" w:type="dxa"/>
            <w:noWrap/>
          </w:tcPr>
          <w:p w14:paraId="51C7F6E2"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0.003</w:t>
            </w:r>
          </w:p>
        </w:tc>
        <w:tc>
          <w:tcPr>
            <w:tcW w:w="1228" w:type="dxa"/>
            <w:noWrap/>
          </w:tcPr>
          <w:p w14:paraId="7F5720CD"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0.091</w:t>
            </w:r>
          </w:p>
        </w:tc>
        <w:tc>
          <w:tcPr>
            <w:tcW w:w="1229" w:type="dxa"/>
            <w:noWrap/>
          </w:tcPr>
          <w:p w14:paraId="4C925D78"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0.246</w:t>
            </w:r>
          </w:p>
        </w:tc>
      </w:tr>
      <w:tr w:rsidR="00514B11" w:rsidRPr="00954B4F" w14:paraId="3A54A136" w14:textId="77777777" w:rsidTr="002330A1">
        <w:trPr>
          <w:trHeight w:val="300"/>
        </w:trPr>
        <w:tc>
          <w:tcPr>
            <w:tcW w:w="3262" w:type="dxa"/>
            <w:noWrap/>
          </w:tcPr>
          <w:p w14:paraId="1BE43E95" w14:textId="77777777" w:rsidR="00514B11" w:rsidRPr="00233D67" w:rsidRDefault="00514B11" w:rsidP="00233D67">
            <w:pPr>
              <w:rPr>
                <w:rFonts w:asciiTheme="majorBidi" w:hAnsiTheme="majorBidi" w:cstheme="majorBidi"/>
              </w:rPr>
            </w:pPr>
            <w:r w:rsidRPr="00233D67">
              <w:rPr>
                <w:rFonts w:asciiTheme="majorBidi" w:hAnsiTheme="majorBidi" w:cstheme="majorBidi"/>
              </w:rPr>
              <w:t>Market Orientated Agricultural &amp; Fishery Workers</w:t>
            </w:r>
          </w:p>
        </w:tc>
        <w:tc>
          <w:tcPr>
            <w:tcW w:w="1276" w:type="dxa"/>
            <w:noWrap/>
          </w:tcPr>
          <w:p w14:paraId="1E4195D9"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3.00</w:t>
            </w:r>
          </w:p>
        </w:tc>
        <w:tc>
          <w:tcPr>
            <w:tcW w:w="851" w:type="dxa"/>
            <w:noWrap/>
          </w:tcPr>
          <w:p w14:paraId="551E76C1"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0.54</w:t>
            </w:r>
          </w:p>
        </w:tc>
        <w:tc>
          <w:tcPr>
            <w:tcW w:w="1228" w:type="dxa"/>
            <w:noWrap/>
          </w:tcPr>
          <w:p w14:paraId="0CBEAA8D"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0.161</w:t>
            </w:r>
          </w:p>
        </w:tc>
        <w:tc>
          <w:tcPr>
            <w:tcW w:w="1228" w:type="dxa"/>
            <w:noWrap/>
          </w:tcPr>
          <w:p w14:paraId="09A18DEF"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10.8</w:t>
            </w:r>
          </w:p>
        </w:tc>
        <w:tc>
          <w:tcPr>
            <w:tcW w:w="1229" w:type="dxa"/>
            <w:noWrap/>
          </w:tcPr>
          <w:p w14:paraId="15CED1D5"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0.016</w:t>
            </w:r>
          </w:p>
        </w:tc>
      </w:tr>
      <w:tr w:rsidR="00514B11" w:rsidRPr="00954B4F" w14:paraId="4E480EA8" w14:textId="77777777" w:rsidTr="002330A1">
        <w:trPr>
          <w:trHeight w:val="300"/>
        </w:trPr>
        <w:tc>
          <w:tcPr>
            <w:tcW w:w="3262" w:type="dxa"/>
            <w:noWrap/>
          </w:tcPr>
          <w:p w14:paraId="5BB95D5F" w14:textId="77777777" w:rsidR="00514B11" w:rsidRPr="00233D67" w:rsidRDefault="00514B11" w:rsidP="00233D67">
            <w:pPr>
              <w:rPr>
                <w:rFonts w:asciiTheme="majorBidi" w:hAnsiTheme="majorBidi" w:cstheme="majorBidi"/>
              </w:rPr>
            </w:pPr>
            <w:r w:rsidRPr="00233D67">
              <w:rPr>
                <w:rFonts w:asciiTheme="majorBidi" w:hAnsiTheme="majorBidi" w:cstheme="majorBidi"/>
              </w:rPr>
              <w:t>Building Trade Workers</w:t>
            </w:r>
          </w:p>
        </w:tc>
        <w:tc>
          <w:tcPr>
            <w:tcW w:w="1276" w:type="dxa"/>
            <w:noWrap/>
          </w:tcPr>
          <w:p w14:paraId="713FEDA9"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5.36</w:t>
            </w:r>
          </w:p>
        </w:tc>
        <w:tc>
          <w:tcPr>
            <w:tcW w:w="851" w:type="dxa"/>
            <w:noWrap/>
          </w:tcPr>
          <w:p w14:paraId="3C8D58AB"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0.126</w:t>
            </w:r>
          </w:p>
        </w:tc>
        <w:tc>
          <w:tcPr>
            <w:tcW w:w="1228" w:type="dxa"/>
            <w:noWrap/>
          </w:tcPr>
          <w:p w14:paraId="158F5DBB"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0.006</w:t>
            </w:r>
          </w:p>
        </w:tc>
        <w:tc>
          <w:tcPr>
            <w:tcW w:w="1228" w:type="dxa"/>
            <w:noWrap/>
          </w:tcPr>
          <w:p w14:paraId="380B9EF5"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0.237</w:t>
            </w:r>
          </w:p>
        </w:tc>
        <w:tc>
          <w:tcPr>
            <w:tcW w:w="1229" w:type="dxa"/>
            <w:noWrap/>
          </w:tcPr>
          <w:p w14:paraId="30DDF68B"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0.030</w:t>
            </w:r>
          </w:p>
        </w:tc>
      </w:tr>
      <w:tr w:rsidR="00514B11" w:rsidRPr="00954B4F" w14:paraId="098DAB15" w14:textId="77777777" w:rsidTr="002330A1">
        <w:trPr>
          <w:trHeight w:val="300"/>
        </w:trPr>
        <w:tc>
          <w:tcPr>
            <w:tcW w:w="3262" w:type="dxa"/>
            <w:noWrap/>
          </w:tcPr>
          <w:p w14:paraId="3D672CE8" w14:textId="77777777" w:rsidR="00514B11" w:rsidRPr="00233D67" w:rsidRDefault="00514B11" w:rsidP="00233D67">
            <w:pPr>
              <w:rPr>
                <w:rFonts w:asciiTheme="majorBidi" w:hAnsiTheme="majorBidi" w:cstheme="majorBidi"/>
              </w:rPr>
            </w:pPr>
            <w:r w:rsidRPr="00233D67">
              <w:rPr>
                <w:rFonts w:asciiTheme="majorBidi" w:hAnsiTheme="majorBidi" w:cstheme="majorBidi"/>
              </w:rPr>
              <w:t>Metal &amp; Machinery Trades Workers</w:t>
            </w:r>
          </w:p>
        </w:tc>
        <w:tc>
          <w:tcPr>
            <w:tcW w:w="1276" w:type="dxa"/>
            <w:noWrap/>
          </w:tcPr>
          <w:p w14:paraId="3A328D02"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3.88</w:t>
            </w:r>
          </w:p>
        </w:tc>
        <w:tc>
          <w:tcPr>
            <w:tcW w:w="851" w:type="dxa"/>
            <w:noWrap/>
          </w:tcPr>
          <w:p w14:paraId="40585F91"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0.202</w:t>
            </w:r>
          </w:p>
        </w:tc>
        <w:tc>
          <w:tcPr>
            <w:tcW w:w="1228" w:type="dxa"/>
            <w:noWrap/>
          </w:tcPr>
          <w:p w14:paraId="19570F5A"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0.009</w:t>
            </w:r>
          </w:p>
        </w:tc>
        <w:tc>
          <w:tcPr>
            <w:tcW w:w="1228" w:type="dxa"/>
            <w:noWrap/>
          </w:tcPr>
          <w:p w14:paraId="3BF4A2B9"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0.647</w:t>
            </w:r>
          </w:p>
        </w:tc>
        <w:tc>
          <w:tcPr>
            <w:tcW w:w="1229" w:type="dxa"/>
            <w:noWrap/>
          </w:tcPr>
          <w:p w14:paraId="3313616F"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0.039</w:t>
            </w:r>
          </w:p>
        </w:tc>
      </w:tr>
      <w:tr w:rsidR="00514B11" w:rsidRPr="00954B4F" w14:paraId="0E315650" w14:textId="77777777" w:rsidTr="002330A1">
        <w:trPr>
          <w:trHeight w:val="300"/>
        </w:trPr>
        <w:tc>
          <w:tcPr>
            <w:tcW w:w="3262" w:type="dxa"/>
            <w:noWrap/>
          </w:tcPr>
          <w:p w14:paraId="1AE8EA3F" w14:textId="77777777" w:rsidR="00514B11" w:rsidRPr="00233D67" w:rsidRDefault="00514B11" w:rsidP="00233D67">
            <w:pPr>
              <w:rPr>
                <w:rFonts w:asciiTheme="majorBidi" w:hAnsiTheme="majorBidi" w:cstheme="majorBidi"/>
              </w:rPr>
            </w:pPr>
            <w:r w:rsidRPr="00233D67">
              <w:rPr>
                <w:rFonts w:asciiTheme="majorBidi" w:hAnsiTheme="majorBidi" w:cstheme="majorBidi"/>
              </w:rPr>
              <w:t>Precision Trade Workers</w:t>
            </w:r>
          </w:p>
        </w:tc>
        <w:tc>
          <w:tcPr>
            <w:tcW w:w="1276" w:type="dxa"/>
            <w:noWrap/>
          </w:tcPr>
          <w:p w14:paraId="746F2D67"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1.11</w:t>
            </w:r>
          </w:p>
        </w:tc>
        <w:tc>
          <w:tcPr>
            <w:tcW w:w="851" w:type="dxa"/>
            <w:noWrap/>
          </w:tcPr>
          <w:p w14:paraId="682DC34C"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0.222</w:t>
            </w:r>
          </w:p>
        </w:tc>
        <w:tc>
          <w:tcPr>
            <w:tcW w:w="1228" w:type="dxa"/>
            <w:noWrap/>
          </w:tcPr>
          <w:p w14:paraId="3EAA369E"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0.004</w:t>
            </w:r>
          </w:p>
        </w:tc>
        <w:tc>
          <w:tcPr>
            <w:tcW w:w="1228" w:type="dxa"/>
            <w:noWrap/>
          </w:tcPr>
          <w:p w14:paraId="22FE167B"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0.617</w:t>
            </w:r>
          </w:p>
        </w:tc>
        <w:tc>
          <w:tcPr>
            <w:tcW w:w="1229" w:type="dxa"/>
            <w:noWrap/>
          </w:tcPr>
          <w:p w14:paraId="08B12050"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0.033</w:t>
            </w:r>
          </w:p>
        </w:tc>
      </w:tr>
      <w:tr w:rsidR="00514B11" w:rsidRPr="00954B4F" w14:paraId="2E8D61CE" w14:textId="77777777" w:rsidTr="002330A1">
        <w:trPr>
          <w:trHeight w:val="300"/>
        </w:trPr>
        <w:tc>
          <w:tcPr>
            <w:tcW w:w="3262" w:type="dxa"/>
            <w:noWrap/>
          </w:tcPr>
          <w:p w14:paraId="15C8E5D9" w14:textId="77777777" w:rsidR="00514B11" w:rsidRPr="00233D67" w:rsidRDefault="00514B11" w:rsidP="00233D67">
            <w:pPr>
              <w:rPr>
                <w:rFonts w:asciiTheme="majorBidi" w:hAnsiTheme="majorBidi" w:cstheme="majorBidi"/>
              </w:rPr>
            </w:pPr>
            <w:r w:rsidRPr="00233D67">
              <w:rPr>
                <w:rFonts w:asciiTheme="majorBidi" w:hAnsiTheme="majorBidi" w:cstheme="majorBidi"/>
              </w:rPr>
              <w:t>Other Craft &amp; Related Trades Workers</w:t>
            </w:r>
          </w:p>
        </w:tc>
        <w:tc>
          <w:tcPr>
            <w:tcW w:w="1276" w:type="dxa"/>
            <w:noWrap/>
          </w:tcPr>
          <w:p w14:paraId="572684CE"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1.62</w:t>
            </w:r>
          </w:p>
        </w:tc>
        <w:tc>
          <w:tcPr>
            <w:tcW w:w="851" w:type="dxa"/>
            <w:noWrap/>
          </w:tcPr>
          <w:p w14:paraId="7BC1BDE8"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0.212</w:t>
            </w:r>
          </w:p>
        </w:tc>
        <w:tc>
          <w:tcPr>
            <w:tcW w:w="1228" w:type="dxa"/>
            <w:noWrap/>
          </w:tcPr>
          <w:p w14:paraId="529F5CC6"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0.004</w:t>
            </w:r>
          </w:p>
        </w:tc>
        <w:tc>
          <w:tcPr>
            <w:tcW w:w="1228" w:type="dxa"/>
            <w:noWrap/>
          </w:tcPr>
          <w:p w14:paraId="46B6FC8F"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0.591</w:t>
            </w:r>
          </w:p>
        </w:tc>
        <w:tc>
          <w:tcPr>
            <w:tcW w:w="1229" w:type="dxa"/>
            <w:noWrap/>
          </w:tcPr>
          <w:p w14:paraId="7503D19D"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0.120</w:t>
            </w:r>
          </w:p>
        </w:tc>
      </w:tr>
      <w:tr w:rsidR="00514B11" w:rsidRPr="00954B4F" w14:paraId="088A0D82" w14:textId="77777777" w:rsidTr="002330A1">
        <w:trPr>
          <w:trHeight w:val="300"/>
        </w:trPr>
        <w:tc>
          <w:tcPr>
            <w:tcW w:w="3262" w:type="dxa"/>
            <w:noWrap/>
          </w:tcPr>
          <w:p w14:paraId="00EDF9BA" w14:textId="77777777" w:rsidR="00514B11" w:rsidRPr="00233D67" w:rsidRDefault="00514B11" w:rsidP="00233D67">
            <w:pPr>
              <w:rPr>
                <w:rFonts w:asciiTheme="majorBidi" w:hAnsiTheme="majorBidi" w:cstheme="majorBidi"/>
              </w:rPr>
            </w:pPr>
            <w:r w:rsidRPr="00233D67">
              <w:rPr>
                <w:rFonts w:asciiTheme="majorBidi" w:hAnsiTheme="majorBidi" w:cstheme="majorBidi"/>
              </w:rPr>
              <w:t>Industrial Plant Operators</w:t>
            </w:r>
          </w:p>
        </w:tc>
        <w:tc>
          <w:tcPr>
            <w:tcW w:w="1276" w:type="dxa"/>
            <w:noWrap/>
          </w:tcPr>
          <w:p w14:paraId="4491F889"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0.75</w:t>
            </w:r>
          </w:p>
        </w:tc>
        <w:tc>
          <w:tcPr>
            <w:tcW w:w="851" w:type="dxa"/>
            <w:noWrap/>
          </w:tcPr>
          <w:p w14:paraId="2EF880CE"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0.431</w:t>
            </w:r>
          </w:p>
        </w:tc>
        <w:tc>
          <w:tcPr>
            <w:tcW w:w="1228" w:type="dxa"/>
            <w:noWrap/>
          </w:tcPr>
          <w:p w14:paraId="0E722665"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0.014</w:t>
            </w:r>
          </w:p>
        </w:tc>
        <w:tc>
          <w:tcPr>
            <w:tcW w:w="1228" w:type="dxa"/>
            <w:noWrap/>
          </w:tcPr>
          <w:p w14:paraId="4C37B61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4.30</w:t>
            </w:r>
          </w:p>
        </w:tc>
        <w:tc>
          <w:tcPr>
            <w:tcW w:w="1229" w:type="dxa"/>
            <w:noWrap/>
          </w:tcPr>
          <w:p w14:paraId="1050D86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0.069</w:t>
            </w:r>
          </w:p>
        </w:tc>
      </w:tr>
      <w:tr w:rsidR="00514B11" w:rsidRPr="00954B4F" w14:paraId="2A0FEB4C" w14:textId="77777777" w:rsidTr="002330A1">
        <w:trPr>
          <w:trHeight w:val="300"/>
        </w:trPr>
        <w:tc>
          <w:tcPr>
            <w:tcW w:w="3262" w:type="dxa"/>
            <w:noWrap/>
          </w:tcPr>
          <w:p w14:paraId="3334E8E7" w14:textId="77777777" w:rsidR="00514B11" w:rsidRPr="00233D67" w:rsidRDefault="00514B11" w:rsidP="00233D67">
            <w:pPr>
              <w:rPr>
                <w:rFonts w:asciiTheme="majorBidi" w:hAnsiTheme="majorBidi" w:cstheme="majorBidi"/>
              </w:rPr>
            </w:pPr>
            <w:r w:rsidRPr="00233D67">
              <w:rPr>
                <w:rFonts w:asciiTheme="majorBidi" w:hAnsiTheme="majorBidi" w:cstheme="majorBidi"/>
              </w:rPr>
              <w:t xml:space="preserve">Stationary Machine Operators &amp; Assemblers </w:t>
            </w:r>
          </w:p>
        </w:tc>
        <w:tc>
          <w:tcPr>
            <w:tcW w:w="1276" w:type="dxa"/>
            <w:noWrap/>
          </w:tcPr>
          <w:p w14:paraId="0FD7B3FF"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4.55</w:t>
            </w:r>
          </w:p>
        </w:tc>
        <w:tc>
          <w:tcPr>
            <w:tcW w:w="851" w:type="dxa"/>
            <w:noWrap/>
          </w:tcPr>
          <w:p w14:paraId="6120FB7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0.295</w:t>
            </w:r>
          </w:p>
        </w:tc>
        <w:tc>
          <w:tcPr>
            <w:tcW w:w="1228" w:type="dxa"/>
            <w:noWrap/>
          </w:tcPr>
          <w:p w14:paraId="495B655C"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0.03</w:t>
            </w:r>
          </w:p>
        </w:tc>
        <w:tc>
          <w:tcPr>
            <w:tcW w:w="1228" w:type="dxa"/>
            <w:noWrap/>
          </w:tcPr>
          <w:p w14:paraId="524C5A8E"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1.59</w:t>
            </w:r>
          </w:p>
        </w:tc>
        <w:tc>
          <w:tcPr>
            <w:tcW w:w="1229" w:type="dxa"/>
            <w:noWrap/>
          </w:tcPr>
          <w:p w14:paraId="563AD526"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0.044</w:t>
            </w:r>
          </w:p>
        </w:tc>
      </w:tr>
      <w:tr w:rsidR="00514B11" w:rsidRPr="00954B4F" w14:paraId="2FAB5954" w14:textId="77777777" w:rsidTr="002330A1">
        <w:trPr>
          <w:trHeight w:val="300"/>
        </w:trPr>
        <w:tc>
          <w:tcPr>
            <w:tcW w:w="3262" w:type="dxa"/>
            <w:noWrap/>
          </w:tcPr>
          <w:p w14:paraId="3FC289F1" w14:textId="77777777" w:rsidR="00514B11" w:rsidRPr="00233D67" w:rsidRDefault="00514B11" w:rsidP="00233D67">
            <w:pPr>
              <w:rPr>
                <w:rFonts w:asciiTheme="majorBidi" w:hAnsiTheme="majorBidi" w:cstheme="majorBidi"/>
              </w:rPr>
            </w:pPr>
            <w:r w:rsidRPr="00233D67">
              <w:rPr>
                <w:rFonts w:asciiTheme="majorBidi" w:hAnsiTheme="majorBidi" w:cstheme="majorBidi"/>
              </w:rPr>
              <w:t>Drivers and Mobile Machinery Operators</w:t>
            </w:r>
          </w:p>
        </w:tc>
        <w:tc>
          <w:tcPr>
            <w:tcW w:w="1276" w:type="dxa"/>
            <w:noWrap/>
          </w:tcPr>
          <w:p w14:paraId="2532B965"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2.90</w:t>
            </w:r>
          </w:p>
        </w:tc>
        <w:tc>
          <w:tcPr>
            <w:tcW w:w="851" w:type="dxa"/>
            <w:noWrap/>
          </w:tcPr>
          <w:p w14:paraId="25FF1F2D"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0.253</w:t>
            </w:r>
          </w:p>
        </w:tc>
        <w:tc>
          <w:tcPr>
            <w:tcW w:w="1228" w:type="dxa"/>
            <w:noWrap/>
          </w:tcPr>
          <w:p w14:paraId="475BBFC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0.011</w:t>
            </w:r>
          </w:p>
        </w:tc>
        <w:tc>
          <w:tcPr>
            <w:tcW w:w="1228" w:type="dxa"/>
            <w:noWrap/>
          </w:tcPr>
          <w:p w14:paraId="25D88172"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0.974</w:t>
            </w:r>
          </w:p>
        </w:tc>
        <w:tc>
          <w:tcPr>
            <w:tcW w:w="1229" w:type="dxa"/>
            <w:noWrap/>
          </w:tcPr>
          <w:p w14:paraId="7DEAB19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0.142</w:t>
            </w:r>
          </w:p>
        </w:tc>
      </w:tr>
      <w:tr w:rsidR="00514B11" w:rsidRPr="00954B4F" w14:paraId="319F0196" w14:textId="77777777" w:rsidTr="002330A1">
        <w:trPr>
          <w:trHeight w:val="300"/>
        </w:trPr>
        <w:tc>
          <w:tcPr>
            <w:tcW w:w="3262" w:type="dxa"/>
            <w:noWrap/>
          </w:tcPr>
          <w:p w14:paraId="5B8EA7FB" w14:textId="77777777" w:rsidR="00514B11" w:rsidRPr="00233D67" w:rsidRDefault="00514B11" w:rsidP="00233D67">
            <w:pPr>
              <w:rPr>
                <w:rFonts w:asciiTheme="majorBidi" w:hAnsiTheme="majorBidi" w:cstheme="majorBidi"/>
              </w:rPr>
            </w:pPr>
            <w:r w:rsidRPr="00233D67">
              <w:rPr>
                <w:rFonts w:asciiTheme="majorBidi" w:hAnsiTheme="majorBidi" w:cstheme="majorBidi"/>
              </w:rPr>
              <w:t>Building &amp; Related Workers</w:t>
            </w:r>
          </w:p>
        </w:tc>
        <w:tc>
          <w:tcPr>
            <w:tcW w:w="1276" w:type="dxa"/>
            <w:noWrap/>
          </w:tcPr>
          <w:p w14:paraId="0ACF386E"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0.26</w:t>
            </w:r>
          </w:p>
        </w:tc>
        <w:tc>
          <w:tcPr>
            <w:tcW w:w="851" w:type="dxa"/>
            <w:noWrap/>
          </w:tcPr>
          <w:p w14:paraId="4AB48B2F"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0.599</w:t>
            </w:r>
          </w:p>
        </w:tc>
        <w:tc>
          <w:tcPr>
            <w:tcW w:w="1228" w:type="dxa"/>
            <w:noWrap/>
          </w:tcPr>
          <w:p w14:paraId="0B4C5EE6"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0.005</w:t>
            </w:r>
          </w:p>
        </w:tc>
        <w:tc>
          <w:tcPr>
            <w:tcW w:w="1228" w:type="dxa"/>
            <w:noWrap/>
          </w:tcPr>
          <w:p w14:paraId="0BE14259"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4.92</w:t>
            </w:r>
          </w:p>
        </w:tc>
        <w:tc>
          <w:tcPr>
            <w:tcW w:w="1229" w:type="dxa"/>
            <w:noWrap/>
          </w:tcPr>
          <w:p w14:paraId="5BBB0AED"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0.120</w:t>
            </w:r>
          </w:p>
        </w:tc>
      </w:tr>
      <w:tr w:rsidR="00514B11" w:rsidRPr="00954B4F" w14:paraId="5A08548C" w14:textId="77777777" w:rsidTr="002330A1">
        <w:trPr>
          <w:trHeight w:val="300"/>
        </w:trPr>
        <w:tc>
          <w:tcPr>
            <w:tcW w:w="3262" w:type="dxa"/>
            <w:tcBorders>
              <w:bottom w:val="single" w:sz="4" w:space="0" w:color="auto"/>
            </w:tcBorders>
            <w:noWrap/>
          </w:tcPr>
          <w:p w14:paraId="3C0CA904" w14:textId="77777777" w:rsidR="00514B11" w:rsidRPr="00233D67" w:rsidRDefault="00514B11" w:rsidP="00233D67">
            <w:pPr>
              <w:rPr>
                <w:rFonts w:asciiTheme="majorBidi" w:hAnsiTheme="majorBidi" w:cstheme="majorBidi"/>
              </w:rPr>
            </w:pPr>
            <w:r w:rsidRPr="00233D67">
              <w:rPr>
                <w:rFonts w:asciiTheme="majorBidi" w:hAnsiTheme="majorBidi" w:cstheme="majorBidi"/>
              </w:rPr>
              <w:t>Labourers &amp; Related Elementary Service Workers</w:t>
            </w:r>
          </w:p>
        </w:tc>
        <w:tc>
          <w:tcPr>
            <w:tcW w:w="1276" w:type="dxa"/>
            <w:tcBorders>
              <w:bottom w:val="single" w:sz="4" w:space="0" w:color="auto"/>
            </w:tcBorders>
            <w:noWrap/>
          </w:tcPr>
          <w:p w14:paraId="4CBCC9E8"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7.20</w:t>
            </w:r>
          </w:p>
        </w:tc>
        <w:tc>
          <w:tcPr>
            <w:tcW w:w="851" w:type="dxa"/>
            <w:tcBorders>
              <w:bottom w:val="single" w:sz="4" w:space="0" w:color="auto"/>
            </w:tcBorders>
            <w:noWrap/>
          </w:tcPr>
          <w:p w14:paraId="019A9FC1"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0.235</w:t>
            </w:r>
          </w:p>
        </w:tc>
        <w:tc>
          <w:tcPr>
            <w:tcW w:w="1228" w:type="dxa"/>
            <w:tcBorders>
              <w:bottom w:val="single" w:sz="4" w:space="0" w:color="auto"/>
            </w:tcBorders>
            <w:noWrap/>
          </w:tcPr>
          <w:p w14:paraId="23EF53C1"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0.029</w:t>
            </w:r>
          </w:p>
        </w:tc>
        <w:tc>
          <w:tcPr>
            <w:tcW w:w="1228" w:type="dxa"/>
            <w:tcBorders>
              <w:bottom w:val="single" w:sz="4" w:space="0" w:color="auto"/>
            </w:tcBorders>
            <w:noWrap/>
          </w:tcPr>
          <w:p w14:paraId="2F6CE623"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0.94</w:t>
            </w:r>
          </w:p>
        </w:tc>
        <w:tc>
          <w:tcPr>
            <w:tcW w:w="1229" w:type="dxa"/>
            <w:tcBorders>
              <w:bottom w:val="single" w:sz="4" w:space="0" w:color="auto"/>
            </w:tcBorders>
            <w:noWrap/>
          </w:tcPr>
          <w:p w14:paraId="7FC59594" w14:textId="77777777" w:rsidR="00514B11" w:rsidRPr="00954B4F" w:rsidRDefault="00514B11" w:rsidP="007A5A79">
            <w:pPr>
              <w:jc w:val="center"/>
              <w:rPr>
                <w:rFonts w:asciiTheme="majorBidi" w:hAnsiTheme="majorBidi" w:cstheme="majorBidi"/>
              </w:rPr>
            </w:pPr>
            <w:r w:rsidRPr="00954B4F">
              <w:rPr>
                <w:rFonts w:asciiTheme="majorBidi" w:hAnsiTheme="majorBidi" w:cstheme="majorBidi"/>
              </w:rPr>
              <w:t>0.048</w:t>
            </w:r>
          </w:p>
        </w:tc>
      </w:tr>
    </w:tbl>
    <w:p w14:paraId="1AA9C51A" w14:textId="77777777" w:rsidR="007A5A79" w:rsidRPr="007A5A79" w:rsidRDefault="007A5A79" w:rsidP="007A5A79">
      <w:pPr>
        <w:spacing w:after="0" w:line="240" w:lineRule="auto"/>
        <w:rPr>
          <w:rFonts w:asciiTheme="majorBidi" w:hAnsiTheme="majorBidi" w:cstheme="majorBidi"/>
          <w:i/>
          <w:iCs/>
          <w:sz w:val="6"/>
          <w:szCs w:val="6"/>
        </w:rPr>
      </w:pPr>
    </w:p>
    <w:p w14:paraId="13F0C82F" w14:textId="76FB1D8E" w:rsidR="007A5A79" w:rsidRDefault="007A5A79" w:rsidP="007A5A79">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r w:rsidRPr="00EE5B3E">
        <w:rPr>
          <w:rFonts w:asciiTheme="majorBidi" w:hAnsiTheme="majorBidi" w:cstheme="majorBidi"/>
          <w:sz w:val="20"/>
          <w:szCs w:val="20"/>
        </w:rPr>
        <w:t>:</w:t>
      </w:r>
    </w:p>
    <w:p w14:paraId="173C76E3" w14:textId="77777777" w:rsidR="007A5A79" w:rsidRDefault="007A5A79" w:rsidP="007A5A7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05A9A4B5" w14:textId="77777777" w:rsidR="007A5A79" w:rsidRDefault="007A5A79" w:rsidP="007A5A7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582056BF" w14:textId="77777777" w:rsidR="007A5A79" w:rsidRDefault="007A5A79" w:rsidP="007A5A79">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6BACB08E" w14:textId="77777777" w:rsidR="007A5A79" w:rsidRPr="00EE5B3E" w:rsidRDefault="007A5A79" w:rsidP="007A5A79">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5AFE2940" w14:textId="77777777" w:rsidR="007A5A79" w:rsidRPr="00EE5B3E" w:rsidRDefault="007A5A79" w:rsidP="007A5A79">
      <w:pPr>
        <w:rPr>
          <w:rFonts w:asciiTheme="majorBidi" w:hAnsiTheme="majorBidi" w:cstheme="majorBidi"/>
          <w:sz w:val="20"/>
          <w:szCs w:val="20"/>
        </w:rPr>
      </w:pPr>
    </w:p>
    <w:p w14:paraId="3949127F" w14:textId="10EDF586" w:rsidR="00514B11" w:rsidRDefault="00514B11" w:rsidP="00514B11">
      <w:pPr>
        <w:rPr>
          <w:rFonts w:asciiTheme="majorBidi" w:hAnsiTheme="majorBidi" w:cstheme="majorBidi"/>
          <w:sz w:val="20"/>
          <w:szCs w:val="20"/>
        </w:rPr>
      </w:pPr>
      <w:r>
        <w:rPr>
          <w:rFonts w:asciiTheme="majorBidi" w:hAnsiTheme="majorBidi" w:cstheme="majorBidi"/>
          <w:sz w:val="20"/>
          <w:szCs w:val="20"/>
        </w:rPr>
        <w:br w:type="page"/>
      </w:r>
    </w:p>
    <w:p w14:paraId="0AAE2BD2" w14:textId="77777777" w:rsidR="00514B11" w:rsidRPr="008E373A" w:rsidRDefault="00514B11" w:rsidP="00C14042">
      <w:pPr>
        <w:jc w:val="center"/>
        <w:rPr>
          <w:rFonts w:asciiTheme="majorBidi" w:hAnsiTheme="majorBidi" w:cstheme="majorBidi"/>
          <w:b/>
          <w:bCs/>
        </w:rPr>
      </w:pPr>
      <w:r w:rsidRPr="008E373A">
        <w:rPr>
          <w:rFonts w:asciiTheme="majorBidi" w:hAnsiTheme="majorBidi" w:cstheme="majorBidi"/>
          <w:b/>
          <w:bCs/>
        </w:rPr>
        <w:lastRenderedPageBreak/>
        <w:t>Table A11: Measures of Residential Sorting by Occupation in Auckland, 1996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2"/>
        <w:gridCol w:w="1341"/>
        <w:gridCol w:w="1110"/>
        <w:gridCol w:w="1221"/>
        <w:gridCol w:w="1221"/>
        <w:gridCol w:w="1221"/>
      </w:tblGrid>
      <w:tr w:rsidR="00514B11" w:rsidRPr="008E373A" w14:paraId="6E035AA5" w14:textId="77777777" w:rsidTr="00C14042">
        <w:trPr>
          <w:trHeight w:val="300"/>
        </w:trPr>
        <w:tc>
          <w:tcPr>
            <w:tcW w:w="2912" w:type="dxa"/>
            <w:tcBorders>
              <w:top w:val="single" w:sz="4" w:space="0" w:color="auto"/>
              <w:bottom w:val="single" w:sz="4" w:space="0" w:color="auto"/>
            </w:tcBorders>
            <w:noWrap/>
            <w:hideMark/>
          </w:tcPr>
          <w:p w14:paraId="4406C671" w14:textId="77777777" w:rsidR="00316BF0" w:rsidRDefault="00316BF0" w:rsidP="00955464">
            <w:pPr>
              <w:jc w:val="center"/>
              <w:rPr>
                <w:rFonts w:asciiTheme="majorBidi" w:hAnsiTheme="majorBidi" w:cstheme="majorBidi"/>
                <w:b/>
                <w:bCs/>
              </w:rPr>
            </w:pPr>
          </w:p>
          <w:p w14:paraId="56D3C3B8" w14:textId="37FB700F" w:rsidR="00514B11" w:rsidRPr="00444D38" w:rsidRDefault="00514B11" w:rsidP="00955464">
            <w:pPr>
              <w:jc w:val="center"/>
              <w:rPr>
                <w:rFonts w:asciiTheme="majorBidi" w:hAnsiTheme="majorBidi" w:cstheme="majorBidi"/>
                <w:b/>
                <w:bCs/>
              </w:rPr>
            </w:pPr>
            <w:r w:rsidRPr="00444D38">
              <w:rPr>
                <w:rFonts w:asciiTheme="majorBidi" w:hAnsiTheme="majorBidi" w:cstheme="majorBidi"/>
                <w:b/>
                <w:bCs/>
              </w:rPr>
              <w:t>Occupation</w:t>
            </w:r>
          </w:p>
        </w:tc>
        <w:tc>
          <w:tcPr>
            <w:tcW w:w="1341" w:type="dxa"/>
            <w:tcBorders>
              <w:top w:val="single" w:sz="4" w:space="0" w:color="auto"/>
              <w:bottom w:val="single" w:sz="4" w:space="0" w:color="auto"/>
            </w:tcBorders>
            <w:noWrap/>
            <w:hideMark/>
          </w:tcPr>
          <w:p w14:paraId="15085F09" w14:textId="77777777" w:rsidR="00514B11" w:rsidRPr="008E373A" w:rsidRDefault="00514B11" w:rsidP="00955464">
            <w:pPr>
              <w:jc w:val="center"/>
              <w:rPr>
                <w:rFonts w:asciiTheme="majorBidi" w:hAnsiTheme="majorBidi" w:cstheme="majorBidi"/>
                <w:b/>
                <w:bCs/>
              </w:rPr>
            </w:pPr>
            <w:r w:rsidRPr="008E373A">
              <w:rPr>
                <w:rFonts w:asciiTheme="majorBidi" w:hAnsiTheme="majorBidi" w:cstheme="majorBidi"/>
                <w:b/>
                <w:bCs/>
              </w:rPr>
              <w:t>Percentage of Population</w:t>
            </w:r>
          </w:p>
        </w:tc>
        <w:tc>
          <w:tcPr>
            <w:tcW w:w="1110" w:type="dxa"/>
            <w:tcBorders>
              <w:top w:val="single" w:sz="4" w:space="0" w:color="auto"/>
              <w:bottom w:val="single" w:sz="4" w:space="0" w:color="auto"/>
            </w:tcBorders>
            <w:noWrap/>
            <w:hideMark/>
          </w:tcPr>
          <w:p w14:paraId="621FE703" w14:textId="77777777" w:rsidR="00C14042" w:rsidRDefault="00C14042" w:rsidP="00955464">
            <w:pPr>
              <w:jc w:val="center"/>
              <w:rPr>
                <w:rFonts w:asciiTheme="majorBidi" w:hAnsiTheme="majorBidi" w:cstheme="majorBidi"/>
                <w:b/>
                <w:bCs/>
              </w:rPr>
            </w:pPr>
          </w:p>
          <w:p w14:paraId="7D32930A" w14:textId="0A3659CE" w:rsidR="00514B11" w:rsidRPr="008E373A" w:rsidRDefault="00514B11" w:rsidP="00955464">
            <w:pPr>
              <w:jc w:val="center"/>
              <w:rPr>
                <w:rFonts w:asciiTheme="majorBidi" w:hAnsiTheme="majorBidi" w:cstheme="majorBidi"/>
                <w:b/>
                <w:bCs/>
              </w:rPr>
            </w:pPr>
            <w:proofErr w:type="spellStart"/>
            <w:r w:rsidRPr="008E373A">
              <w:rPr>
                <w:rFonts w:asciiTheme="majorBidi" w:hAnsiTheme="majorBidi" w:cstheme="majorBidi"/>
                <w:b/>
                <w:bCs/>
              </w:rPr>
              <w:t>ISeg</w:t>
            </w:r>
            <w:proofErr w:type="spellEnd"/>
          </w:p>
        </w:tc>
        <w:tc>
          <w:tcPr>
            <w:tcW w:w="1221" w:type="dxa"/>
            <w:tcBorders>
              <w:top w:val="single" w:sz="4" w:space="0" w:color="auto"/>
              <w:bottom w:val="single" w:sz="4" w:space="0" w:color="auto"/>
            </w:tcBorders>
            <w:noWrap/>
            <w:hideMark/>
          </w:tcPr>
          <w:p w14:paraId="5A3D931F" w14:textId="77777777" w:rsidR="00C14042" w:rsidRDefault="00C14042" w:rsidP="00955464">
            <w:pPr>
              <w:jc w:val="center"/>
              <w:rPr>
                <w:rFonts w:asciiTheme="majorBidi" w:hAnsiTheme="majorBidi" w:cstheme="majorBidi"/>
                <w:b/>
                <w:bCs/>
              </w:rPr>
            </w:pPr>
          </w:p>
          <w:p w14:paraId="183FDE5F" w14:textId="7CEE3A40" w:rsidR="00514B11" w:rsidRPr="008E373A" w:rsidRDefault="00514B11" w:rsidP="00955464">
            <w:pPr>
              <w:jc w:val="center"/>
              <w:rPr>
                <w:rFonts w:asciiTheme="majorBidi" w:hAnsiTheme="majorBidi" w:cstheme="majorBidi"/>
                <w:b/>
                <w:bCs/>
              </w:rPr>
            </w:pPr>
            <w:proofErr w:type="spellStart"/>
            <w:r w:rsidRPr="008E373A">
              <w:rPr>
                <w:rFonts w:asciiTheme="majorBidi" w:hAnsiTheme="majorBidi" w:cstheme="majorBidi"/>
                <w:b/>
                <w:bCs/>
              </w:rPr>
              <w:t>IIsol</w:t>
            </w:r>
            <w:proofErr w:type="spellEnd"/>
          </w:p>
        </w:tc>
        <w:tc>
          <w:tcPr>
            <w:tcW w:w="1221" w:type="dxa"/>
            <w:tcBorders>
              <w:top w:val="single" w:sz="4" w:space="0" w:color="auto"/>
              <w:bottom w:val="single" w:sz="4" w:space="0" w:color="auto"/>
            </w:tcBorders>
            <w:noWrap/>
            <w:hideMark/>
          </w:tcPr>
          <w:p w14:paraId="09F0D969" w14:textId="77777777" w:rsidR="00C14042" w:rsidRDefault="00C14042" w:rsidP="00955464">
            <w:pPr>
              <w:jc w:val="center"/>
              <w:rPr>
                <w:rFonts w:asciiTheme="majorBidi" w:hAnsiTheme="majorBidi" w:cstheme="majorBidi"/>
                <w:b/>
                <w:bCs/>
              </w:rPr>
            </w:pPr>
          </w:p>
          <w:p w14:paraId="6542A02D" w14:textId="0741FF6E" w:rsidR="00514B11" w:rsidRPr="008E373A" w:rsidRDefault="00514B11" w:rsidP="00955464">
            <w:pPr>
              <w:jc w:val="center"/>
              <w:rPr>
                <w:rFonts w:asciiTheme="majorBidi" w:hAnsiTheme="majorBidi" w:cstheme="majorBidi"/>
                <w:b/>
                <w:bCs/>
              </w:rPr>
            </w:pPr>
            <w:r w:rsidRPr="008E373A">
              <w:rPr>
                <w:rFonts w:asciiTheme="majorBidi" w:hAnsiTheme="majorBidi" w:cstheme="majorBidi"/>
                <w:b/>
                <w:bCs/>
              </w:rPr>
              <w:t>EG</w:t>
            </w:r>
          </w:p>
        </w:tc>
        <w:tc>
          <w:tcPr>
            <w:tcW w:w="1221" w:type="dxa"/>
            <w:tcBorders>
              <w:top w:val="single" w:sz="4" w:space="0" w:color="auto"/>
              <w:bottom w:val="single" w:sz="4" w:space="0" w:color="auto"/>
            </w:tcBorders>
            <w:noWrap/>
            <w:hideMark/>
          </w:tcPr>
          <w:p w14:paraId="306AEEA5" w14:textId="77777777" w:rsidR="00C14042" w:rsidRDefault="00C14042" w:rsidP="00955464">
            <w:pPr>
              <w:jc w:val="center"/>
              <w:rPr>
                <w:rFonts w:asciiTheme="majorBidi" w:hAnsiTheme="majorBidi" w:cstheme="majorBidi"/>
                <w:b/>
                <w:bCs/>
              </w:rPr>
            </w:pPr>
          </w:p>
          <w:p w14:paraId="4807CAFE" w14:textId="77D13854" w:rsidR="00514B11" w:rsidRPr="008E373A" w:rsidRDefault="00514B11" w:rsidP="00955464">
            <w:pPr>
              <w:jc w:val="center"/>
              <w:rPr>
                <w:rFonts w:asciiTheme="majorBidi" w:hAnsiTheme="majorBidi" w:cstheme="majorBidi"/>
                <w:b/>
                <w:bCs/>
              </w:rPr>
            </w:pPr>
            <w:r w:rsidRPr="008E373A">
              <w:rPr>
                <w:rFonts w:asciiTheme="majorBidi" w:hAnsiTheme="majorBidi" w:cstheme="majorBidi"/>
                <w:b/>
                <w:bCs/>
              </w:rPr>
              <w:t>E</w:t>
            </w:r>
          </w:p>
        </w:tc>
      </w:tr>
      <w:tr w:rsidR="00514B11" w:rsidRPr="008E373A" w14:paraId="7A1369DD" w14:textId="77777777" w:rsidTr="00C14042">
        <w:trPr>
          <w:trHeight w:val="300"/>
        </w:trPr>
        <w:tc>
          <w:tcPr>
            <w:tcW w:w="2912" w:type="dxa"/>
            <w:tcBorders>
              <w:top w:val="single" w:sz="4" w:space="0" w:color="auto"/>
            </w:tcBorders>
            <w:noWrap/>
            <w:hideMark/>
          </w:tcPr>
          <w:p w14:paraId="11B96D1F" w14:textId="52277201" w:rsidR="00514B11" w:rsidRPr="00444D38" w:rsidRDefault="00514B11" w:rsidP="00955464">
            <w:pPr>
              <w:rPr>
                <w:rFonts w:asciiTheme="majorBidi" w:hAnsiTheme="majorBidi" w:cstheme="majorBidi"/>
              </w:rPr>
            </w:pPr>
            <w:r w:rsidRPr="00444D38">
              <w:rPr>
                <w:rFonts w:asciiTheme="majorBidi" w:hAnsiTheme="majorBidi" w:cstheme="majorBidi"/>
                <w:lang w:val="en-GB"/>
              </w:rPr>
              <w:t>Legislators &amp; Administrators</w:t>
            </w:r>
          </w:p>
        </w:tc>
        <w:tc>
          <w:tcPr>
            <w:tcW w:w="1341" w:type="dxa"/>
            <w:tcBorders>
              <w:top w:val="single" w:sz="4" w:space="0" w:color="auto"/>
            </w:tcBorders>
            <w:noWrap/>
            <w:hideMark/>
          </w:tcPr>
          <w:p w14:paraId="119BF76F"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0.064</w:t>
            </w:r>
          </w:p>
        </w:tc>
        <w:tc>
          <w:tcPr>
            <w:tcW w:w="1110" w:type="dxa"/>
            <w:tcBorders>
              <w:top w:val="single" w:sz="4" w:space="0" w:color="auto"/>
            </w:tcBorders>
            <w:noWrap/>
            <w:hideMark/>
          </w:tcPr>
          <w:p w14:paraId="27702781"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0.86</w:t>
            </w:r>
          </w:p>
        </w:tc>
        <w:tc>
          <w:tcPr>
            <w:tcW w:w="1221" w:type="dxa"/>
            <w:tcBorders>
              <w:top w:val="single" w:sz="4" w:space="0" w:color="auto"/>
            </w:tcBorders>
            <w:noWrap/>
            <w:hideMark/>
          </w:tcPr>
          <w:p w14:paraId="14A852F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0.005</w:t>
            </w:r>
          </w:p>
        </w:tc>
        <w:tc>
          <w:tcPr>
            <w:tcW w:w="1221" w:type="dxa"/>
            <w:tcBorders>
              <w:top w:val="single" w:sz="4" w:space="0" w:color="auto"/>
            </w:tcBorders>
            <w:noWrap/>
            <w:hideMark/>
          </w:tcPr>
          <w:p w14:paraId="18836BB4"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23.7</w:t>
            </w:r>
          </w:p>
        </w:tc>
        <w:tc>
          <w:tcPr>
            <w:tcW w:w="1221" w:type="dxa"/>
            <w:tcBorders>
              <w:top w:val="single" w:sz="4" w:space="0" w:color="auto"/>
            </w:tcBorders>
            <w:noWrap/>
            <w:hideMark/>
          </w:tcPr>
          <w:p w14:paraId="04C7A50C"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0.242</w:t>
            </w:r>
          </w:p>
        </w:tc>
      </w:tr>
      <w:tr w:rsidR="00514B11" w:rsidRPr="008E373A" w14:paraId="120EEA05" w14:textId="77777777" w:rsidTr="00C14042">
        <w:trPr>
          <w:trHeight w:val="300"/>
        </w:trPr>
        <w:tc>
          <w:tcPr>
            <w:tcW w:w="2912" w:type="dxa"/>
            <w:noWrap/>
            <w:hideMark/>
          </w:tcPr>
          <w:p w14:paraId="55D13F71"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Corporate Managers</w:t>
            </w:r>
          </w:p>
        </w:tc>
        <w:tc>
          <w:tcPr>
            <w:tcW w:w="1341" w:type="dxa"/>
            <w:noWrap/>
            <w:hideMark/>
          </w:tcPr>
          <w:p w14:paraId="577BAB24"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14.7</w:t>
            </w:r>
          </w:p>
        </w:tc>
        <w:tc>
          <w:tcPr>
            <w:tcW w:w="1110" w:type="dxa"/>
            <w:noWrap/>
            <w:hideMark/>
          </w:tcPr>
          <w:p w14:paraId="3E615CCB"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0.179</w:t>
            </w:r>
          </w:p>
        </w:tc>
        <w:tc>
          <w:tcPr>
            <w:tcW w:w="1221" w:type="dxa"/>
            <w:noWrap/>
            <w:hideMark/>
          </w:tcPr>
          <w:p w14:paraId="3831B3FC"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0.026</w:t>
            </w:r>
          </w:p>
        </w:tc>
        <w:tc>
          <w:tcPr>
            <w:tcW w:w="1221" w:type="dxa"/>
            <w:noWrap/>
            <w:hideMark/>
          </w:tcPr>
          <w:p w14:paraId="65D2950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0.428</w:t>
            </w:r>
          </w:p>
        </w:tc>
        <w:tc>
          <w:tcPr>
            <w:tcW w:w="1221" w:type="dxa"/>
            <w:noWrap/>
            <w:hideMark/>
          </w:tcPr>
          <w:p w14:paraId="5AABF62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0.032</w:t>
            </w:r>
          </w:p>
        </w:tc>
      </w:tr>
      <w:tr w:rsidR="00514B11" w:rsidRPr="008E373A" w14:paraId="2614836E" w14:textId="77777777" w:rsidTr="00C14042">
        <w:trPr>
          <w:trHeight w:val="300"/>
        </w:trPr>
        <w:tc>
          <w:tcPr>
            <w:tcW w:w="2912" w:type="dxa"/>
            <w:noWrap/>
            <w:hideMark/>
          </w:tcPr>
          <w:p w14:paraId="61348FF7"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Physical, Mathematical &amp; Engineering Science Professionals</w:t>
            </w:r>
          </w:p>
        </w:tc>
        <w:tc>
          <w:tcPr>
            <w:tcW w:w="1341" w:type="dxa"/>
            <w:noWrap/>
            <w:hideMark/>
          </w:tcPr>
          <w:p w14:paraId="3883E1E1"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2.26</w:t>
            </w:r>
          </w:p>
        </w:tc>
        <w:tc>
          <w:tcPr>
            <w:tcW w:w="1110" w:type="dxa"/>
            <w:noWrap/>
            <w:hideMark/>
          </w:tcPr>
          <w:p w14:paraId="367D44D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0.168</w:t>
            </w:r>
          </w:p>
        </w:tc>
        <w:tc>
          <w:tcPr>
            <w:tcW w:w="1221" w:type="dxa"/>
            <w:noWrap/>
            <w:hideMark/>
          </w:tcPr>
          <w:p w14:paraId="7EC6A63F"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0.004</w:t>
            </w:r>
          </w:p>
        </w:tc>
        <w:tc>
          <w:tcPr>
            <w:tcW w:w="1221" w:type="dxa"/>
            <w:noWrap/>
            <w:hideMark/>
          </w:tcPr>
          <w:p w14:paraId="25E4BD4B"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0.364</w:t>
            </w:r>
          </w:p>
        </w:tc>
        <w:tc>
          <w:tcPr>
            <w:tcW w:w="1221" w:type="dxa"/>
            <w:noWrap/>
            <w:hideMark/>
          </w:tcPr>
          <w:p w14:paraId="533EAA35"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0.025</w:t>
            </w:r>
          </w:p>
        </w:tc>
      </w:tr>
      <w:tr w:rsidR="00514B11" w:rsidRPr="008E373A" w14:paraId="6244054B" w14:textId="77777777" w:rsidTr="00C14042">
        <w:trPr>
          <w:trHeight w:val="300"/>
        </w:trPr>
        <w:tc>
          <w:tcPr>
            <w:tcW w:w="2912" w:type="dxa"/>
            <w:noWrap/>
            <w:hideMark/>
          </w:tcPr>
          <w:p w14:paraId="7C02D412"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Life Science &amp; Health Professionals</w:t>
            </w:r>
          </w:p>
        </w:tc>
        <w:tc>
          <w:tcPr>
            <w:tcW w:w="1341" w:type="dxa"/>
            <w:noWrap/>
            <w:hideMark/>
          </w:tcPr>
          <w:p w14:paraId="138EB0D3"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2.57</w:t>
            </w:r>
          </w:p>
        </w:tc>
        <w:tc>
          <w:tcPr>
            <w:tcW w:w="1110" w:type="dxa"/>
            <w:noWrap/>
            <w:hideMark/>
          </w:tcPr>
          <w:p w14:paraId="642252E9"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0.209</w:t>
            </w:r>
          </w:p>
        </w:tc>
        <w:tc>
          <w:tcPr>
            <w:tcW w:w="1221" w:type="dxa"/>
            <w:noWrap/>
            <w:hideMark/>
          </w:tcPr>
          <w:p w14:paraId="13D3A0B2"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0.009</w:t>
            </w:r>
          </w:p>
        </w:tc>
        <w:tc>
          <w:tcPr>
            <w:tcW w:w="1221" w:type="dxa"/>
            <w:noWrap/>
            <w:hideMark/>
          </w:tcPr>
          <w:p w14:paraId="38C87D4B"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0.821</w:t>
            </w:r>
          </w:p>
        </w:tc>
        <w:tc>
          <w:tcPr>
            <w:tcW w:w="1221" w:type="dxa"/>
            <w:noWrap/>
            <w:hideMark/>
          </w:tcPr>
          <w:p w14:paraId="7E7B7BA9"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0.034</w:t>
            </w:r>
          </w:p>
        </w:tc>
      </w:tr>
      <w:tr w:rsidR="00514B11" w:rsidRPr="008E373A" w14:paraId="3D1AAC58" w14:textId="77777777" w:rsidTr="00C14042">
        <w:trPr>
          <w:trHeight w:val="300"/>
        </w:trPr>
        <w:tc>
          <w:tcPr>
            <w:tcW w:w="2912" w:type="dxa"/>
            <w:noWrap/>
            <w:hideMark/>
          </w:tcPr>
          <w:p w14:paraId="668BF4AC"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Teaching Professionals</w:t>
            </w:r>
          </w:p>
        </w:tc>
        <w:tc>
          <w:tcPr>
            <w:tcW w:w="1341" w:type="dxa"/>
            <w:noWrap/>
            <w:hideMark/>
          </w:tcPr>
          <w:p w14:paraId="22364FF0"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3.93</w:t>
            </w:r>
          </w:p>
        </w:tc>
        <w:tc>
          <w:tcPr>
            <w:tcW w:w="1110" w:type="dxa"/>
            <w:noWrap/>
            <w:hideMark/>
          </w:tcPr>
          <w:p w14:paraId="18A581C8"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0.149</w:t>
            </w:r>
          </w:p>
        </w:tc>
        <w:tc>
          <w:tcPr>
            <w:tcW w:w="1221" w:type="dxa"/>
            <w:noWrap/>
            <w:hideMark/>
          </w:tcPr>
          <w:p w14:paraId="20709619"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0.005</w:t>
            </w:r>
          </w:p>
        </w:tc>
        <w:tc>
          <w:tcPr>
            <w:tcW w:w="1221" w:type="dxa"/>
            <w:noWrap/>
            <w:hideMark/>
          </w:tcPr>
          <w:p w14:paraId="1A3AF8A7"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0.327</w:t>
            </w:r>
          </w:p>
        </w:tc>
        <w:tc>
          <w:tcPr>
            <w:tcW w:w="1221" w:type="dxa"/>
            <w:noWrap/>
            <w:hideMark/>
          </w:tcPr>
          <w:p w14:paraId="6361E1A7"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0.017</w:t>
            </w:r>
          </w:p>
        </w:tc>
      </w:tr>
      <w:tr w:rsidR="00514B11" w:rsidRPr="008E373A" w14:paraId="34D9F5D8" w14:textId="77777777" w:rsidTr="00C14042">
        <w:trPr>
          <w:trHeight w:val="300"/>
        </w:trPr>
        <w:tc>
          <w:tcPr>
            <w:tcW w:w="2912" w:type="dxa"/>
            <w:noWrap/>
            <w:hideMark/>
          </w:tcPr>
          <w:p w14:paraId="43527C4B"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Other Professionals</w:t>
            </w:r>
          </w:p>
        </w:tc>
        <w:tc>
          <w:tcPr>
            <w:tcW w:w="1341" w:type="dxa"/>
            <w:noWrap/>
            <w:hideMark/>
          </w:tcPr>
          <w:p w14:paraId="4E77184B"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3.76</w:t>
            </w:r>
          </w:p>
        </w:tc>
        <w:tc>
          <w:tcPr>
            <w:tcW w:w="1110" w:type="dxa"/>
            <w:noWrap/>
            <w:hideMark/>
          </w:tcPr>
          <w:p w14:paraId="49EBE749"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0.258</w:t>
            </w:r>
          </w:p>
        </w:tc>
        <w:tc>
          <w:tcPr>
            <w:tcW w:w="1221" w:type="dxa"/>
            <w:noWrap/>
            <w:hideMark/>
          </w:tcPr>
          <w:p w14:paraId="7A14C6E3"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0.016</w:t>
            </w:r>
          </w:p>
        </w:tc>
        <w:tc>
          <w:tcPr>
            <w:tcW w:w="1221" w:type="dxa"/>
            <w:noWrap/>
            <w:hideMark/>
          </w:tcPr>
          <w:p w14:paraId="0A1EFDD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1.27</w:t>
            </w:r>
          </w:p>
        </w:tc>
        <w:tc>
          <w:tcPr>
            <w:tcW w:w="1221" w:type="dxa"/>
            <w:noWrap/>
            <w:hideMark/>
          </w:tcPr>
          <w:p w14:paraId="61FCA88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0.049</w:t>
            </w:r>
          </w:p>
        </w:tc>
      </w:tr>
      <w:tr w:rsidR="00514B11" w:rsidRPr="008E373A" w14:paraId="3B6430CA" w14:textId="77777777" w:rsidTr="00C14042">
        <w:trPr>
          <w:trHeight w:val="300"/>
        </w:trPr>
        <w:tc>
          <w:tcPr>
            <w:tcW w:w="2912" w:type="dxa"/>
            <w:noWrap/>
            <w:hideMark/>
          </w:tcPr>
          <w:p w14:paraId="28B93F27" w14:textId="4E4D772A" w:rsidR="00514B11" w:rsidRPr="00444D38" w:rsidRDefault="00514B11" w:rsidP="00955464">
            <w:pPr>
              <w:rPr>
                <w:rFonts w:asciiTheme="majorBidi" w:hAnsiTheme="majorBidi" w:cstheme="majorBidi"/>
              </w:rPr>
            </w:pPr>
            <w:r w:rsidRPr="00444D38">
              <w:rPr>
                <w:rFonts w:asciiTheme="majorBidi" w:hAnsiTheme="majorBidi" w:cstheme="majorBidi"/>
              </w:rPr>
              <w:t>Physical Science &amp; Engineering Associate Professionals</w:t>
            </w:r>
          </w:p>
        </w:tc>
        <w:tc>
          <w:tcPr>
            <w:tcW w:w="1341" w:type="dxa"/>
            <w:noWrap/>
            <w:hideMark/>
          </w:tcPr>
          <w:p w14:paraId="65B89348"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3.13</w:t>
            </w:r>
          </w:p>
        </w:tc>
        <w:tc>
          <w:tcPr>
            <w:tcW w:w="1110" w:type="dxa"/>
            <w:noWrap/>
            <w:hideMark/>
          </w:tcPr>
          <w:p w14:paraId="74F7225F"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0.121</w:t>
            </w:r>
          </w:p>
        </w:tc>
        <w:tc>
          <w:tcPr>
            <w:tcW w:w="1221" w:type="dxa"/>
            <w:noWrap/>
            <w:hideMark/>
          </w:tcPr>
          <w:p w14:paraId="47EE81F5"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0.004</w:t>
            </w:r>
          </w:p>
        </w:tc>
        <w:tc>
          <w:tcPr>
            <w:tcW w:w="1221" w:type="dxa"/>
            <w:noWrap/>
            <w:hideMark/>
          </w:tcPr>
          <w:p w14:paraId="23FC8021"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0.186</w:t>
            </w:r>
          </w:p>
        </w:tc>
        <w:tc>
          <w:tcPr>
            <w:tcW w:w="1221" w:type="dxa"/>
            <w:noWrap/>
            <w:hideMark/>
          </w:tcPr>
          <w:p w14:paraId="28CC299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0.014</w:t>
            </w:r>
          </w:p>
        </w:tc>
      </w:tr>
      <w:tr w:rsidR="00514B11" w:rsidRPr="008E373A" w14:paraId="015F1B26" w14:textId="77777777" w:rsidTr="00C14042">
        <w:trPr>
          <w:trHeight w:val="300"/>
        </w:trPr>
        <w:tc>
          <w:tcPr>
            <w:tcW w:w="2912" w:type="dxa"/>
            <w:noWrap/>
            <w:hideMark/>
          </w:tcPr>
          <w:p w14:paraId="0DB0924C"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Life Science &amp; Health Associate Professionals</w:t>
            </w:r>
          </w:p>
        </w:tc>
        <w:tc>
          <w:tcPr>
            <w:tcW w:w="1341" w:type="dxa"/>
            <w:noWrap/>
            <w:hideMark/>
          </w:tcPr>
          <w:p w14:paraId="49E92A14"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0.84</w:t>
            </w:r>
          </w:p>
        </w:tc>
        <w:tc>
          <w:tcPr>
            <w:tcW w:w="1110" w:type="dxa"/>
            <w:noWrap/>
            <w:hideMark/>
          </w:tcPr>
          <w:p w14:paraId="11000B2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0.219</w:t>
            </w:r>
          </w:p>
        </w:tc>
        <w:tc>
          <w:tcPr>
            <w:tcW w:w="1221" w:type="dxa"/>
            <w:noWrap/>
            <w:hideMark/>
          </w:tcPr>
          <w:p w14:paraId="49B86807"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0.003</w:t>
            </w:r>
          </w:p>
        </w:tc>
        <w:tc>
          <w:tcPr>
            <w:tcW w:w="1221" w:type="dxa"/>
            <w:noWrap/>
            <w:hideMark/>
          </w:tcPr>
          <w:p w14:paraId="427BA95D"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0.509</w:t>
            </w:r>
          </w:p>
        </w:tc>
        <w:tc>
          <w:tcPr>
            <w:tcW w:w="1221" w:type="dxa"/>
            <w:noWrap/>
            <w:hideMark/>
          </w:tcPr>
          <w:p w14:paraId="1D1D1FF1"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0.038</w:t>
            </w:r>
          </w:p>
        </w:tc>
      </w:tr>
      <w:tr w:rsidR="00514B11" w:rsidRPr="008E373A" w14:paraId="415CDE22" w14:textId="77777777" w:rsidTr="00C14042">
        <w:trPr>
          <w:trHeight w:val="300"/>
        </w:trPr>
        <w:tc>
          <w:tcPr>
            <w:tcW w:w="2912" w:type="dxa"/>
            <w:noWrap/>
            <w:hideMark/>
          </w:tcPr>
          <w:p w14:paraId="38A135EE"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Other Associate Professionals</w:t>
            </w:r>
          </w:p>
        </w:tc>
        <w:tc>
          <w:tcPr>
            <w:tcW w:w="1341" w:type="dxa"/>
            <w:noWrap/>
            <w:hideMark/>
          </w:tcPr>
          <w:p w14:paraId="1B9EBCFD"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9.28</w:t>
            </w:r>
          </w:p>
        </w:tc>
        <w:tc>
          <w:tcPr>
            <w:tcW w:w="1110" w:type="dxa"/>
            <w:noWrap/>
            <w:hideMark/>
          </w:tcPr>
          <w:p w14:paraId="33C4E677"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0.138</w:t>
            </w:r>
          </w:p>
        </w:tc>
        <w:tc>
          <w:tcPr>
            <w:tcW w:w="1221" w:type="dxa"/>
            <w:noWrap/>
            <w:hideMark/>
          </w:tcPr>
          <w:p w14:paraId="23CA31AF"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0.01</w:t>
            </w:r>
          </w:p>
        </w:tc>
        <w:tc>
          <w:tcPr>
            <w:tcW w:w="1221" w:type="dxa"/>
            <w:noWrap/>
            <w:hideMark/>
          </w:tcPr>
          <w:p w14:paraId="1EE0C0DF"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0.261</w:t>
            </w:r>
          </w:p>
        </w:tc>
        <w:tc>
          <w:tcPr>
            <w:tcW w:w="1221" w:type="dxa"/>
            <w:noWrap/>
            <w:hideMark/>
          </w:tcPr>
          <w:p w14:paraId="2F53EAA1"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0.016</w:t>
            </w:r>
          </w:p>
        </w:tc>
      </w:tr>
      <w:tr w:rsidR="00514B11" w:rsidRPr="008E373A" w14:paraId="5CC19449" w14:textId="77777777" w:rsidTr="00C14042">
        <w:trPr>
          <w:trHeight w:val="300"/>
        </w:trPr>
        <w:tc>
          <w:tcPr>
            <w:tcW w:w="2912" w:type="dxa"/>
            <w:noWrap/>
            <w:hideMark/>
          </w:tcPr>
          <w:p w14:paraId="22C2884F"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Office Clerks</w:t>
            </w:r>
          </w:p>
        </w:tc>
        <w:tc>
          <w:tcPr>
            <w:tcW w:w="1341" w:type="dxa"/>
            <w:noWrap/>
            <w:hideMark/>
          </w:tcPr>
          <w:p w14:paraId="1BF3FCE4"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12.3</w:t>
            </w:r>
          </w:p>
        </w:tc>
        <w:tc>
          <w:tcPr>
            <w:tcW w:w="1110" w:type="dxa"/>
            <w:noWrap/>
            <w:hideMark/>
          </w:tcPr>
          <w:p w14:paraId="7A39878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0.077</w:t>
            </w:r>
          </w:p>
        </w:tc>
        <w:tc>
          <w:tcPr>
            <w:tcW w:w="1221" w:type="dxa"/>
            <w:noWrap/>
            <w:hideMark/>
          </w:tcPr>
          <w:p w14:paraId="0C111193"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0.004</w:t>
            </w:r>
          </w:p>
        </w:tc>
        <w:tc>
          <w:tcPr>
            <w:tcW w:w="1221" w:type="dxa"/>
            <w:noWrap/>
            <w:hideMark/>
          </w:tcPr>
          <w:p w14:paraId="05DBEB7B"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0.064</w:t>
            </w:r>
          </w:p>
        </w:tc>
        <w:tc>
          <w:tcPr>
            <w:tcW w:w="1221" w:type="dxa"/>
            <w:noWrap/>
            <w:hideMark/>
          </w:tcPr>
          <w:p w14:paraId="60E56E33"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0.006</w:t>
            </w:r>
          </w:p>
        </w:tc>
      </w:tr>
      <w:tr w:rsidR="00514B11" w:rsidRPr="008E373A" w14:paraId="4DCD7C5C" w14:textId="77777777" w:rsidTr="00C14042">
        <w:trPr>
          <w:trHeight w:val="300"/>
        </w:trPr>
        <w:tc>
          <w:tcPr>
            <w:tcW w:w="2912" w:type="dxa"/>
            <w:noWrap/>
            <w:hideMark/>
          </w:tcPr>
          <w:p w14:paraId="096294BB"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Customer Service Clerks</w:t>
            </w:r>
          </w:p>
        </w:tc>
        <w:tc>
          <w:tcPr>
            <w:tcW w:w="1341" w:type="dxa"/>
            <w:noWrap/>
            <w:hideMark/>
          </w:tcPr>
          <w:p w14:paraId="25F0861A"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4.73</w:t>
            </w:r>
          </w:p>
        </w:tc>
        <w:tc>
          <w:tcPr>
            <w:tcW w:w="1110" w:type="dxa"/>
            <w:noWrap/>
            <w:hideMark/>
          </w:tcPr>
          <w:p w14:paraId="175567D1"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0.101</w:t>
            </w:r>
          </w:p>
        </w:tc>
        <w:tc>
          <w:tcPr>
            <w:tcW w:w="1221" w:type="dxa"/>
            <w:noWrap/>
            <w:hideMark/>
          </w:tcPr>
          <w:p w14:paraId="427C84A2"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0.003</w:t>
            </w:r>
          </w:p>
        </w:tc>
        <w:tc>
          <w:tcPr>
            <w:tcW w:w="1221" w:type="dxa"/>
            <w:noWrap/>
            <w:hideMark/>
          </w:tcPr>
          <w:p w14:paraId="3DF90E2C"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0.126</w:t>
            </w:r>
          </w:p>
        </w:tc>
        <w:tc>
          <w:tcPr>
            <w:tcW w:w="1221" w:type="dxa"/>
            <w:noWrap/>
            <w:hideMark/>
          </w:tcPr>
          <w:p w14:paraId="16A1873A"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0.010</w:t>
            </w:r>
          </w:p>
        </w:tc>
      </w:tr>
      <w:tr w:rsidR="00514B11" w:rsidRPr="008E373A" w14:paraId="76AF09BD" w14:textId="77777777" w:rsidTr="00C14042">
        <w:trPr>
          <w:trHeight w:val="300"/>
        </w:trPr>
        <w:tc>
          <w:tcPr>
            <w:tcW w:w="2912" w:type="dxa"/>
            <w:noWrap/>
            <w:hideMark/>
          </w:tcPr>
          <w:p w14:paraId="5F28A96A"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Personal &amp; Protective Services Workers</w:t>
            </w:r>
          </w:p>
        </w:tc>
        <w:tc>
          <w:tcPr>
            <w:tcW w:w="1341" w:type="dxa"/>
            <w:noWrap/>
            <w:hideMark/>
          </w:tcPr>
          <w:p w14:paraId="35F8391A"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7.91</w:t>
            </w:r>
          </w:p>
        </w:tc>
        <w:tc>
          <w:tcPr>
            <w:tcW w:w="1110" w:type="dxa"/>
            <w:noWrap/>
            <w:hideMark/>
          </w:tcPr>
          <w:p w14:paraId="0EB35C03"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0.112</w:t>
            </w:r>
          </w:p>
        </w:tc>
        <w:tc>
          <w:tcPr>
            <w:tcW w:w="1221" w:type="dxa"/>
            <w:noWrap/>
            <w:hideMark/>
          </w:tcPr>
          <w:p w14:paraId="11DD9019"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0.011</w:t>
            </w:r>
          </w:p>
        </w:tc>
        <w:tc>
          <w:tcPr>
            <w:tcW w:w="1221" w:type="dxa"/>
            <w:noWrap/>
            <w:hideMark/>
          </w:tcPr>
          <w:p w14:paraId="7BEDBA9D"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0.305</w:t>
            </w:r>
          </w:p>
        </w:tc>
        <w:tc>
          <w:tcPr>
            <w:tcW w:w="1221" w:type="dxa"/>
            <w:noWrap/>
            <w:hideMark/>
          </w:tcPr>
          <w:p w14:paraId="6A1D0754"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0.016</w:t>
            </w:r>
          </w:p>
        </w:tc>
      </w:tr>
      <w:tr w:rsidR="00514B11" w:rsidRPr="008E373A" w14:paraId="32EA17EC" w14:textId="77777777" w:rsidTr="00C14042">
        <w:trPr>
          <w:trHeight w:val="300"/>
        </w:trPr>
        <w:tc>
          <w:tcPr>
            <w:tcW w:w="2912" w:type="dxa"/>
            <w:noWrap/>
            <w:hideMark/>
          </w:tcPr>
          <w:p w14:paraId="34158AE7"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Salespersons, Demonstrators &amp; Models</w:t>
            </w:r>
          </w:p>
        </w:tc>
        <w:tc>
          <w:tcPr>
            <w:tcW w:w="1341" w:type="dxa"/>
            <w:noWrap/>
            <w:hideMark/>
          </w:tcPr>
          <w:p w14:paraId="397E817B"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6.21</w:t>
            </w:r>
          </w:p>
        </w:tc>
        <w:tc>
          <w:tcPr>
            <w:tcW w:w="1110" w:type="dxa"/>
            <w:noWrap/>
            <w:hideMark/>
          </w:tcPr>
          <w:p w14:paraId="453A230D"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0.091</w:t>
            </w:r>
          </w:p>
        </w:tc>
        <w:tc>
          <w:tcPr>
            <w:tcW w:w="1221" w:type="dxa"/>
            <w:noWrap/>
            <w:hideMark/>
          </w:tcPr>
          <w:p w14:paraId="625F7B9E"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0.003</w:t>
            </w:r>
          </w:p>
        </w:tc>
        <w:tc>
          <w:tcPr>
            <w:tcW w:w="1221" w:type="dxa"/>
            <w:noWrap/>
            <w:hideMark/>
          </w:tcPr>
          <w:p w14:paraId="04164AB2"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0.089</w:t>
            </w:r>
          </w:p>
        </w:tc>
        <w:tc>
          <w:tcPr>
            <w:tcW w:w="1221" w:type="dxa"/>
            <w:noWrap/>
            <w:hideMark/>
          </w:tcPr>
          <w:p w14:paraId="663C508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0.007</w:t>
            </w:r>
          </w:p>
        </w:tc>
      </w:tr>
      <w:tr w:rsidR="00514B11" w:rsidRPr="008E373A" w14:paraId="31EF1640" w14:textId="77777777" w:rsidTr="00C14042">
        <w:trPr>
          <w:trHeight w:val="300"/>
        </w:trPr>
        <w:tc>
          <w:tcPr>
            <w:tcW w:w="2912" w:type="dxa"/>
            <w:noWrap/>
            <w:hideMark/>
          </w:tcPr>
          <w:p w14:paraId="59A47A25"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Market Orientated Agricultural &amp; Fishery Workers</w:t>
            </w:r>
          </w:p>
        </w:tc>
        <w:tc>
          <w:tcPr>
            <w:tcW w:w="1341" w:type="dxa"/>
            <w:noWrap/>
            <w:hideMark/>
          </w:tcPr>
          <w:p w14:paraId="15EECD3D"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3.10</w:t>
            </w:r>
          </w:p>
        </w:tc>
        <w:tc>
          <w:tcPr>
            <w:tcW w:w="1110" w:type="dxa"/>
            <w:noWrap/>
            <w:hideMark/>
          </w:tcPr>
          <w:p w14:paraId="054450F1"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0.499</w:t>
            </w:r>
          </w:p>
        </w:tc>
        <w:tc>
          <w:tcPr>
            <w:tcW w:w="1221" w:type="dxa"/>
            <w:noWrap/>
            <w:hideMark/>
          </w:tcPr>
          <w:p w14:paraId="28E1CE5F"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0.12</w:t>
            </w:r>
          </w:p>
        </w:tc>
        <w:tc>
          <w:tcPr>
            <w:tcW w:w="1221" w:type="dxa"/>
            <w:noWrap/>
            <w:hideMark/>
          </w:tcPr>
          <w:p w14:paraId="79B6DB6A"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8.50</w:t>
            </w:r>
          </w:p>
        </w:tc>
        <w:tc>
          <w:tcPr>
            <w:tcW w:w="1221" w:type="dxa"/>
            <w:noWrap/>
            <w:hideMark/>
          </w:tcPr>
          <w:p w14:paraId="770C6797"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0.201</w:t>
            </w:r>
          </w:p>
        </w:tc>
      </w:tr>
      <w:tr w:rsidR="00514B11" w:rsidRPr="008E373A" w14:paraId="012D6956" w14:textId="77777777" w:rsidTr="00C14042">
        <w:trPr>
          <w:trHeight w:val="300"/>
        </w:trPr>
        <w:tc>
          <w:tcPr>
            <w:tcW w:w="2912" w:type="dxa"/>
            <w:noWrap/>
            <w:hideMark/>
          </w:tcPr>
          <w:p w14:paraId="3C355B9C"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Building Trade Workers</w:t>
            </w:r>
          </w:p>
        </w:tc>
        <w:tc>
          <w:tcPr>
            <w:tcW w:w="1341" w:type="dxa"/>
            <w:noWrap/>
            <w:hideMark/>
          </w:tcPr>
          <w:p w14:paraId="660838A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4.82</w:t>
            </w:r>
          </w:p>
        </w:tc>
        <w:tc>
          <w:tcPr>
            <w:tcW w:w="1110" w:type="dxa"/>
            <w:noWrap/>
            <w:hideMark/>
          </w:tcPr>
          <w:p w14:paraId="6472355C"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0.132</w:t>
            </w:r>
          </w:p>
        </w:tc>
        <w:tc>
          <w:tcPr>
            <w:tcW w:w="1221" w:type="dxa"/>
            <w:noWrap/>
            <w:hideMark/>
          </w:tcPr>
          <w:p w14:paraId="0C75EA55"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0.006</w:t>
            </w:r>
          </w:p>
        </w:tc>
        <w:tc>
          <w:tcPr>
            <w:tcW w:w="1221" w:type="dxa"/>
            <w:noWrap/>
            <w:hideMark/>
          </w:tcPr>
          <w:p w14:paraId="22AB858A"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0.264</w:t>
            </w:r>
          </w:p>
        </w:tc>
        <w:tc>
          <w:tcPr>
            <w:tcW w:w="1221" w:type="dxa"/>
            <w:noWrap/>
            <w:hideMark/>
          </w:tcPr>
          <w:p w14:paraId="292EBDA0"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0.016</w:t>
            </w:r>
          </w:p>
        </w:tc>
      </w:tr>
      <w:tr w:rsidR="00514B11" w:rsidRPr="008E373A" w14:paraId="2AD16446" w14:textId="77777777" w:rsidTr="00C14042">
        <w:trPr>
          <w:trHeight w:val="300"/>
        </w:trPr>
        <w:tc>
          <w:tcPr>
            <w:tcW w:w="2912" w:type="dxa"/>
            <w:noWrap/>
            <w:hideMark/>
          </w:tcPr>
          <w:p w14:paraId="462EC349"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Metal &amp; Machinery Trades Workers</w:t>
            </w:r>
          </w:p>
        </w:tc>
        <w:tc>
          <w:tcPr>
            <w:tcW w:w="1341" w:type="dxa"/>
            <w:noWrap/>
            <w:hideMark/>
          </w:tcPr>
          <w:p w14:paraId="0B06A675"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3.07</w:t>
            </w:r>
          </w:p>
        </w:tc>
        <w:tc>
          <w:tcPr>
            <w:tcW w:w="1110" w:type="dxa"/>
            <w:noWrap/>
            <w:hideMark/>
          </w:tcPr>
          <w:p w14:paraId="192C9AC4"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0.195</w:t>
            </w:r>
          </w:p>
        </w:tc>
        <w:tc>
          <w:tcPr>
            <w:tcW w:w="1221" w:type="dxa"/>
            <w:noWrap/>
            <w:hideMark/>
          </w:tcPr>
          <w:p w14:paraId="5F3A16E3"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0.007</w:t>
            </w:r>
          </w:p>
        </w:tc>
        <w:tc>
          <w:tcPr>
            <w:tcW w:w="1221" w:type="dxa"/>
            <w:noWrap/>
            <w:hideMark/>
          </w:tcPr>
          <w:p w14:paraId="528CD975"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0.594</w:t>
            </w:r>
          </w:p>
        </w:tc>
        <w:tc>
          <w:tcPr>
            <w:tcW w:w="1221" w:type="dxa"/>
            <w:noWrap/>
            <w:hideMark/>
          </w:tcPr>
          <w:p w14:paraId="007F32ED"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0.029</w:t>
            </w:r>
          </w:p>
        </w:tc>
      </w:tr>
      <w:tr w:rsidR="00514B11" w:rsidRPr="008E373A" w14:paraId="498F6685" w14:textId="77777777" w:rsidTr="00C14042">
        <w:trPr>
          <w:trHeight w:val="300"/>
        </w:trPr>
        <w:tc>
          <w:tcPr>
            <w:tcW w:w="2912" w:type="dxa"/>
            <w:noWrap/>
            <w:hideMark/>
          </w:tcPr>
          <w:p w14:paraId="3E00916C"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Precision Trade Workers</w:t>
            </w:r>
          </w:p>
        </w:tc>
        <w:tc>
          <w:tcPr>
            <w:tcW w:w="1341" w:type="dxa"/>
            <w:noWrap/>
            <w:hideMark/>
          </w:tcPr>
          <w:p w14:paraId="36D79FDC"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1.04</w:t>
            </w:r>
          </w:p>
        </w:tc>
        <w:tc>
          <w:tcPr>
            <w:tcW w:w="1110" w:type="dxa"/>
            <w:noWrap/>
            <w:hideMark/>
          </w:tcPr>
          <w:p w14:paraId="091C7EF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0.231</w:t>
            </w:r>
          </w:p>
        </w:tc>
        <w:tc>
          <w:tcPr>
            <w:tcW w:w="1221" w:type="dxa"/>
            <w:noWrap/>
            <w:hideMark/>
          </w:tcPr>
          <w:p w14:paraId="253F542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0.004</w:t>
            </w:r>
          </w:p>
        </w:tc>
        <w:tc>
          <w:tcPr>
            <w:tcW w:w="1221" w:type="dxa"/>
            <w:noWrap/>
            <w:hideMark/>
          </w:tcPr>
          <w:p w14:paraId="098BF2CD"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0.698</w:t>
            </w:r>
          </w:p>
        </w:tc>
        <w:tc>
          <w:tcPr>
            <w:tcW w:w="1221" w:type="dxa"/>
            <w:noWrap/>
            <w:hideMark/>
          </w:tcPr>
          <w:p w14:paraId="58EE5067"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0.040</w:t>
            </w:r>
          </w:p>
        </w:tc>
      </w:tr>
      <w:tr w:rsidR="00514B11" w:rsidRPr="008E373A" w14:paraId="38146D36" w14:textId="77777777" w:rsidTr="00C14042">
        <w:trPr>
          <w:trHeight w:val="300"/>
        </w:trPr>
        <w:tc>
          <w:tcPr>
            <w:tcW w:w="2912" w:type="dxa"/>
            <w:noWrap/>
            <w:hideMark/>
          </w:tcPr>
          <w:p w14:paraId="1D5CD3C3"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Other Craft &amp; Related Trades Workers</w:t>
            </w:r>
          </w:p>
        </w:tc>
        <w:tc>
          <w:tcPr>
            <w:tcW w:w="1341" w:type="dxa"/>
            <w:noWrap/>
            <w:hideMark/>
          </w:tcPr>
          <w:p w14:paraId="0D349258"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1.50</w:t>
            </w:r>
          </w:p>
        </w:tc>
        <w:tc>
          <w:tcPr>
            <w:tcW w:w="1110" w:type="dxa"/>
            <w:noWrap/>
            <w:hideMark/>
          </w:tcPr>
          <w:p w14:paraId="34DEFDC8"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0.209</w:t>
            </w:r>
          </w:p>
        </w:tc>
        <w:tc>
          <w:tcPr>
            <w:tcW w:w="1221" w:type="dxa"/>
            <w:noWrap/>
            <w:hideMark/>
          </w:tcPr>
          <w:p w14:paraId="69BAA3E4"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0.004</w:t>
            </w:r>
          </w:p>
        </w:tc>
        <w:tc>
          <w:tcPr>
            <w:tcW w:w="1221" w:type="dxa"/>
            <w:noWrap/>
            <w:hideMark/>
          </w:tcPr>
          <w:p w14:paraId="382E518C"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0.562</w:t>
            </w:r>
          </w:p>
        </w:tc>
        <w:tc>
          <w:tcPr>
            <w:tcW w:w="1221" w:type="dxa"/>
            <w:noWrap/>
            <w:hideMark/>
          </w:tcPr>
          <w:p w14:paraId="63FB3B07"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0.031</w:t>
            </w:r>
          </w:p>
        </w:tc>
      </w:tr>
      <w:tr w:rsidR="00514B11" w:rsidRPr="008E373A" w14:paraId="523DB871" w14:textId="77777777" w:rsidTr="00C14042">
        <w:trPr>
          <w:trHeight w:val="300"/>
        </w:trPr>
        <w:tc>
          <w:tcPr>
            <w:tcW w:w="2912" w:type="dxa"/>
            <w:noWrap/>
            <w:hideMark/>
          </w:tcPr>
          <w:p w14:paraId="02AE7927"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Industrial Plant Operators</w:t>
            </w:r>
          </w:p>
        </w:tc>
        <w:tc>
          <w:tcPr>
            <w:tcW w:w="1341" w:type="dxa"/>
            <w:noWrap/>
            <w:hideMark/>
          </w:tcPr>
          <w:p w14:paraId="7A6A7A0C"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0.747</w:t>
            </w:r>
          </w:p>
        </w:tc>
        <w:tc>
          <w:tcPr>
            <w:tcW w:w="1110" w:type="dxa"/>
            <w:noWrap/>
            <w:hideMark/>
          </w:tcPr>
          <w:p w14:paraId="61D916FF"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0.409</w:t>
            </w:r>
          </w:p>
        </w:tc>
        <w:tc>
          <w:tcPr>
            <w:tcW w:w="1221" w:type="dxa"/>
            <w:noWrap/>
            <w:hideMark/>
          </w:tcPr>
          <w:p w14:paraId="6054101F"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0.01</w:t>
            </w:r>
          </w:p>
        </w:tc>
        <w:tc>
          <w:tcPr>
            <w:tcW w:w="1221" w:type="dxa"/>
            <w:noWrap/>
            <w:hideMark/>
          </w:tcPr>
          <w:p w14:paraId="13FB6D26"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2.97</w:t>
            </w:r>
          </w:p>
        </w:tc>
        <w:tc>
          <w:tcPr>
            <w:tcW w:w="1221" w:type="dxa"/>
            <w:noWrap/>
            <w:hideMark/>
          </w:tcPr>
          <w:p w14:paraId="2F971642"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0.105</w:t>
            </w:r>
          </w:p>
        </w:tc>
      </w:tr>
      <w:tr w:rsidR="00514B11" w:rsidRPr="008E373A" w14:paraId="55B78EE1" w14:textId="77777777" w:rsidTr="00C14042">
        <w:trPr>
          <w:trHeight w:val="300"/>
        </w:trPr>
        <w:tc>
          <w:tcPr>
            <w:tcW w:w="2912" w:type="dxa"/>
            <w:noWrap/>
            <w:hideMark/>
          </w:tcPr>
          <w:p w14:paraId="24D9B86B" w14:textId="0CE16831" w:rsidR="00514B11" w:rsidRPr="00444D38" w:rsidRDefault="00514B11" w:rsidP="00955464">
            <w:pPr>
              <w:rPr>
                <w:rFonts w:asciiTheme="majorBidi" w:hAnsiTheme="majorBidi" w:cstheme="majorBidi"/>
              </w:rPr>
            </w:pPr>
            <w:r w:rsidRPr="00444D38">
              <w:rPr>
                <w:rFonts w:asciiTheme="majorBidi" w:hAnsiTheme="majorBidi" w:cstheme="majorBidi"/>
                <w:lang w:val="en-GB"/>
              </w:rPr>
              <w:t>Stationary Machine Operators &amp; Assemblers</w:t>
            </w:r>
          </w:p>
        </w:tc>
        <w:tc>
          <w:tcPr>
            <w:tcW w:w="1341" w:type="dxa"/>
            <w:noWrap/>
            <w:hideMark/>
          </w:tcPr>
          <w:p w14:paraId="4F84B3E4"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3.96</w:t>
            </w:r>
          </w:p>
        </w:tc>
        <w:tc>
          <w:tcPr>
            <w:tcW w:w="1110" w:type="dxa"/>
            <w:noWrap/>
            <w:hideMark/>
          </w:tcPr>
          <w:p w14:paraId="30F6158F"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0.299</w:t>
            </w:r>
          </w:p>
        </w:tc>
        <w:tc>
          <w:tcPr>
            <w:tcW w:w="1221" w:type="dxa"/>
            <w:noWrap/>
            <w:hideMark/>
          </w:tcPr>
          <w:p w14:paraId="6BA5DFB8"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0.025</w:t>
            </w:r>
          </w:p>
        </w:tc>
        <w:tc>
          <w:tcPr>
            <w:tcW w:w="1221" w:type="dxa"/>
            <w:noWrap/>
            <w:hideMark/>
          </w:tcPr>
          <w:p w14:paraId="55848EB4"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1.52</w:t>
            </w:r>
          </w:p>
        </w:tc>
        <w:tc>
          <w:tcPr>
            <w:tcW w:w="1221" w:type="dxa"/>
            <w:noWrap/>
            <w:hideMark/>
          </w:tcPr>
          <w:p w14:paraId="596368C7"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0.065</w:t>
            </w:r>
          </w:p>
        </w:tc>
      </w:tr>
      <w:tr w:rsidR="00514B11" w:rsidRPr="008E373A" w14:paraId="3BF3E65A" w14:textId="77777777" w:rsidTr="00C14042">
        <w:trPr>
          <w:trHeight w:val="300"/>
        </w:trPr>
        <w:tc>
          <w:tcPr>
            <w:tcW w:w="2912" w:type="dxa"/>
            <w:noWrap/>
            <w:hideMark/>
          </w:tcPr>
          <w:p w14:paraId="7DF13FDA"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Drivers and Mobile Machinery Operators</w:t>
            </w:r>
          </w:p>
        </w:tc>
        <w:tc>
          <w:tcPr>
            <w:tcW w:w="1341" w:type="dxa"/>
            <w:noWrap/>
            <w:hideMark/>
          </w:tcPr>
          <w:p w14:paraId="2B2B808A"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2.66</w:t>
            </w:r>
          </w:p>
        </w:tc>
        <w:tc>
          <w:tcPr>
            <w:tcW w:w="1110" w:type="dxa"/>
            <w:noWrap/>
            <w:hideMark/>
          </w:tcPr>
          <w:p w14:paraId="3EEEE8CD"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0.258</w:t>
            </w:r>
          </w:p>
        </w:tc>
        <w:tc>
          <w:tcPr>
            <w:tcW w:w="1221" w:type="dxa"/>
            <w:noWrap/>
            <w:hideMark/>
          </w:tcPr>
          <w:p w14:paraId="6E65E2ED"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0.011</w:t>
            </w:r>
          </w:p>
        </w:tc>
        <w:tc>
          <w:tcPr>
            <w:tcW w:w="1221" w:type="dxa"/>
            <w:noWrap/>
            <w:hideMark/>
          </w:tcPr>
          <w:p w14:paraId="55BF91DC"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0.992</w:t>
            </w:r>
          </w:p>
        </w:tc>
        <w:tc>
          <w:tcPr>
            <w:tcW w:w="1221" w:type="dxa"/>
            <w:noWrap/>
            <w:hideMark/>
          </w:tcPr>
          <w:p w14:paraId="314B9730"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0.043</w:t>
            </w:r>
          </w:p>
        </w:tc>
      </w:tr>
      <w:tr w:rsidR="00514B11" w:rsidRPr="008E373A" w14:paraId="5691A727" w14:textId="77777777" w:rsidTr="00C14042">
        <w:trPr>
          <w:trHeight w:val="300"/>
        </w:trPr>
        <w:tc>
          <w:tcPr>
            <w:tcW w:w="2912" w:type="dxa"/>
            <w:noWrap/>
            <w:hideMark/>
          </w:tcPr>
          <w:p w14:paraId="16D8E357"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Building &amp; Related Workers</w:t>
            </w:r>
          </w:p>
        </w:tc>
        <w:tc>
          <w:tcPr>
            <w:tcW w:w="1341" w:type="dxa"/>
            <w:noWrap/>
            <w:hideMark/>
          </w:tcPr>
          <w:p w14:paraId="19962F83"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0.316</w:t>
            </w:r>
          </w:p>
        </w:tc>
        <w:tc>
          <w:tcPr>
            <w:tcW w:w="1110" w:type="dxa"/>
            <w:noWrap/>
            <w:hideMark/>
          </w:tcPr>
          <w:p w14:paraId="31A98331"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0.533</w:t>
            </w:r>
          </w:p>
        </w:tc>
        <w:tc>
          <w:tcPr>
            <w:tcW w:w="1221" w:type="dxa"/>
            <w:noWrap/>
            <w:hideMark/>
          </w:tcPr>
          <w:p w14:paraId="4F1AB708"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0.005</w:t>
            </w:r>
          </w:p>
        </w:tc>
        <w:tc>
          <w:tcPr>
            <w:tcW w:w="1221" w:type="dxa"/>
            <w:noWrap/>
            <w:hideMark/>
          </w:tcPr>
          <w:p w14:paraId="4EEC8BA4"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3.84</w:t>
            </w:r>
          </w:p>
        </w:tc>
        <w:tc>
          <w:tcPr>
            <w:tcW w:w="1221" w:type="dxa"/>
            <w:noWrap/>
            <w:hideMark/>
          </w:tcPr>
          <w:p w14:paraId="63B5F555"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0.125</w:t>
            </w:r>
          </w:p>
        </w:tc>
      </w:tr>
      <w:tr w:rsidR="00514B11" w:rsidRPr="008E373A" w14:paraId="1C508DA9" w14:textId="77777777" w:rsidTr="00C14042">
        <w:trPr>
          <w:trHeight w:val="300"/>
        </w:trPr>
        <w:tc>
          <w:tcPr>
            <w:tcW w:w="2912" w:type="dxa"/>
            <w:tcBorders>
              <w:bottom w:val="single" w:sz="4" w:space="0" w:color="auto"/>
            </w:tcBorders>
            <w:noWrap/>
            <w:hideMark/>
          </w:tcPr>
          <w:p w14:paraId="2CC664E0" w14:textId="77777777" w:rsidR="00514B11" w:rsidRPr="00444D38" w:rsidRDefault="00514B11" w:rsidP="00955464">
            <w:pPr>
              <w:rPr>
                <w:rFonts w:asciiTheme="majorBidi" w:hAnsiTheme="majorBidi" w:cstheme="majorBidi"/>
              </w:rPr>
            </w:pPr>
            <w:r w:rsidRPr="00444D38">
              <w:rPr>
                <w:rFonts w:asciiTheme="majorBidi" w:hAnsiTheme="majorBidi" w:cstheme="majorBidi"/>
                <w:lang w:val="en-GB"/>
              </w:rPr>
              <w:t>Labourers &amp; Related Elementary Service Workers</w:t>
            </w:r>
          </w:p>
        </w:tc>
        <w:tc>
          <w:tcPr>
            <w:tcW w:w="1341" w:type="dxa"/>
            <w:tcBorders>
              <w:bottom w:val="single" w:sz="4" w:space="0" w:color="auto"/>
            </w:tcBorders>
            <w:noWrap/>
            <w:hideMark/>
          </w:tcPr>
          <w:p w14:paraId="5218B9D2"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7.10</w:t>
            </w:r>
          </w:p>
        </w:tc>
        <w:tc>
          <w:tcPr>
            <w:tcW w:w="1110" w:type="dxa"/>
            <w:tcBorders>
              <w:bottom w:val="single" w:sz="4" w:space="0" w:color="auto"/>
            </w:tcBorders>
            <w:noWrap/>
            <w:hideMark/>
          </w:tcPr>
          <w:p w14:paraId="199D7BF7"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0.231</w:t>
            </w:r>
          </w:p>
        </w:tc>
        <w:tc>
          <w:tcPr>
            <w:tcW w:w="1221" w:type="dxa"/>
            <w:tcBorders>
              <w:bottom w:val="single" w:sz="4" w:space="0" w:color="auto"/>
            </w:tcBorders>
            <w:noWrap/>
            <w:hideMark/>
          </w:tcPr>
          <w:p w14:paraId="49A981EE"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0.028</w:t>
            </w:r>
          </w:p>
        </w:tc>
        <w:tc>
          <w:tcPr>
            <w:tcW w:w="1221" w:type="dxa"/>
            <w:tcBorders>
              <w:bottom w:val="single" w:sz="4" w:space="0" w:color="auto"/>
            </w:tcBorders>
            <w:noWrap/>
            <w:hideMark/>
          </w:tcPr>
          <w:p w14:paraId="06EA6114"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0.908</w:t>
            </w:r>
          </w:p>
        </w:tc>
        <w:tc>
          <w:tcPr>
            <w:tcW w:w="1221" w:type="dxa"/>
            <w:tcBorders>
              <w:bottom w:val="single" w:sz="4" w:space="0" w:color="auto"/>
            </w:tcBorders>
            <w:noWrap/>
            <w:hideMark/>
          </w:tcPr>
          <w:p w14:paraId="689AF908" w14:textId="77777777" w:rsidR="00514B11" w:rsidRPr="008E373A" w:rsidRDefault="00514B11" w:rsidP="00955464">
            <w:pPr>
              <w:jc w:val="center"/>
              <w:rPr>
                <w:rFonts w:asciiTheme="majorBidi" w:hAnsiTheme="majorBidi" w:cstheme="majorBidi"/>
              </w:rPr>
            </w:pPr>
            <w:r w:rsidRPr="008E373A">
              <w:rPr>
                <w:rFonts w:asciiTheme="majorBidi" w:hAnsiTheme="majorBidi" w:cstheme="majorBidi"/>
              </w:rPr>
              <w:t>0.047</w:t>
            </w:r>
          </w:p>
        </w:tc>
      </w:tr>
    </w:tbl>
    <w:p w14:paraId="0DA9EEA4" w14:textId="77777777" w:rsidR="00955464" w:rsidRDefault="00955464" w:rsidP="00955464">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r w:rsidRPr="00EE5B3E">
        <w:rPr>
          <w:rFonts w:asciiTheme="majorBidi" w:hAnsiTheme="majorBidi" w:cstheme="majorBidi"/>
          <w:sz w:val="20"/>
          <w:szCs w:val="20"/>
        </w:rPr>
        <w:t>:</w:t>
      </w:r>
    </w:p>
    <w:p w14:paraId="4B34C1B3" w14:textId="77777777" w:rsidR="00955464" w:rsidRDefault="00955464" w:rsidP="0095546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41F7CBBD" w14:textId="77777777" w:rsidR="00955464" w:rsidRDefault="00955464" w:rsidP="0095546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5A4FF816" w14:textId="77777777" w:rsidR="00955464" w:rsidRDefault="00955464" w:rsidP="00955464">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48ED4972" w14:textId="77777777" w:rsidR="00955464" w:rsidRPr="00EE5B3E" w:rsidRDefault="00955464" w:rsidP="00955464">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07113375" w14:textId="77777777" w:rsidR="00514B11" w:rsidRPr="00EE5B3E" w:rsidRDefault="00514B11" w:rsidP="00514B11">
      <w:pPr>
        <w:rPr>
          <w:rFonts w:asciiTheme="majorBidi" w:hAnsiTheme="majorBidi" w:cstheme="majorBidi"/>
          <w:sz w:val="20"/>
          <w:szCs w:val="20"/>
        </w:rPr>
      </w:pPr>
    </w:p>
    <w:p w14:paraId="39EFCC92" w14:textId="77777777" w:rsidR="00514B11" w:rsidRPr="00EE5B3E" w:rsidRDefault="00514B11" w:rsidP="00514B11">
      <w:pPr>
        <w:rPr>
          <w:rFonts w:asciiTheme="majorBidi" w:hAnsiTheme="majorBidi" w:cstheme="majorBidi"/>
          <w:sz w:val="20"/>
          <w:szCs w:val="20"/>
        </w:rPr>
      </w:pPr>
    </w:p>
    <w:p w14:paraId="3F87D84D" w14:textId="77777777" w:rsidR="00514B11" w:rsidRDefault="00514B11" w:rsidP="00514B11">
      <w:pPr>
        <w:rPr>
          <w:rFonts w:asciiTheme="majorBidi" w:hAnsiTheme="majorBidi" w:cstheme="majorBidi"/>
          <w:sz w:val="20"/>
          <w:szCs w:val="20"/>
        </w:rPr>
      </w:pPr>
      <w:r>
        <w:rPr>
          <w:rFonts w:asciiTheme="majorBidi" w:hAnsiTheme="majorBidi" w:cstheme="majorBidi"/>
          <w:sz w:val="20"/>
          <w:szCs w:val="20"/>
        </w:rPr>
        <w:br w:type="page"/>
      </w:r>
    </w:p>
    <w:p w14:paraId="5981E4F4" w14:textId="77777777" w:rsidR="00514B11" w:rsidRPr="0052644C" w:rsidRDefault="00514B11" w:rsidP="00036226">
      <w:pPr>
        <w:jc w:val="center"/>
        <w:rPr>
          <w:rFonts w:asciiTheme="majorBidi" w:hAnsiTheme="majorBidi" w:cstheme="majorBidi"/>
          <w:b/>
          <w:bCs/>
        </w:rPr>
      </w:pPr>
      <w:r w:rsidRPr="0052644C">
        <w:rPr>
          <w:rFonts w:asciiTheme="majorBidi" w:hAnsiTheme="majorBidi" w:cstheme="majorBidi"/>
          <w:b/>
          <w:bCs/>
        </w:rPr>
        <w:lastRenderedPageBreak/>
        <w:t>Table A12: Measures of Residential Sorting by Occupation in Auckland, 2001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3"/>
        <w:gridCol w:w="1356"/>
        <w:gridCol w:w="1201"/>
        <w:gridCol w:w="1202"/>
        <w:gridCol w:w="1202"/>
        <w:gridCol w:w="1202"/>
      </w:tblGrid>
      <w:tr w:rsidR="00514B11" w:rsidRPr="0052644C" w14:paraId="41E4CE16" w14:textId="77777777" w:rsidTr="00036226">
        <w:trPr>
          <w:trHeight w:val="300"/>
        </w:trPr>
        <w:tc>
          <w:tcPr>
            <w:tcW w:w="2863" w:type="dxa"/>
            <w:tcBorders>
              <w:top w:val="single" w:sz="4" w:space="0" w:color="auto"/>
              <w:bottom w:val="single" w:sz="4" w:space="0" w:color="auto"/>
            </w:tcBorders>
            <w:noWrap/>
            <w:hideMark/>
          </w:tcPr>
          <w:p w14:paraId="102D2291" w14:textId="77777777" w:rsidR="006C026F" w:rsidRDefault="006C026F" w:rsidP="00021D79">
            <w:pPr>
              <w:rPr>
                <w:rFonts w:asciiTheme="majorBidi" w:hAnsiTheme="majorBidi" w:cstheme="majorBidi"/>
                <w:b/>
                <w:bCs/>
              </w:rPr>
            </w:pPr>
          </w:p>
          <w:p w14:paraId="67393C74" w14:textId="50E22EE0" w:rsidR="00514B11" w:rsidRPr="00162AF4" w:rsidRDefault="00514B11" w:rsidP="006C026F">
            <w:pPr>
              <w:jc w:val="center"/>
              <w:rPr>
                <w:rFonts w:asciiTheme="majorBidi" w:hAnsiTheme="majorBidi" w:cstheme="majorBidi"/>
                <w:b/>
                <w:bCs/>
              </w:rPr>
            </w:pPr>
            <w:r w:rsidRPr="00162AF4">
              <w:rPr>
                <w:rFonts w:asciiTheme="majorBidi" w:hAnsiTheme="majorBidi" w:cstheme="majorBidi"/>
                <w:b/>
                <w:bCs/>
              </w:rPr>
              <w:t>Occupation</w:t>
            </w:r>
          </w:p>
        </w:tc>
        <w:tc>
          <w:tcPr>
            <w:tcW w:w="1356" w:type="dxa"/>
            <w:tcBorders>
              <w:top w:val="single" w:sz="4" w:space="0" w:color="auto"/>
              <w:bottom w:val="single" w:sz="4" w:space="0" w:color="auto"/>
            </w:tcBorders>
            <w:noWrap/>
            <w:hideMark/>
          </w:tcPr>
          <w:p w14:paraId="76C5AE16" w14:textId="77777777" w:rsidR="00514B11" w:rsidRDefault="00514B11" w:rsidP="00036226">
            <w:pPr>
              <w:jc w:val="center"/>
              <w:rPr>
                <w:rFonts w:asciiTheme="majorBidi" w:hAnsiTheme="majorBidi" w:cstheme="majorBidi"/>
                <w:b/>
                <w:bCs/>
              </w:rPr>
            </w:pPr>
            <w:r w:rsidRPr="0052644C">
              <w:rPr>
                <w:rFonts w:asciiTheme="majorBidi" w:hAnsiTheme="majorBidi" w:cstheme="majorBidi"/>
                <w:b/>
                <w:bCs/>
              </w:rPr>
              <w:t>Percentage of Population</w:t>
            </w:r>
          </w:p>
          <w:p w14:paraId="19D129DA" w14:textId="2E93CA53" w:rsidR="006C026F" w:rsidRPr="0052644C" w:rsidRDefault="006C026F" w:rsidP="00036226">
            <w:pPr>
              <w:jc w:val="center"/>
              <w:rPr>
                <w:rFonts w:asciiTheme="majorBidi" w:hAnsiTheme="majorBidi" w:cstheme="majorBidi"/>
                <w:b/>
                <w:bCs/>
              </w:rPr>
            </w:pPr>
          </w:p>
        </w:tc>
        <w:tc>
          <w:tcPr>
            <w:tcW w:w="1201" w:type="dxa"/>
            <w:tcBorders>
              <w:top w:val="single" w:sz="4" w:space="0" w:color="auto"/>
              <w:bottom w:val="single" w:sz="4" w:space="0" w:color="auto"/>
            </w:tcBorders>
            <w:noWrap/>
            <w:hideMark/>
          </w:tcPr>
          <w:p w14:paraId="5D2AB748" w14:textId="77777777" w:rsidR="006C026F" w:rsidRDefault="006C026F" w:rsidP="00036226">
            <w:pPr>
              <w:jc w:val="center"/>
              <w:rPr>
                <w:rFonts w:asciiTheme="majorBidi" w:hAnsiTheme="majorBidi" w:cstheme="majorBidi"/>
                <w:b/>
                <w:bCs/>
              </w:rPr>
            </w:pPr>
          </w:p>
          <w:p w14:paraId="083F3F67" w14:textId="113FF1C4" w:rsidR="00514B11" w:rsidRPr="0052644C" w:rsidRDefault="00514B11" w:rsidP="00036226">
            <w:pPr>
              <w:jc w:val="center"/>
              <w:rPr>
                <w:rFonts w:asciiTheme="majorBidi" w:hAnsiTheme="majorBidi" w:cstheme="majorBidi"/>
                <w:b/>
                <w:bCs/>
              </w:rPr>
            </w:pPr>
            <w:proofErr w:type="spellStart"/>
            <w:r w:rsidRPr="0052644C">
              <w:rPr>
                <w:rFonts w:asciiTheme="majorBidi" w:hAnsiTheme="majorBidi" w:cstheme="majorBidi"/>
                <w:b/>
                <w:bCs/>
              </w:rPr>
              <w:t>ISeg</w:t>
            </w:r>
            <w:proofErr w:type="spellEnd"/>
          </w:p>
        </w:tc>
        <w:tc>
          <w:tcPr>
            <w:tcW w:w="1202" w:type="dxa"/>
            <w:tcBorders>
              <w:top w:val="single" w:sz="4" w:space="0" w:color="auto"/>
              <w:bottom w:val="single" w:sz="4" w:space="0" w:color="auto"/>
            </w:tcBorders>
            <w:noWrap/>
            <w:hideMark/>
          </w:tcPr>
          <w:p w14:paraId="31182659" w14:textId="77777777" w:rsidR="006C026F" w:rsidRDefault="006C026F" w:rsidP="00036226">
            <w:pPr>
              <w:jc w:val="center"/>
              <w:rPr>
                <w:rFonts w:asciiTheme="majorBidi" w:hAnsiTheme="majorBidi" w:cstheme="majorBidi"/>
                <w:b/>
                <w:bCs/>
              </w:rPr>
            </w:pPr>
          </w:p>
          <w:p w14:paraId="7D701686" w14:textId="4AC63626" w:rsidR="00514B11" w:rsidRPr="0052644C" w:rsidRDefault="00514B11" w:rsidP="00036226">
            <w:pPr>
              <w:jc w:val="center"/>
              <w:rPr>
                <w:rFonts w:asciiTheme="majorBidi" w:hAnsiTheme="majorBidi" w:cstheme="majorBidi"/>
                <w:b/>
                <w:bCs/>
              </w:rPr>
            </w:pPr>
            <w:proofErr w:type="spellStart"/>
            <w:r w:rsidRPr="0052644C">
              <w:rPr>
                <w:rFonts w:asciiTheme="majorBidi" w:hAnsiTheme="majorBidi" w:cstheme="majorBidi"/>
                <w:b/>
                <w:bCs/>
              </w:rPr>
              <w:t>IIsol</w:t>
            </w:r>
            <w:proofErr w:type="spellEnd"/>
          </w:p>
        </w:tc>
        <w:tc>
          <w:tcPr>
            <w:tcW w:w="1202" w:type="dxa"/>
            <w:tcBorders>
              <w:top w:val="single" w:sz="4" w:space="0" w:color="auto"/>
              <w:bottom w:val="single" w:sz="4" w:space="0" w:color="auto"/>
            </w:tcBorders>
            <w:noWrap/>
            <w:hideMark/>
          </w:tcPr>
          <w:p w14:paraId="0F8CDD3D" w14:textId="77777777" w:rsidR="006C026F" w:rsidRDefault="006C026F" w:rsidP="00036226">
            <w:pPr>
              <w:jc w:val="center"/>
              <w:rPr>
                <w:rFonts w:asciiTheme="majorBidi" w:hAnsiTheme="majorBidi" w:cstheme="majorBidi"/>
                <w:b/>
                <w:bCs/>
              </w:rPr>
            </w:pPr>
          </w:p>
          <w:p w14:paraId="501D1727" w14:textId="0683F64F" w:rsidR="00514B11" w:rsidRPr="0052644C" w:rsidRDefault="00514B11" w:rsidP="00036226">
            <w:pPr>
              <w:jc w:val="center"/>
              <w:rPr>
                <w:rFonts w:asciiTheme="majorBidi" w:hAnsiTheme="majorBidi" w:cstheme="majorBidi"/>
                <w:b/>
                <w:bCs/>
              </w:rPr>
            </w:pPr>
            <w:r w:rsidRPr="0052644C">
              <w:rPr>
                <w:rFonts w:asciiTheme="majorBidi" w:hAnsiTheme="majorBidi" w:cstheme="majorBidi"/>
                <w:b/>
                <w:bCs/>
              </w:rPr>
              <w:t>EG</w:t>
            </w:r>
          </w:p>
        </w:tc>
        <w:tc>
          <w:tcPr>
            <w:tcW w:w="1202" w:type="dxa"/>
            <w:tcBorders>
              <w:top w:val="single" w:sz="4" w:space="0" w:color="auto"/>
              <w:bottom w:val="single" w:sz="4" w:space="0" w:color="auto"/>
            </w:tcBorders>
            <w:noWrap/>
            <w:hideMark/>
          </w:tcPr>
          <w:p w14:paraId="494AAD2B" w14:textId="77777777" w:rsidR="006C026F" w:rsidRDefault="006C026F" w:rsidP="00036226">
            <w:pPr>
              <w:jc w:val="center"/>
              <w:rPr>
                <w:rFonts w:asciiTheme="majorBidi" w:hAnsiTheme="majorBidi" w:cstheme="majorBidi"/>
                <w:b/>
                <w:bCs/>
              </w:rPr>
            </w:pPr>
          </w:p>
          <w:p w14:paraId="070E1268" w14:textId="2A102AE7" w:rsidR="00514B11" w:rsidRPr="0052644C" w:rsidRDefault="00514B11" w:rsidP="00036226">
            <w:pPr>
              <w:jc w:val="center"/>
              <w:rPr>
                <w:rFonts w:asciiTheme="majorBidi" w:hAnsiTheme="majorBidi" w:cstheme="majorBidi"/>
                <w:b/>
                <w:bCs/>
              </w:rPr>
            </w:pPr>
            <w:r w:rsidRPr="0052644C">
              <w:rPr>
                <w:rFonts w:asciiTheme="majorBidi" w:hAnsiTheme="majorBidi" w:cstheme="majorBidi"/>
                <w:b/>
                <w:bCs/>
              </w:rPr>
              <w:t>E</w:t>
            </w:r>
          </w:p>
        </w:tc>
      </w:tr>
      <w:tr w:rsidR="00514B11" w:rsidRPr="0052644C" w14:paraId="4B317260" w14:textId="77777777" w:rsidTr="00036226">
        <w:trPr>
          <w:trHeight w:val="300"/>
        </w:trPr>
        <w:tc>
          <w:tcPr>
            <w:tcW w:w="2863" w:type="dxa"/>
            <w:tcBorders>
              <w:top w:val="single" w:sz="4" w:space="0" w:color="auto"/>
            </w:tcBorders>
            <w:noWrap/>
            <w:hideMark/>
          </w:tcPr>
          <w:p w14:paraId="01C30593" w14:textId="60E73914" w:rsidR="00514B11" w:rsidRPr="00162AF4" w:rsidRDefault="00514B11" w:rsidP="00021D79">
            <w:pPr>
              <w:rPr>
                <w:rFonts w:asciiTheme="majorBidi" w:hAnsiTheme="majorBidi" w:cstheme="majorBidi"/>
              </w:rPr>
            </w:pPr>
            <w:r w:rsidRPr="00162AF4">
              <w:rPr>
                <w:rFonts w:asciiTheme="majorBidi" w:hAnsiTheme="majorBidi" w:cstheme="majorBidi"/>
                <w:lang w:val="en-GB"/>
              </w:rPr>
              <w:t xml:space="preserve">Legislators &amp; </w:t>
            </w:r>
            <w:r w:rsidR="00036226">
              <w:rPr>
                <w:rFonts w:asciiTheme="majorBidi" w:hAnsiTheme="majorBidi" w:cstheme="majorBidi"/>
                <w:lang w:val="en-GB"/>
              </w:rPr>
              <w:t>A</w:t>
            </w:r>
            <w:r w:rsidRPr="00162AF4">
              <w:rPr>
                <w:rFonts w:asciiTheme="majorBidi" w:hAnsiTheme="majorBidi" w:cstheme="majorBidi"/>
                <w:lang w:val="en-GB"/>
              </w:rPr>
              <w:t xml:space="preserve">dministrators </w:t>
            </w:r>
          </w:p>
        </w:tc>
        <w:tc>
          <w:tcPr>
            <w:tcW w:w="1356" w:type="dxa"/>
            <w:tcBorders>
              <w:top w:val="single" w:sz="4" w:space="0" w:color="auto"/>
            </w:tcBorders>
            <w:noWrap/>
            <w:hideMark/>
          </w:tcPr>
          <w:p w14:paraId="31B99B3D"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0.959</w:t>
            </w:r>
          </w:p>
        </w:tc>
        <w:tc>
          <w:tcPr>
            <w:tcW w:w="1201" w:type="dxa"/>
            <w:tcBorders>
              <w:top w:val="single" w:sz="4" w:space="0" w:color="auto"/>
            </w:tcBorders>
            <w:noWrap/>
            <w:hideMark/>
          </w:tcPr>
          <w:p w14:paraId="38854DE7"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0.354</w:t>
            </w:r>
          </w:p>
        </w:tc>
        <w:tc>
          <w:tcPr>
            <w:tcW w:w="1202" w:type="dxa"/>
            <w:tcBorders>
              <w:top w:val="single" w:sz="4" w:space="0" w:color="auto"/>
            </w:tcBorders>
            <w:noWrap/>
            <w:hideMark/>
          </w:tcPr>
          <w:p w14:paraId="6D0A601F"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0.008</w:t>
            </w:r>
          </w:p>
        </w:tc>
        <w:tc>
          <w:tcPr>
            <w:tcW w:w="1202" w:type="dxa"/>
            <w:tcBorders>
              <w:top w:val="single" w:sz="4" w:space="0" w:color="auto"/>
            </w:tcBorders>
            <w:noWrap/>
            <w:hideMark/>
          </w:tcPr>
          <w:p w14:paraId="421670DC"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2.36</w:t>
            </w:r>
          </w:p>
        </w:tc>
        <w:tc>
          <w:tcPr>
            <w:tcW w:w="1202" w:type="dxa"/>
            <w:tcBorders>
              <w:top w:val="single" w:sz="4" w:space="0" w:color="auto"/>
            </w:tcBorders>
            <w:noWrap/>
            <w:hideMark/>
          </w:tcPr>
          <w:p w14:paraId="71F47B77"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0.0817</w:t>
            </w:r>
          </w:p>
        </w:tc>
      </w:tr>
      <w:tr w:rsidR="00514B11" w:rsidRPr="0052644C" w14:paraId="17C60181" w14:textId="77777777" w:rsidTr="00036226">
        <w:trPr>
          <w:trHeight w:val="300"/>
        </w:trPr>
        <w:tc>
          <w:tcPr>
            <w:tcW w:w="2863" w:type="dxa"/>
            <w:noWrap/>
            <w:hideMark/>
          </w:tcPr>
          <w:p w14:paraId="42FDA750"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Corporate Managers</w:t>
            </w:r>
          </w:p>
        </w:tc>
        <w:tc>
          <w:tcPr>
            <w:tcW w:w="1356" w:type="dxa"/>
            <w:noWrap/>
            <w:hideMark/>
          </w:tcPr>
          <w:p w14:paraId="18088B1F"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15.1</w:t>
            </w:r>
          </w:p>
        </w:tc>
        <w:tc>
          <w:tcPr>
            <w:tcW w:w="1201" w:type="dxa"/>
            <w:noWrap/>
            <w:hideMark/>
          </w:tcPr>
          <w:p w14:paraId="1ACDDCAF"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0.16</w:t>
            </w:r>
          </w:p>
        </w:tc>
        <w:tc>
          <w:tcPr>
            <w:tcW w:w="1202" w:type="dxa"/>
            <w:noWrap/>
            <w:hideMark/>
          </w:tcPr>
          <w:p w14:paraId="6697F6CB"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0.02</w:t>
            </w:r>
          </w:p>
        </w:tc>
        <w:tc>
          <w:tcPr>
            <w:tcW w:w="1202" w:type="dxa"/>
            <w:noWrap/>
            <w:hideMark/>
          </w:tcPr>
          <w:p w14:paraId="6EE3C60D"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0.311</w:t>
            </w:r>
          </w:p>
        </w:tc>
        <w:tc>
          <w:tcPr>
            <w:tcW w:w="1202" w:type="dxa"/>
            <w:noWrap/>
            <w:hideMark/>
          </w:tcPr>
          <w:p w14:paraId="3331C7AD"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0.0249</w:t>
            </w:r>
          </w:p>
        </w:tc>
      </w:tr>
      <w:tr w:rsidR="00514B11" w:rsidRPr="0052644C" w14:paraId="1F6B0988" w14:textId="77777777" w:rsidTr="00036226">
        <w:trPr>
          <w:trHeight w:val="300"/>
        </w:trPr>
        <w:tc>
          <w:tcPr>
            <w:tcW w:w="2863" w:type="dxa"/>
            <w:noWrap/>
            <w:hideMark/>
          </w:tcPr>
          <w:p w14:paraId="22347A8C"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Physical, Mathematical &amp; Engineering Science Professionals</w:t>
            </w:r>
          </w:p>
        </w:tc>
        <w:tc>
          <w:tcPr>
            <w:tcW w:w="1356" w:type="dxa"/>
            <w:noWrap/>
            <w:hideMark/>
          </w:tcPr>
          <w:p w14:paraId="524E07AD"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3.20</w:t>
            </w:r>
          </w:p>
        </w:tc>
        <w:tc>
          <w:tcPr>
            <w:tcW w:w="1201" w:type="dxa"/>
            <w:noWrap/>
            <w:hideMark/>
          </w:tcPr>
          <w:p w14:paraId="1689683E"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0.164</w:t>
            </w:r>
          </w:p>
        </w:tc>
        <w:tc>
          <w:tcPr>
            <w:tcW w:w="1202" w:type="dxa"/>
            <w:noWrap/>
            <w:hideMark/>
          </w:tcPr>
          <w:p w14:paraId="3070D7AF"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0.006</w:t>
            </w:r>
          </w:p>
        </w:tc>
        <w:tc>
          <w:tcPr>
            <w:tcW w:w="1202" w:type="dxa"/>
            <w:noWrap/>
            <w:hideMark/>
          </w:tcPr>
          <w:p w14:paraId="740F2126"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0.390</w:t>
            </w:r>
          </w:p>
        </w:tc>
        <w:tc>
          <w:tcPr>
            <w:tcW w:w="1202" w:type="dxa"/>
            <w:noWrap/>
            <w:hideMark/>
          </w:tcPr>
          <w:p w14:paraId="0377A113"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0.0231</w:t>
            </w:r>
          </w:p>
        </w:tc>
      </w:tr>
      <w:tr w:rsidR="00514B11" w:rsidRPr="0052644C" w14:paraId="453C3B36" w14:textId="77777777" w:rsidTr="00036226">
        <w:trPr>
          <w:trHeight w:val="300"/>
        </w:trPr>
        <w:tc>
          <w:tcPr>
            <w:tcW w:w="2863" w:type="dxa"/>
            <w:noWrap/>
            <w:hideMark/>
          </w:tcPr>
          <w:p w14:paraId="68595FA6"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Life Science &amp; Health Professionals</w:t>
            </w:r>
          </w:p>
        </w:tc>
        <w:tc>
          <w:tcPr>
            <w:tcW w:w="1356" w:type="dxa"/>
            <w:noWrap/>
            <w:hideMark/>
          </w:tcPr>
          <w:p w14:paraId="47B75AD1"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2.71</w:t>
            </w:r>
          </w:p>
        </w:tc>
        <w:tc>
          <w:tcPr>
            <w:tcW w:w="1201" w:type="dxa"/>
            <w:noWrap/>
            <w:hideMark/>
          </w:tcPr>
          <w:p w14:paraId="6023D2E6"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0.192</w:t>
            </w:r>
          </w:p>
        </w:tc>
        <w:tc>
          <w:tcPr>
            <w:tcW w:w="1202" w:type="dxa"/>
            <w:noWrap/>
            <w:hideMark/>
          </w:tcPr>
          <w:p w14:paraId="595EACA0"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0.008</w:t>
            </w:r>
          </w:p>
        </w:tc>
        <w:tc>
          <w:tcPr>
            <w:tcW w:w="1202" w:type="dxa"/>
            <w:noWrap/>
            <w:hideMark/>
          </w:tcPr>
          <w:p w14:paraId="2011659F"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0.759</w:t>
            </w:r>
          </w:p>
        </w:tc>
        <w:tc>
          <w:tcPr>
            <w:tcW w:w="1202" w:type="dxa"/>
            <w:noWrap/>
            <w:hideMark/>
          </w:tcPr>
          <w:p w14:paraId="56744307"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0.0289</w:t>
            </w:r>
          </w:p>
        </w:tc>
      </w:tr>
      <w:tr w:rsidR="00514B11" w:rsidRPr="0052644C" w14:paraId="010BDDAE" w14:textId="77777777" w:rsidTr="00036226">
        <w:trPr>
          <w:trHeight w:val="300"/>
        </w:trPr>
        <w:tc>
          <w:tcPr>
            <w:tcW w:w="2863" w:type="dxa"/>
            <w:noWrap/>
            <w:hideMark/>
          </w:tcPr>
          <w:p w14:paraId="32B84E06"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Teaching Professionals</w:t>
            </w:r>
          </w:p>
        </w:tc>
        <w:tc>
          <w:tcPr>
            <w:tcW w:w="1356" w:type="dxa"/>
            <w:noWrap/>
            <w:hideMark/>
          </w:tcPr>
          <w:p w14:paraId="639619FD"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4.45</w:t>
            </w:r>
          </w:p>
        </w:tc>
        <w:tc>
          <w:tcPr>
            <w:tcW w:w="1201" w:type="dxa"/>
            <w:noWrap/>
            <w:hideMark/>
          </w:tcPr>
          <w:p w14:paraId="106FE8A3"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0.128</w:t>
            </w:r>
          </w:p>
        </w:tc>
        <w:tc>
          <w:tcPr>
            <w:tcW w:w="1202" w:type="dxa"/>
            <w:noWrap/>
            <w:hideMark/>
          </w:tcPr>
          <w:p w14:paraId="303C7402"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0.005</w:t>
            </w:r>
          </w:p>
        </w:tc>
        <w:tc>
          <w:tcPr>
            <w:tcW w:w="1202" w:type="dxa"/>
            <w:noWrap/>
            <w:hideMark/>
          </w:tcPr>
          <w:p w14:paraId="1A3B2C72"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0.23</w:t>
            </w:r>
          </w:p>
        </w:tc>
        <w:tc>
          <w:tcPr>
            <w:tcW w:w="1202" w:type="dxa"/>
            <w:noWrap/>
            <w:hideMark/>
          </w:tcPr>
          <w:p w14:paraId="6B24E256"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0.0129</w:t>
            </w:r>
          </w:p>
        </w:tc>
      </w:tr>
      <w:tr w:rsidR="00514B11" w:rsidRPr="0052644C" w14:paraId="2BAA7FBC" w14:textId="77777777" w:rsidTr="00036226">
        <w:trPr>
          <w:trHeight w:val="300"/>
        </w:trPr>
        <w:tc>
          <w:tcPr>
            <w:tcW w:w="2863" w:type="dxa"/>
            <w:noWrap/>
            <w:hideMark/>
          </w:tcPr>
          <w:p w14:paraId="3F4406FF"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Other Professionals</w:t>
            </w:r>
          </w:p>
        </w:tc>
        <w:tc>
          <w:tcPr>
            <w:tcW w:w="1356" w:type="dxa"/>
            <w:noWrap/>
            <w:hideMark/>
          </w:tcPr>
          <w:p w14:paraId="2FCD339D"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5.22</w:t>
            </w:r>
          </w:p>
        </w:tc>
        <w:tc>
          <w:tcPr>
            <w:tcW w:w="1201" w:type="dxa"/>
            <w:noWrap/>
            <w:hideMark/>
          </w:tcPr>
          <w:p w14:paraId="6E41DE35"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0.231</w:t>
            </w:r>
          </w:p>
        </w:tc>
        <w:tc>
          <w:tcPr>
            <w:tcW w:w="1202" w:type="dxa"/>
            <w:noWrap/>
            <w:hideMark/>
          </w:tcPr>
          <w:p w14:paraId="6FF67EBA"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0.017</w:t>
            </w:r>
          </w:p>
        </w:tc>
        <w:tc>
          <w:tcPr>
            <w:tcW w:w="1202" w:type="dxa"/>
            <w:noWrap/>
            <w:hideMark/>
          </w:tcPr>
          <w:p w14:paraId="5E689FED"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0.964</w:t>
            </w:r>
          </w:p>
        </w:tc>
        <w:tc>
          <w:tcPr>
            <w:tcW w:w="1202" w:type="dxa"/>
            <w:noWrap/>
            <w:hideMark/>
          </w:tcPr>
          <w:p w14:paraId="6ECC38C3"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0.0402</w:t>
            </w:r>
          </w:p>
        </w:tc>
      </w:tr>
      <w:tr w:rsidR="00514B11" w:rsidRPr="0052644C" w14:paraId="2257BF47" w14:textId="77777777" w:rsidTr="00036226">
        <w:trPr>
          <w:trHeight w:val="300"/>
        </w:trPr>
        <w:tc>
          <w:tcPr>
            <w:tcW w:w="2863" w:type="dxa"/>
            <w:noWrap/>
            <w:hideMark/>
          </w:tcPr>
          <w:p w14:paraId="46F3228B"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 xml:space="preserve"> Physical Science &amp; Engineering Associate Professionals</w:t>
            </w:r>
          </w:p>
        </w:tc>
        <w:tc>
          <w:tcPr>
            <w:tcW w:w="1356" w:type="dxa"/>
            <w:noWrap/>
            <w:hideMark/>
          </w:tcPr>
          <w:p w14:paraId="788100C4"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2.97</w:t>
            </w:r>
          </w:p>
        </w:tc>
        <w:tc>
          <w:tcPr>
            <w:tcW w:w="1201" w:type="dxa"/>
            <w:noWrap/>
            <w:hideMark/>
          </w:tcPr>
          <w:p w14:paraId="080749FB"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0.12</w:t>
            </w:r>
          </w:p>
        </w:tc>
        <w:tc>
          <w:tcPr>
            <w:tcW w:w="1202" w:type="dxa"/>
            <w:noWrap/>
            <w:hideMark/>
          </w:tcPr>
          <w:p w14:paraId="1AADCF85"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0.004</w:t>
            </w:r>
          </w:p>
        </w:tc>
        <w:tc>
          <w:tcPr>
            <w:tcW w:w="1202" w:type="dxa"/>
            <w:noWrap/>
            <w:hideMark/>
          </w:tcPr>
          <w:p w14:paraId="18FED0AC"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0.203</w:t>
            </w:r>
          </w:p>
        </w:tc>
        <w:tc>
          <w:tcPr>
            <w:tcW w:w="1202" w:type="dxa"/>
            <w:noWrap/>
            <w:hideMark/>
          </w:tcPr>
          <w:p w14:paraId="02982889"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0.0140</w:t>
            </w:r>
          </w:p>
        </w:tc>
      </w:tr>
      <w:tr w:rsidR="00514B11" w:rsidRPr="0052644C" w14:paraId="3F4711ED" w14:textId="77777777" w:rsidTr="00036226">
        <w:trPr>
          <w:trHeight w:val="300"/>
        </w:trPr>
        <w:tc>
          <w:tcPr>
            <w:tcW w:w="2863" w:type="dxa"/>
            <w:noWrap/>
            <w:hideMark/>
          </w:tcPr>
          <w:p w14:paraId="1B51C06B"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Life Science &amp; Health Associate Professionals</w:t>
            </w:r>
          </w:p>
        </w:tc>
        <w:tc>
          <w:tcPr>
            <w:tcW w:w="1356" w:type="dxa"/>
            <w:noWrap/>
            <w:hideMark/>
          </w:tcPr>
          <w:p w14:paraId="2A4F8723"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0.875</w:t>
            </w:r>
          </w:p>
        </w:tc>
        <w:tc>
          <w:tcPr>
            <w:tcW w:w="1201" w:type="dxa"/>
            <w:noWrap/>
            <w:hideMark/>
          </w:tcPr>
          <w:p w14:paraId="48002161"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0.208</w:t>
            </w:r>
          </w:p>
        </w:tc>
        <w:tc>
          <w:tcPr>
            <w:tcW w:w="1202" w:type="dxa"/>
            <w:noWrap/>
            <w:hideMark/>
          </w:tcPr>
          <w:p w14:paraId="480D7402"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0.002</w:t>
            </w:r>
          </w:p>
        </w:tc>
        <w:tc>
          <w:tcPr>
            <w:tcW w:w="1202" w:type="dxa"/>
            <w:noWrap/>
            <w:hideMark/>
          </w:tcPr>
          <w:p w14:paraId="47284E89"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0.446</w:t>
            </w:r>
          </w:p>
        </w:tc>
        <w:tc>
          <w:tcPr>
            <w:tcW w:w="1202" w:type="dxa"/>
            <w:noWrap/>
            <w:hideMark/>
          </w:tcPr>
          <w:p w14:paraId="7059C77E"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0.0351</w:t>
            </w:r>
          </w:p>
        </w:tc>
      </w:tr>
      <w:tr w:rsidR="00514B11" w:rsidRPr="0052644C" w14:paraId="5A8615FD" w14:textId="77777777" w:rsidTr="00036226">
        <w:trPr>
          <w:trHeight w:val="300"/>
        </w:trPr>
        <w:tc>
          <w:tcPr>
            <w:tcW w:w="2863" w:type="dxa"/>
            <w:noWrap/>
            <w:hideMark/>
          </w:tcPr>
          <w:p w14:paraId="24879355"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Other Associate Professionals</w:t>
            </w:r>
          </w:p>
        </w:tc>
        <w:tc>
          <w:tcPr>
            <w:tcW w:w="1356" w:type="dxa"/>
            <w:noWrap/>
            <w:hideMark/>
          </w:tcPr>
          <w:p w14:paraId="002BDC61"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9.72</w:t>
            </w:r>
          </w:p>
        </w:tc>
        <w:tc>
          <w:tcPr>
            <w:tcW w:w="1201" w:type="dxa"/>
            <w:noWrap/>
            <w:hideMark/>
          </w:tcPr>
          <w:p w14:paraId="2DB22711"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0.101</w:t>
            </w:r>
          </w:p>
        </w:tc>
        <w:tc>
          <w:tcPr>
            <w:tcW w:w="1202" w:type="dxa"/>
            <w:noWrap/>
            <w:hideMark/>
          </w:tcPr>
          <w:p w14:paraId="26918900"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0.006</w:t>
            </w:r>
          </w:p>
        </w:tc>
        <w:tc>
          <w:tcPr>
            <w:tcW w:w="1202" w:type="dxa"/>
            <w:noWrap/>
            <w:hideMark/>
          </w:tcPr>
          <w:p w14:paraId="3841945A"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0.138</w:t>
            </w:r>
          </w:p>
        </w:tc>
        <w:tc>
          <w:tcPr>
            <w:tcW w:w="1202" w:type="dxa"/>
            <w:noWrap/>
            <w:hideMark/>
          </w:tcPr>
          <w:p w14:paraId="46E501E2"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0.0093</w:t>
            </w:r>
          </w:p>
        </w:tc>
      </w:tr>
      <w:tr w:rsidR="00514B11" w:rsidRPr="0052644C" w14:paraId="53C1B919" w14:textId="77777777" w:rsidTr="00036226">
        <w:trPr>
          <w:trHeight w:val="300"/>
        </w:trPr>
        <w:tc>
          <w:tcPr>
            <w:tcW w:w="2863" w:type="dxa"/>
            <w:noWrap/>
            <w:hideMark/>
          </w:tcPr>
          <w:p w14:paraId="65067169"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Office Clerks</w:t>
            </w:r>
          </w:p>
        </w:tc>
        <w:tc>
          <w:tcPr>
            <w:tcW w:w="1356" w:type="dxa"/>
            <w:noWrap/>
            <w:hideMark/>
          </w:tcPr>
          <w:p w14:paraId="4339B591"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11.4</w:t>
            </w:r>
          </w:p>
        </w:tc>
        <w:tc>
          <w:tcPr>
            <w:tcW w:w="1201" w:type="dxa"/>
            <w:noWrap/>
            <w:hideMark/>
          </w:tcPr>
          <w:p w14:paraId="17F74F26"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0.076</w:t>
            </w:r>
          </w:p>
        </w:tc>
        <w:tc>
          <w:tcPr>
            <w:tcW w:w="1202" w:type="dxa"/>
            <w:noWrap/>
            <w:hideMark/>
          </w:tcPr>
          <w:p w14:paraId="05A4259F"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0.004</w:t>
            </w:r>
          </w:p>
        </w:tc>
        <w:tc>
          <w:tcPr>
            <w:tcW w:w="1202" w:type="dxa"/>
            <w:noWrap/>
            <w:hideMark/>
          </w:tcPr>
          <w:p w14:paraId="0543FCD0"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0.064</w:t>
            </w:r>
          </w:p>
        </w:tc>
        <w:tc>
          <w:tcPr>
            <w:tcW w:w="1202" w:type="dxa"/>
            <w:noWrap/>
            <w:hideMark/>
          </w:tcPr>
          <w:p w14:paraId="1C4665F2"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0.0053</w:t>
            </w:r>
          </w:p>
        </w:tc>
      </w:tr>
      <w:tr w:rsidR="00514B11" w:rsidRPr="0052644C" w14:paraId="14717B77" w14:textId="77777777" w:rsidTr="00036226">
        <w:trPr>
          <w:trHeight w:val="300"/>
        </w:trPr>
        <w:tc>
          <w:tcPr>
            <w:tcW w:w="2863" w:type="dxa"/>
            <w:noWrap/>
            <w:hideMark/>
          </w:tcPr>
          <w:p w14:paraId="49E6D929"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Customer Service Clerks</w:t>
            </w:r>
          </w:p>
        </w:tc>
        <w:tc>
          <w:tcPr>
            <w:tcW w:w="1356" w:type="dxa"/>
            <w:noWrap/>
            <w:hideMark/>
          </w:tcPr>
          <w:p w14:paraId="3825D502"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4.44</w:t>
            </w:r>
          </w:p>
        </w:tc>
        <w:tc>
          <w:tcPr>
            <w:tcW w:w="1201" w:type="dxa"/>
            <w:noWrap/>
            <w:hideMark/>
          </w:tcPr>
          <w:p w14:paraId="1E6982C6"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0.109</w:t>
            </w:r>
          </w:p>
        </w:tc>
        <w:tc>
          <w:tcPr>
            <w:tcW w:w="1202" w:type="dxa"/>
            <w:noWrap/>
            <w:hideMark/>
          </w:tcPr>
          <w:p w14:paraId="50CA9FA0"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0.003</w:t>
            </w:r>
          </w:p>
        </w:tc>
        <w:tc>
          <w:tcPr>
            <w:tcW w:w="1202" w:type="dxa"/>
            <w:noWrap/>
            <w:hideMark/>
          </w:tcPr>
          <w:p w14:paraId="085A91B9"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0.13</w:t>
            </w:r>
          </w:p>
        </w:tc>
        <w:tc>
          <w:tcPr>
            <w:tcW w:w="1202" w:type="dxa"/>
            <w:noWrap/>
            <w:hideMark/>
          </w:tcPr>
          <w:p w14:paraId="15951C75"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0.0094</w:t>
            </w:r>
          </w:p>
        </w:tc>
      </w:tr>
      <w:tr w:rsidR="00514B11" w:rsidRPr="0052644C" w14:paraId="72BFCA01" w14:textId="77777777" w:rsidTr="00036226">
        <w:trPr>
          <w:trHeight w:val="300"/>
        </w:trPr>
        <w:tc>
          <w:tcPr>
            <w:tcW w:w="2863" w:type="dxa"/>
            <w:noWrap/>
            <w:hideMark/>
          </w:tcPr>
          <w:p w14:paraId="609A383B"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Personal &amp; Protective Services Workers</w:t>
            </w:r>
          </w:p>
        </w:tc>
        <w:tc>
          <w:tcPr>
            <w:tcW w:w="1356" w:type="dxa"/>
            <w:noWrap/>
            <w:hideMark/>
          </w:tcPr>
          <w:p w14:paraId="176C0B86"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7.81</w:t>
            </w:r>
          </w:p>
        </w:tc>
        <w:tc>
          <w:tcPr>
            <w:tcW w:w="1201" w:type="dxa"/>
            <w:noWrap/>
            <w:hideMark/>
          </w:tcPr>
          <w:p w14:paraId="2702D039"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0.106</w:t>
            </w:r>
          </w:p>
        </w:tc>
        <w:tc>
          <w:tcPr>
            <w:tcW w:w="1202" w:type="dxa"/>
            <w:noWrap/>
            <w:hideMark/>
          </w:tcPr>
          <w:p w14:paraId="31FAEB8E"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0.008</w:t>
            </w:r>
          </w:p>
        </w:tc>
        <w:tc>
          <w:tcPr>
            <w:tcW w:w="1202" w:type="dxa"/>
            <w:noWrap/>
            <w:hideMark/>
          </w:tcPr>
          <w:p w14:paraId="022B800E"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0.19</w:t>
            </w:r>
          </w:p>
        </w:tc>
        <w:tc>
          <w:tcPr>
            <w:tcW w:w="1202" w:type="dxa"/>
            <w:noWrap/>
            <w:hideMark/>
          </w:tcPr>
          <w:p w14:paraId="59DC47EA"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0.0122</w:t>
            </w:r>
          </w:p>
        </w:tc>
      </w:tr>
      <w:tr w:rsidR="00514B11" w:rsidRPr="0052644C" w14:paraId="246FB8C1" w14:textId="77777777" w:rsidTr="00036226">
        <w:trPr>
          <w:trHeight w:val="300"/>
        </w:trPr>
        <w:tc>
          <w:tcPr>
            <w:tcW w:w="2863" w:type="dxa"/>
            <w:noWrap/>
            <w:hideMark/>
          </w:tcPr>
          <w:p w14:paraId="42B56BB8"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Salespersons, Demonstrators &amp; Models</w:t>
            </w:r>
          </w:p>
        </w:tc>
        <w:tc>
          <w:tcPr>
            <w:tcW w:w="1356" w:type="dxa"/>
            <w:noWrap/>
            <w:hideMark/>
          </w:tcPr>
          <w:p w14:paraId="44F2464A"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5.94</w:t>
            </w:r>
          </w:p>
        </w:tc>
        <w:tc>
          <w:tcPr>
            <w:tcW w:w="1201" w:type="dxa"/>
            <w:noWrap/>
            <w:hideMark/>
          </w:tcPr>
          <w:p w14:paraId="1D7F538F"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0.091</w:t>
            </w:r>
          </w:p>
        </w:tc>
        <w:tc>
          <w:tcPr>
            <w:tcW w:w="1202" w:type="dxa"/>
            <w:noWrap/>
            <w:hideMark/>
          </w:tcPr>
          <w:p w14:paraId="38B56426"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0.003</w:t>
            </w:r>
          </w:p>
        </w:tc>
        <w:tc>
          <w:tcPr>
            <w:tcW w:w="1202" w:type="dxa"/>
            <w:noWrap/>
            <w:hideMark/>
          </w:tcPr>
          <w:p w14:paraId="21CFDF6C"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0.09</w:t>
            </w:r>
          </w:p>
        </w:tc>
        <w:tc>
          <w:tcPr>
            <w:tcW w:w="1202" w:type="dxa"/>
            <w:noWrap/>
            <w:hideMark/>
          </w:tcPr>
          <w:p w14:paraId="3EBAEF00"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0.0069</w:t>
            </w:r>
          </w:p>
        </w:tc>
      </w:tr>
      <w:tr w:rsidR="00514B11" w:rsidRPr="0052644C" w14:paraId="46AC1AD1" w14:textId="77777777" w:rsidTr="00036226">
        <w:trPr>
          <w:trHeight w:val="300"/>
        </w:trPr>
        <w:tc>
          <w:tcPr>
            <w:tcW w:w="2863" w:type="dxa"/>
            <w:noWrap/>
            <w:hideMark/>
          </w:tcPr>
          <w:p w14:paraId="6D0F9136"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Market Orientated Agricultural &amp; Fishery Workers</w:t>
            </w:r>
          </w:p>
        </w:tc>
        <w:tc>
          <w:tcPr>
            <w:tcW w:w="1356" w:type="dxa"/>
            <w:noWrap/>
            <w:hideMark/>
          </w:tcPr>
          <w:p w14:paraId="0942C14D"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2.64</w:t>
            </w:r>
          </w:p>
        </w:tc>
        <w:tc>
          <w:tcPr>
            <w:tcW w:w="1201" w:type="dxa"/>
            <w:noWrap/>
            <w:hideMark/>
          </w:tcPr>
          <w:p w14:paraId="60FE640A"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0.442</w:t>
            </w:r>
          </w:p>
        </w:tc>
        <w:tc>
          <w:tcPr>
            <w:tcW w:w="1202" w:type="dxa"/>
            <w:noWrap/>
            <w:hideMark/>
          </w:tcPr>
          <w:p w14:paraId="1A50AEE6"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0.076</w:t>
            </w:r>
          </w:p>
        </w:tc>
        <w:tc>
          <w:tcPr>
            <w:tcW w:w="1202" w:type="dxa"/>
            <w:noWrap/>
            <w:hideMark/>
          </w:tcPr>
          <w:p w14:paraId="24526A2C"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6.35</w:t>
            </w:r>
          </w:p>
        </w:tc>
        <w:tc>
          <w:tcPr>
            <w:tcW w:w="1202" w:type="dxa"/>
            <w:noWrap/>
            <w:hideMark/>
          </w:tcPr>
          <w:p w14:paraId="08BFF1CE"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0.1539</w:t>
            </w:r>
          </w:p>
        </w:tc>
      </w:tr>
      <w:tr w:rsidR="00514B11" w:rsidRPr="0052644C" w14:paraId="1252517A" w14:textId="77777777" w:rsidTr="00036226">
        <w:trPr>
          <w:trHeight w:val="300"/>
        </w:trPr>
        <w:tc>
          <w:tcPr>
            <w:tcW w:w="2863" w:type="dxa"/>
            <w:noWrap/>
            <w:hideMark/>
          </w:tcPr>
          <w:p w14:paraId="538D997E"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Building Trade Workers</w:t>
            </w:r>
          </w:p>
        </w:tc>
        <w:tc>
          <w:tcPr>
            <w:tcW w:w="1356" w:type="dxa"/>
            <w:noWrap/>
            <w:hideMark/>
          </w:tcPr>
          <w:p w14:paraId="7A46613E"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4.69</w:t>
            </w:r>
          </w:p>
        </w:tc>
        <w:tc>
          <w:tcPr>
            <w:tcW w:w="1201" w:type="dxa"/>
            <w:noWrap/>
            <w:hideMark/>
          </w:tcPr>
          <w:p w14:paraId="790D8BFE"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0.144</w:t>
            </w:r>
          </w:p>
        </w:tc>
        <w:tc>
          <w:tcPr>
            <w:tcW w:w="1202" w:type="dxa"/>
            <w:noWrap/>
            <w:hideMark/>
          </w:tcPr>
          <w:p w14:paraId="17C094E0"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0.006</w:t>
            </w:r>
          </w:p>
        </w:tc>
        <w:tc>
          <w:tcPr>
            <w:tcW w:w="1202" w:type="dxa"/>
            <w:noWrap/>
            <w:hideMark/>
          </w:tcPr>
          <w:p w14:paraId="521C03C1"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0.318</w:t>
            </w:r>
          </w:p>
        </w:tc>
        <w:tc>
          <w:tcPr>
            <w:tcW w:w="1202" w:type="dxa"/>
            <w:noWrap/>
            <w:hideMark/>
          </w:tcPr>
          <w:p w14:paraId="17C8EDAA"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0.0174</w:t>
            </w:r>
          </w:p>
        </w:tc>
      </w:tr>
      <w:tr w:rsidR="00514B11" w:rsidRPr="0052644C" w14:paraId="7A2C9E29" w14:textId="77777777" w:rsidTr="00036226">
        <w:trPr>
          <w:trHeight w:val="300"/>
        </w:trPr>
        <w:tc>
          <w:tcPr>
            <w:tcW w:w="2863" w:type="dxa"/>
            <w:noWrap/>
            <w:hideMark/>
          </w:tcPr>
          <w:p w14:paraId="7B0C6A11"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Metal &amp; Machinery Trades Workers</w:t>
            </w:r>
          </w:p>
        </w:tc>
        <w:tc>
          <w:tcPr>
            <w:tcW w:w="1356" w:type="dxa"/>
            <w:noWrap/>
            <w:hideMark/>
          </w:tcPr>
          <w:p w14:paraId="264E0996"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2.67</w:t>
            </w:r>
          </w:p>
        </w:tc>
        <w:tc>
          <w:tcPr>
            <w:tcW w:w="1201" w:type="dxa"/>
            <w:noWrap/>
            <w:hideMark/>
          </w:tcPr>
          <w:p w14:paraId="1AD27944"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0.206</w:t>
            </w:r>
          </w:p>
        </w:tc>
        <w:tc>
          <w:tcPr>
            <w:tcW w:w="1202" w:type="dxa"/>
            <w:noWrap/>
            <w:hideMark/>
          </w:tcPr>
          <w:p w14:paraId="1782DAE8"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0.007</w:t>
            </w:r>
          </w:p>
        </w:tc>
        <w:tc>
          <w:tcPr>
            <w:tcW w:w="1202" w:type="dxa"/>
            <w:noWrap/>
            <w:hideMark/>
          </w:tcPr>
          <w:p w14:paraId="1214A869"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0.646</w:t>
            </w:r>
          </w:p>
        </w:tc>
        <w:tc>
          <w:tcPr>
            <w:tcW w:w="1202" w:type="dxa"/>
            <w:noWrap/>
            <w:hideMark/>
          </w:tcPr>
          <w:p w14:paraId="3D8D8B7A"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0.0307</w:t>
            </w:r>
          </w:p>
        </w:tc>
      </w:tr>
      <w:tr w:rsidR="00514B11" w:rsidRPr="0052644C" w14:paraId="212E8DA9" w14:textId="77777777" w:rsidTr="00036226">
        <w:trPr>
          <w:trHeight w:val="300"/>
        </w:trPr>
        <w:tc>
          <w:tcPr>
            <w:tcW w:w="2863" w:type="dxa"/>
            <w:noWrap/>
            <w:hideMark/>
          </w:tcPr>
          <w:p w14:paraId="1CBC78BE"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Precision Trade Workers</w:t>
            </w:r>
          </w:p>
        </w:tc>
        <w:tc>
          <w:tcPr>
            <w:tcW w:w="1356" w:type="dxa"/>
            <w:noWrap/>
            <w:hideMark/>
          </w:tcPr>
          <w:p w14:paraId="0570CF98"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0.841</w:t>
            </w:r>
          </w:p>
        </w:tc>
        <w:tc>
          <w:tcPr>
            <w:tcW w:w="1201" w:type="dxa"/>
            <w:noWrap/>
            <w:hideMark/>
          </w:tcPr>
          <w:p w14:paraId="53D8A108"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0.242</w:t>
            </w:r>
          </w:p>
        </w:tc>
        <w:tc>
          <w:tcPr>
            <w:tcW w:w="1202" w:type="dxa"/>
            <w:noWrap/>
            <w:hideMark/>
          </w:tcPr>
          <w:p w14:paraId="38A68D31"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0.003</w:t>
            </w:r>
          </w:p>
        </w:tc>
        <w:tc>
          <w:tcPr>
            <w:tcW w:w="1202" w:type="dxa"/>
            <w:noWrap/>
            <w:hideMark/>
          </w:tcPr>
          <w:p w14:paraId="6883701B"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0.753</w:t>
            </w:r>
          </w:p>
        </w:tc>
        <w:tc>
          <w:tcPr>
            <w:tcW w:w="1202" w:type="dxa"/>
            <w:noWrap/>
            <w:hideMark/>
          </w:tcPr>
          <w:p w14:paraId="1570BDD0"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0.0418</w:t>
            </w:r>
          </w:p>
        </w:tc>
      </w:tr>
      <w:tr w:rsidR="00514B11" w:rsidRPr="0052644C" w14:paraId="0B541576" w14:textId="77777777" w:rsidTr="00036226">
        <w:trPr>
          <w:trHeight w:val="300"/>
        </w:trPr>
        <w:tc>
          <w:tcPr>
            <w:tcW w:w="2863" w:type="dxa"/>
            <w:noWrap/>
            <w:hideMark/>
          </w:tcPr>
          <w:p w14:paraId="11FD4F9C"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Other Craft &amp; Related Trades Workers</w:t>
            </w:r>
          </w:p>
        </w:tc>
        <w:tc>
          <w:tcPr>
            <w:tcW w:w="1356" w:type="dxa"/>
            <w:noWrap/>
            <w:hideMark/>
          </w:tcPr>
          <w:p w14:paraId="3DE3C487"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1.20</w:t>
            </w:r>
          </w:p>
        </w:tc>
        <w:tc>
          <w:tcPr>
            <w:tcW w:w="1201" w:type="dxa"/>
            <w:noWrap/>
            <w:hideMark/>
          </w:tcPr>
          <w:p w14:paraId="65F73300"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0.222</w:t>
            </w:r>
          </w:p>
        </w:tc>
        <w:tc>
          <w:tcPr>
            <w:tcW w:w="1202" w:type="dxa"/>
            <w:noWrap/>
            <w:hideMark/>
          </w:tcPr>
          <w:p w14:paraId="576C7D89"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0.004</w:t>
            </w:r>
          </w:p>
        </w:tc>
        <w:tc>
          <w:tcPr>
            <w:tcW w:w="1202" w:type="dxa"/>
            <w:noWrap/>
            <w:hideMark/>
          </w:tcPr>
          <w:p w14:paraId="7818D83E"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0.608</w:t>
            </w:r>
          </w:p>
        </w:tc>
        <w:tc>
          <w:tcPr>
            <w:tcW w:w="1202" w:type="dxa"/>
            <w:noWrap/>
            <w:hideMark/>
          </w:tcPr>
          <w:p w14:paraId="6C2CBCCE"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0.0339</w:t>
            </w:r>
          </w:p>
        </w:tc>
      </w:tr>
      <w:tr w:rsidR="00514B11" w:rsidRPr="0052644C" w14:paraId="69920186" w14:textId="77777777" w:rsidTr="00036226">
        <w:trPr>
          <w:trHeight w:val="300"/>
        </w:trPr>
        <w:tc>
          <w:tcPr>
            <w:tcW w:w="2863" w:type="dxa"/>
            <w:noWrap/>
            <w:hideMark/>
          </w:tcPr>
          <w:p w14:paraId="33C815A0"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Industrial Plant Operators</w:t>
            </w:r>
          </w:p>
        </w:tc>
        <w:tc>
          <w:tcPr>
            <w:tcW w:w="1356" w:type="dxa"/>
            <w:noWrap/>
            <w:hideMark/>
          </w:tcPr>
          <w:p w14:paraId="1DF27916"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0.604</w:t>
            </w:r>
          </w:p>
        </w:tc>
        <w:tc>
          <w:tcPr>
            <w:tcW w:w="1201" w:type="dxa"/>
            <w:noWrap/>
            <w:hideMark/>
          </w:tcPr>
          <w:p w14:paraId="7A1C1249"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0.426</w:t>
            </w:r>
          </w:p>
        </w:tc>
        <w:tc>
          <w:tcPr>
            <w:tcW w:w="1202" w:type="dxa"/>
            <w:noWrap/>
            <w:hideMark/>
          </w:tcPr>
          <w:p w14:paraId="21F67DCC"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0.008</w:t>
            </w:r>
          </w:p>
        </w:tc>
        <w:tc>
          <w:tcPr>
            <w:tcW w:w="1202" w:type="dxa"/>
            <w:noWrap/>
            <w:hideMark/>
          </w:tcPr>
          <w:p w14:paraId="0844B795"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2.83</w:t>
            </w:r>
          </w:p>
        </w:tc>
        <w:tc>
          <w:tcPr>
            <w:tcW w:w="1202" w:type="dxa"/>
            <w:noWrap/>
            <w:hideMark/>
          </w:tcPr>
          <w:p w14:paraId="4F4372A5"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0.1055</w:t>
            </w:r>
          </w:p>
        </w:tc>
      </w:tr>
      <w:tr w:rsidR="00514B11" w:rsidRPr="0052644C" w14:paraId="254A7CF8" w14:textId="77777777" w:rsidTr="00036226">
        <w:trPr>
          <w:trHeight w:val="300"/>
        </w:trPr>
        <w:tc>
          <w:tcPr>
            <w:tcW w:w="2863" w:type="dxa"/>
            <w:noWrap/>
            <w:hideMark/>
          </w:tcPr>
          <w:p w14:paraId="21516CDD"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 xml:space="preserve">Stationary Machine Operators &amp; Assemblers </w:t>
            </w:r>
          </w:p>
        </w:tc>
        <w:tc>
          <w:tcPr>
            <w:tcW w:w="1356" w:type="dxa"/>
            <w:noWrap/>
            <w:hideMark/>
          </w:tcPr>
          <w:p w14:paraId="4BCA2570"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3.85</w:t>
            </w:r>
          </w:p>
        </w:tc>
        <w:tc>
          <w:tcPr>
            <w:tcW w:w="1201" w:type="dxa"/>
            <w:noWrap/>
            <w:hideMark/>
          </w:tcPr>
          <w:p w14:paraId="250B1AA6"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0.31</w:t>
            </w:r>
          </w:p>
        </w:tc>
        <w:tc>
          <w:tcPr>
            <w:tcW w:w="1202" w:type="dxa"/>
            <w:noWrap/>
            <w:hideMark/>
          </w:tcPr>
          <w:p w14:paraId="360A076E"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0.027</w:t>
            </w:r>
          </w:p>
        </w:tc>
        <w:tc>
          <w:tcPr>
            <w:tcW w:w="1202" w:type="dxa"/>
            <w:noWrap/>
            <w:hideMark/>
          </w:tcPr>
          <w:p w14:paraId="39CBD87C"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1.57</w:t>
            </w:r>
          </w:p>
        </w:tc>
        <w:tc>
          <w:tcPr>
            <w:tcW w:w="1202" w:type="dxa"/>
            <w:noWrap/>
            <w:hideMark/>
          </w:tcPr>
          <w:p w14:paraId="5C3CD880"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0.0698</w:t>
            </w:r>
          </w:p>
        </w:tc>
      </w:tr>
      <w:tr w:rsidR="00514B11" w:rsidRPr="0052644C" w14:paraId="4F662801" w14:textId="77777777" w:rsidTr="00036226">
        <w:trPr>
          <w:trHeight w:val="300"/>
        </w:trPr>
        <w:tc>
          <w:tcPr>
            <w:tcW w:w="2863" w:type="dxa"/>
            <w:noWrap/>
            <w:hideMark/>
          </w:tcPr>
          <w:p w14:paraId="35A90119"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Drivers and Mobile Machinery Operators</w:t>
            </w:r>
          </w:p>
        </w:tc>
        <w:tc>
          <w:tcPr>
            <w:tcW w:w="1356" w:type="dxa"/>
            <w:noWrap/>
            <w:hideMark/>
          </w:tcPr>
          <w:p w14:paraId="2F9BEF1B"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2.6</w:t>
            </w:r>
          </w:p>
        </w:tc>
        <w:tc>
          <w:tcPr>
            <w:tcW w:w="1201" w:type="dxa"/>
            <w:noWrap/>
            <w:hideMark/>
          </w:tcPr>
          <w:p w14:paraId="0C309C2E"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0.296</w:t>
            </w:r>
          </w:p>
        </w:tc>
        <w:tc>
          <w:tcPr>
            <w:tcW w:w="1202" w:type="dxa"/>
            <w:noWrap/>
            <w:hideMark/>
          </w:tcPr>
          <w:p w14:paraId="3FE43B1F"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0.013</w:t>
            </w:r>
          </w:p>
        </w:tc>
        <w:tc>
          <w:tcPr>
            <w:tcW w:w="1202" w:type="dxa"/>
            <w:noWrap/>
            <w:hideMark/>
          </w:tcPr>
          <w:p w14:paraId="31BCE6C2"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1.27</w:t>
            </w:r>
          </w:p>
        </w:tc>
        <w:tc>
          <w:tcPr>
            <w:tcW w:w="1202" w:type="dxa"/>
            <w:noWrap/>
            <w:hideMark/>
          </w:tcPr>
          <w:p w14:paraId="36ED79CB"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0.0554</w:t>
            </w:r>
          </w:p>
        </w:tc>
      </w:tr>
      <w:tr w:rsidR="00514B11" w:rsidRPr="0052644C" w14:paraId="0337C0C9" w14:textId="77777777" w:rsidTr="00036226">
        <w:trPr>
          <w:trHeight w:val="300"/>
        </w:trPr>
        <w:tc>
          <w:tcPr>
            <w:tcW w:w="2863" w:type="dxa"/>
            <w:noWrap/>
            <w:hideMark/>
          </w:tcPr>
          <w:p w14:paraId="1D197E3D"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Building &amp; Related Workers</w:t>
            </w:r>
          </w:p>
        </w:tc>
        <w:tc>
          <w:tcPr>
            <w:tcW w:w="1356" w:type="dxa"/>
            <w:noWrap/>
            <w:hideMark/>
          </w:tcPr>
          <w:p w14:paraId="760CB5C3"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0.409</w:t>
            </w:r>
          </w:p>
        </w:tc>
        <w:tc>
          <w:tcPr>
            <w:tcW w:w="1201" w:type="dxa"/>
            <w:noWrap/>
            <w:hideMark/>
          </w:tcPr>
          <w:p w14:paraId="60A5DE3E"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0.438</w:t>
            </w:r>
          </w:p>
        </w:tc>
        <w:tc>
          <w:tcPr>
            <w:tcW w:w="1202" w:type="dxa"/>
            <w:noWrap/>
            <w:hideMark/>
          </w:tcPr>
          <w:p w14:paraId="564BD9A6"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0.005</w:t>
            </w:r>
          </w:p>
        </w:tc>
        <w:tc>
          <w:tcPr>
            <w:tcW w:w="1202" w:type="dxa"/>
            <w:noWrap/>
            <w:hideMark/>
          </w:tcPr>
          <w:p w14:paraId="36E98913"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2.46</w:t>
            </w:r>
          </w:p>
        </w:tc>
        <w:tc>
          <w:tcPr>
            <w:tcW w:w="1202" w:type="dxa"/>
            <w:noWrap/>
            <w:hideMark/>
          </w:tcPr>
          <w:p w14:paraId="383C7A97"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0.0997</w:t>
            </w:r>
          </w:p>
        </w:tc>
      </w:tr>
      <w:tr w:rsidR="00514B11" w:rsidRPr="0052644C" w14:paraId="347BD8BC" w14:textId="77777777" w:rsidTr="00036226">
        <w:trPr>
          <w:trHeight w:val="300"/>
        </w:trPr>
        <w:tc>
          <w:tcPr>
            <w:tcW w:w="2863" w:type="dxa"/>
            <w:tcBorders>
              <w:bottom w:val="single" w:sz="4" w:space="0" w:color="auto"/>
            </w:tcBorders>
            <w:noWrap/>
            <w:hideMark/>
          </w:tcPr>
          <w:p w14:paraId="0CEB8EE7" w14:textId="77777777" w:rsidR="00514B11" w:rsidRPr="00162AF4" w:rsidRDefault="00514B11" w:rsidP="00021D79">
            <w:pPr>
              <w:rPr>
                <w:rFonts w:asciiTheme="majorBidi" w:hAnsiTheme="majorBidi" w:cstheme="majorBidi"/>
              </w:rPr>
            </w:pPr>
            <w:r w:rsidRPr="00162AF4">
              <w:rPr>
                <w:rFonts w:asciiTheme="majorBidi" w:hAnsiTheme="majorBidi" w:cstheme="majorBidi"/>
                <w:lang w:val="en-GB"/>
              </w:rPr>
              <w:t>Labourers &amp; Related Elementary Service Workers</w:t>
            </w:r>
          </w:p>
        </w:tc>
        <w:tc>
          <w:tcPr>
            <w:tcW w:w="1356" w:type="dxa"/>
            <w:tcBorders>
              <w:bottom w:val="single" w:sz="4" w:space="0" w:color="auto"/>
            </w:tcBorders>
            <w:noWrap/>
            <w:hideMark/>
          </w:tcPr>
          <w:p w14:paraId="43D5EA05"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5.67</w:t>
            </w:r>
          </w:p>
        </w:tc>
        <w:tc>
          <w:tcPr>
            <w:tcW w:w="1201" w:type="dxa"/>
            <w:tcBorders>
              <w:bottom w:val="single" w:sz="4" w:space="0" w:color="auto"/>
            </w:tcBorders>
            <w:noWrap/>
            <w:hideMark/>
          </w:tcPr>
          <w:p w14:paraId="007F91D6"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0.234</w:t>
            </w:r>
          </w:p>
        </w:tc>
        <w:tc>
          <w:tcPr>
            <w:tcW w:w="1202" w:type="dxa"/>
            <w:tcBorders>
              <w:bottom w:val="single" w:sz="4" w:space="0" w:color="auto"/>
            </w:tcBorders>
            <w:noWrap/>
            <w:hideMark/>
          </w:tcPr>
          <w:p w14:paraId="390A62A2"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0.022</w:t>
            </w:r>
          </w:p>
        </w:tc>
        <w:tc>
          <w:tcPr>
            <w:tcW w:w="1202" w:type="dxa"/>
            <w:tcBorders>
              <w:bottom w:val="single" w:sz="4" w:space="0" w:color="auto"/>
            </w:tcBorders>
            <w:noWrap/>
            <w:hideMark/>
          </w:tcPr>
          <w:p w14:paraId="5E76BAEA"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0.875</w:t>
            </w:r>
          </w:p>
        </w:tc>
        <w:tc>
          <w:tcPr>
            <w:tcW w:w="1202" w:type="dxa"/>
            <w:tcBorders>
              <w:bottom w:val="single" w:sz="4" w:space="0" w:color="auto"/>
            </w:tcBorders>
            <w:noWrap/>
            <w:hideMark/>
          </w:tcPr>
          <w:p w14:paraId="0BED950D" w14:textId="77777777" w:rsidR="00514B11" w:rsidRPr="0052644C" w:rsidRDefault="00514B11" w:rsidP="00036226">
            <w:pPr>
              <w:jc w:val="center"/>
              <w:rPr>
                <w:rFonts w:asciiTheme="majorBidi" w:hAnsiTheme="majorBidi" w:cstheme="majorBidi"/>
              </w:rPr>
            </w:pPr>
            <w:r w:rsidRPr="0052644C">
              <w:rPr>
                <w:rFonts w:asciiTheme="majorBidi" w:hAnsiTheme="majorBidi" w:cstheme="majorBidi"/>
              </w:rPr>
              <w:t>0.044</w:t>
            </w:r>
          </w:p>
        </w:tc>
      </w:tr>
    </w:tbl>
    <w:p w14:paraId="21013BA3" w14:textId="4BE6C23E" w:rsidR="00036226" w:rsidRDefault="00036226" w:rsidP="00036226">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p>
    <w:p w14:paraId="4759A9B1" w14:textId="77777777" w:rsidR="00036226" w:rsidRDefault="00036226" w:rsidP="00036226">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55CFBE18" w14:textId="77777777" w:rsidR="00036226" w:rsidRDefault="00036226" w:rsidP="00036226">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1DBC93E9" w14:textId="77777777" w:rsidR="00036226" w:rsidRDefault="00036226" w:rsidP="00036226">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6683086A" w14:textId="77777777" w:rsidR="00036226" w:rsidRPr="00EE5B3E" w:rsidRDefault="00036226" w:rsidP="00036226">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577E6555" w14:textId="77777777" w:rsidR="00514B11" w:rsidRPr="00EE5B3E" w:rsidRDefault="00514B11" w:rsidP="00514B11">
      <w:pPr>
        <w:rPr>
          <w:rFonts w:asciiTheme="majorBidi" w:hAnsiTheme="majorBidi" w:cstheme="majorBidi"/>
          <w:sz w:val="20"/>
          <w:szCs w:val="20"/>
        </w:rPr>
      </w:pPr>
    </w:p>
    <w:p w14:paraId="2702470C" w14:textId="77777777" w:rsidR="00514B11" w:rsidRDefault="00514B11" w:rsidP="00514B11">
      <w:pPr>
        <w:rPr>
          <w:rFonts w:asciiTheme="majorBidi" w:hAnsiTheme="majorBidi" w:cstheme="majorBidi"/>
          <w:sz w:val="20"/>
          <w:szCs w:val="20"/>
        </w:rPr>
      </w:pPr>
      <w:r>
        <w:rPr>
          <w:rFonts w:asciiTheme="majorBidi" w:hAnsiTheme="majorBidi" w:cstheme="majorBidi"/>
          <w:sz w:val="20"/>
          <w:szCs w:val="20"/>
        </w:rPr>
        <w:br w:type="page"/>
      </w:r>
    </w:p>
    <w:p w14:paraId="1D6C50AF" w14:textId="77777777" w:rsidR="00514B11" w:rsidRPr="00CE3A39" w:rsidRDefault="00514B11" w:rsidP="00E012C7">
      <w:pPr>
        <w:jc w:val="center"/>
        <w:rPr>
          <w:rFonts w:asciiTheme="majorBidi" w:hAnsiTheme="majorBidi" w:cstheme="majorBidi"/>
          <w:b/>
          <w:bCs/>
        </w:rPr>
      </w:pPr>
      <w:r w:rsidRPr="00CE3A39">
        <w:rPr>
          <w:rFonts w:asciiTheme="majorBidi" w:hAnsiTheme="majorBidi" w:cstheme="majorBidi"/>
          <w:b/>
          <w:bCs/>
        </w:rPr>
        <w:lastRenderedPageBreak/>
        <w:t>Table A13: Measures of Residential Sorting by Occupation in Auckland, 2006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3"/>
        <w:gridCol w:w="1356"/>
        <w:gridCol w:w="1201"/>
        <w:gridCol w:w="1202"/>
        <w:gridCol w:w="1202"/>
        <w:gridCol w:w="1202"/>
      </w:tblGrid>
      <w:tr w:rsidR="00514B11" w:rsidRPr="00CE3A39" w14:paraId="223A9053" w14:textId="77777777" w:rsidTr="00E012C7">
        <w:trPr>
          <w:trHeight w:val="300"/>
        </w:trPr>
        <w:tc>
          <w:tcPr>
            <w:tcW w:w="2863" w:type="dxa"/>
            <w:tcBorders>
              <w:top w:val="single" w:sz="4" w:space="0" w:color="auto"/>
              <w:bottom w:val="single" w:sz="4" w:space="0" w:color="auto"/>
            </w:tcBorders>
            <w:noWrap/>
            <w:hideMark/>
          </w:tcPr>
          <w:p w14:paraId="74B3FCF0" w14:textId="77777777" w:rsidR="00316BF0" w:rsidRDefault="00316BF0" w:rsidP="00E012C7">
            <w:pPr>
              <w:jc w:val="center"/>
              <w:rPr>
                <w:rFonts w:asciiTheme="majorBidi" w:hAnsiTheme="majorBidi" w:cstheme="majorBidi"/>
                <w:b/>
                <w:bCs/>
              </w:rPr>
            </w:pPr>
          </w:p>
          <w:p w14:paraId="00399060" w14:textId="66B2CECA" w:rsidR="00514B11" w:rsidRPr="00FD0976" w:rsidRDefault="00514B11" w:rsidP="00E012C7">
            <w:pPr>
              <w:jc w:val="center"/>
              <w:rPr>
                <w:rFonts w:asciiTheme="majorBidi" w:hAnsiTheme="majorBidi" w:cstheme="majorBidi"/>
                <w:b/>
                <w:bCs/>
              </w:rPr>
            </w:pPr>
            <w:r w:rsidRPr="00FD0976">
              <w:rPr>
                <w:rFonts w:asciiTheme="majorBidi" w:hAnsiTheme="majorBidi" w:cstheme="majorBidi"/>
                <w:b/>
                <w:bCs/>
              </w:rPr>
              <w:t>Occupation</w:t>
            </w:r>
          </w:p>
        </w:tc>
        <w:tc>
          <w:tcPr>
            <w:tcW w:w="1356" w:type="dxa"/>
            <w:tcBorders>
              <w:top w:val="single" w:sz="4" w:space="0" w:color="auto"/>
              <w:bottom w:val="single" w:sz="4" w:space="0" w:color="auto"/>
            </w:tcBorders>
            <w:noWrap/>
            <w:hideMark/>
          </w:tcPr>
          <w:p w14:paraId="3B645199" w14:textId="77777777" w:rsidR="00514B11" w:rsidRPr="00CE3A39" w:rsidRDefault="00514B11" w:rsidP="00E012C7">
            <w:pPr>
              <w:jc w:val="center"/>
              <w:rPr>
                <w:rFonts w:asciiTheme="majorBidi" w:hAnsiTheme="majorBidi" w:cstheme="majorBidi"/>
                <w:b/>
                <w:bCs/>
              </w:rPr>
            </w:pPr>
            <w:r w:rsidRPr="00CE3A39">
              <w:rPr>
                <w:rFonts w:asciiTheme="majorBidi" w:hAnsiTheme="majorBidi" w:cstheme="majorBidi"/>
                <w:b/>
                <w:bCs/>
              </w:rPr>
              <w:t>Percentage of Population</w:t>
            </w:r>
          </w:p>
        </w:tc>
        <w:tc>
          <w:tcPr>
            <w:tcW w:w="1201" w:type="dxa"/>
            <w:tcBorders>
              <w:top w:val="single" w:sz="4" w:space="0" w:color="auto"/>
              <w:bottom w:val="single" w:sz="4" w:space="0" w:color="auto"/>
            </w:tcBorders>
            <w:noWrap/>
            <w:hideMark/>
          </w:tcPr>
          <w:p w14:paraId="162A092D" w14:textId="77777777" w:rsidR="00E012C7" w:rsidRDefault="00E012C7" w:rsidP="00E012C7">
            <w:pPr>
              <w:jc w:val="center"/>
              <w:rPr>
                <w:rFonts w:asciiTheme="majorBidi" w:hAnsiTheme="majorBidi" w:cstheme="majorBidi"/>
                <w:b/>
                <w:bCs/>
              </w:rPr>
            </w:pPr>
          </w:p>
          <w:p w14:paraId="129B2032" w14:textId="64010502" w:rsidR="00514B11" w:rsidRPr="00CE3A39" w:rsidRDefault="00514B11" w:rsidP="00E012C7">
            <w:pPr>
              <w:jc w:val="center"/>
              <w:rPr>
                <w:rFonts w:asciiTheme="majorBidi" w:hAnsiTheme="majorBidi" w:cstheme="majorBidi"/>
                <w:b/>
                <w:bCs/>
              </w:rPr>
            </w:pPr>
            <w:proofErr w:type="spellStart"/>
            <w:r w:rsidRPr="00CE3A39">
              <w:rPr>
                <w:rFonts w:asciiTheme="majorBidi" w:hAnsiTheme="majorBidi" w:cstheme="majorBidi"/>
                <w:b/>
                <w:bCs/>
              </w:rPr>
              <w:t>ISeg</w:t>
            </w:r>
            <w:proofErr w:type="spellEnd"/>
          </w:p>
        </w:tc>
        <w:tc>
          <w:tcPr>
            <w:tcW w:w="1202" w:type="dxa"/>
            <w:tcBorders>
              <w:top w:val="single" w:sz="4" w:space="0" w:color="auto"/>
              <w:bottom w:val="single" w:sz="4" w:space="0" w:color="auto"/>
            </w:tcBorders>
            <w:noWrap/>
            <w:hideMark/>
          </w:tcPr>
          <w:p w14:paraId="7D602F06" w14:textId="77777777" w:rsidR="00E012C7" w:rsidRDefault="00E012C7" w:rsidP="00E012C7">
            <w:pPr>
              <w:jc w:val="center"/>
              <w:rPr>
                <w:rFonts w:asciiTheme="majorBidi" w:hAnsiTheme="majorBidi" w:cstheme="majorBidi"/>
                <w:b/>
                <w:bCs/>
              </w:rPr>
            </w:pPr>
          </w:p>
          <w:p w14:paraId="642ED635" w14:textId="65AEC8F4" w:rsidR="00514B11" w:rsidRPr="00CE3A39" w:rsidRDefault="00514B11" w:rsidP="00E012C7">
            <w:pPr>
              <w:jc w:val="center"/>
              <w:rPr>
                <w:rFonts w:asciiTheme="majorBidi" w:hAnsiTheme="majorBidi" w:cstheme="majorBidi"/>
                <w:b/>
                <w:bCs/>
              </w:rPr>
            </w:pPr>
            <w:proofErr w:type="spellStart"/>
            <w:r w:rsidRPr="00CE3A39">
              <w:rPr>
                <w:rFonts w:asciiTheme="majorBidi" w:hAnsiTheme="majorBidi" w:cstheme="majorBidi"/>
                <w:b/>
                <w:bCs/>
              </w:rPr>
              <w:t>IIsol</w:t>
            </w:r>
            <w:proofErr w:type="spellEnd"/>
          </w:p>
        </w:tc>
        <w:tc>
          <w:tcPr>
            <w:tcW w:w="1202" w:type="dxa"/>
            <w:tcBorders>
              <w:top w:val="single" w:sz="4" w:space="0" w:color="auto"/>
              <w:bottom w:val="single" w:sz="4" w:space="0" w:color="auto"/>
            </w:tcBorders>
            <w:noWrap/>
            <w:hideMark/>
          </w:tcPr>
          <w:p w14:paraId="037876DF" w14:textId="77777777" w:rsidR="00E012C7" w:rsidRDefault="00E012C7" w:rsidP="00E012C7">
            <w:pPr>
              <w:jc w:val="center"/>
              <w:rPr>
                <w:rFonts w:asciiTheme="majorBidi" w:hAnsiTheme="majorBidi" w:cstheme="majorBidi"/>
                <w:b/>
                <w:bCs/>
              </w:rPr>
            </w:pPr>
          </w:p>
          <w:p w14:paraId="73DCAA5C" w14:textId="6DF8F914" w:rsidR="00514B11" w:rsidRPr="00CE3A39" w:rsidRDefault="00514B11" w:rsidP="00E012C7">
            <w:pPr>
              <w:jc w:val="center"/>
              <w:rPr>
                <w:rFonts w:asciiTheme="majorBidi" w:hAnsiTheme="majorBidi" w:cstheme="majorBidi"/>
                <w:b/>
                <w:bCs/>
              </w:rPr>
            </w:pPr>
            <w:r w:rsidRPr="00CE3A39">
              <w:rPr>
                <w:rFonts w:asciiTheme="majorBidi" w:hAnsiTheme="majorBidi" w:cstheme="majorBidi"/>
                <w:b/>
                <w:bCs/>
              </w:rPr>
              <w:t>EG</w:t>
            </w:r>
          </w:p>
        </w:tc>
        <w:tc>
          <w:tcPr>
            <w:tcW w:w="1202" w:type="dxa"/>
            <w:tcBorders>
              <w:top w:val="single" w:sz="4" w:space="0" w:color="auto"/>
              <w:bottom w:val="single" w:sz="4" w:space="0" w:color="auto"/>
            </w:tcBorders>
            <w:noWrap/>
            <w:hideMark/>
          </w:tcPr>
          <w:p w14:paraId="03BCB378" w14:textId="77777777" w:rsidR="00E012C7" w:rsidRDefault="00E012C7" w:rsidP="00E012C7">
            <w:pPr>
              <w:jc w:val="center"/>
              <w:rPr>
                <w:rFonts w:asciiTheme="majorBidi" w:hAnsiTheme="majorBidi" w:cstheme="majorBidi"/>
                <w:b/>
                <w:bCs/>
              </w:rPr>
            </w:pPr>
          </w:p>
          <w:p w14:paraId="738075F8" w14:textId="3F74ED34" w:rsidR="00514B11" w:rsidRPr="00CE3A39" w:rsidRDefault="00514B11" w:rsidP="00E012C7">
            <w:pPr>
              <w:jc w:val="center"/>
              <w:rPr>
                <w:rFonts w:asciiTheme="majorBidi" w:hAnsiTheme="majorBidi" w:cstheme="majorBidi"/>
                <w:b/>
                <w:bCs/>
              </w:rPr>
            </w:pPr>
            <w:r w:rsidRPr="00CE3A39">
              <w:rPr>
                <w:rFonts w:asciiTheme="majorBidi" w:hAnsiTheme="majorBidi" w:cstheme="majorBidi"/>
                <w:b/>
                <w:bCs/>
              </w:rPr>
              <w:t>E</w:t>
            </w:r>
          </w:p>
        </w:tc>
      </w:tr>
      <w:tr w:rsidR="00514B11" w:rsidRPr="00CE3A39" w14:paraId="02A6427B" w14:textId="77777777" w:rsidTr="00E012C7">
        <w:trPr>
          <w:trHeight w:val="300"/>
        </w:trPr>
        <w:tc>
          <w:tcPr>
            <w:tcW w:w="2863" w:type="dxa"/>
            <w:tcBorders>
              <w:top w:val="single" w:sz="4" w:space="0" w:color="auto"/>
            </w:tcBorders>
            <w:noWrap/>
            <w:hideMark/>
          </w:tcPr>
          <w:p w14:paraId="3BBF82EA"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 xml:space="preserve">Legislators &amp; Administrators </w:t>
            </w:r>
          </w:p>
        </w:tc>
        <w:tc>
          <w:tcPr>
            <w:tcW w:w="1356" w:type="dxa"/>
            <w:tcBorders>
              <w:top w:val="single" w:sz="4" w:space="0" w:color="auto"/>
            </w:tcBorders>
            <w:noWrap/>
            <w:hideMark/>
          </w:tcPr>
          <w:p w14:paraId="3D0E1EC7"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1.29</w:t>
            </w:r>
          </w:p>
        </w:tc>
        <w:tc>
          <w:tcPr>
            <w:tcW w:w="1201" w:type="dxa"/>
            <w:tcBorders>
              <w:top w:val="single" w:sz="4" w:space="0" w:color="auto"/>
            </w:tcBorders>
            <w:noWrap/>
            <w:hideMark/>
          </w:tcPr>
          <w:p w14:paraId="61BF94FA"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0.301</w:t>
            </w:r>
          </w:p>
        </w:tc>
        <w:tc>
          <w:tcPr>
            <w:tcW w:w="1202" w:type="dxa"/>
            <w:tcBorders>
              <w:top w:val="single" w:sz="4" w:space="0" w:color="auto"/>
            </w:tcBorders>
            <w:noWrap/>
            <w:hideMark/>
          </w:tcPr>
          <w:p w14:paraId="0DC32F1D"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0.008</w:t>
            </w:r>
          </w:p>
        </w:tc>
        <w:tc>
          <w:tcPr>
            <w:tcW w:w="1202" w:type="dxa"/>
            <w:tcBorders>
              <w:top w:val="single" w:sz="4" w:space="0" w:color="auto"/>
            </w:tcBorders>
            <w:noWrap/>
            <w:hideMark/>
          </w:tcPr>
          <w:p w14:paraId="13F31B6B"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1.51</w:t>
            </w:r>
          </w:p>
        </w:tc>
        <w:tc>
          <w:tcPr>
            <w:tcW w:w="1202" w:type="dxa"/>
            <w:tcBorders>
              <w:top w:val="single" w:sz="4" w:space="0" w:color="auto"/>
            </w:tcBorders>
            <w:noWrap/>
            <w:hideMark/>
          </w:tcPr>
          <w:p w14:paraId="706F8DF7"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0.0597</w:t>
            </w:r>
          </w:p>
        </w:tc>
      </w:tr>
      <w:tr w:rsidR="00514B11" w:rsidRPr="00CE3A39" w14:paraId="3D5FF0C2" w14:textId="77777777" w:rsidTr="00E012C7">
        <w:trPr>
          <w:trHeight w:val="300"/>
        </w:trPr>
        <w:tc>
          <w:tcPr>
            <w:tcW w:w="2863" w:type="dxa"/>
            <w:noWrap/>
            <w:hideMark/>
          </w:tcPr>
          <w:p w14:paraId="3F512500"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Corporate Managers</w:t>
            </w:r>
          </w:p>
        </w:tc>
        <w:tc>
          <w:tcPr>
            <w:tcW w:w="1356" w:type="dxa"/>
            <w:noWrap/>
            <w:hideMark/>
          </w:tcPr>
          <w:p w14:paraId="2705534F"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17.0</w:t>
            </w:r>
          </w:p>
        </w:tc>
        <w:tc>
          <w:tcPr>
            <w:tcW w:w="1201" w:type="dxa"/>
            <w:noWrap/>
            <w:hideMark/>
          </w:tcPr>
          <w:p w14:paraId="1259D42B"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0.151</w:t>
            </w:r>
          </w:p>
        </w:tc>
        <w:tc>
          <w:tcPr>
            <w:tcW w:w="1202" w:type="dxa"/>
            <w:noWrap/>
            <w:hideMark/>
          </w:tcPr>
          <w:p w14:paraId="1B2D40A0"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0.02</w:t>
            </w:r>
          </w:p>
        </w:tc>
        <w:tc>
          <w:tcPr>
            <w:tcW w:w="1202" w:type="dxa"/>
            <w:noWrap/>
            <w:hideMark/>
          </w:tcPr>
          <w:p w14:paraId="32150D26"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0.258</w:t>
            </w:r>
          </w:p>
        </w:tc>
        <w:tc>
          <w:tcPr>
            <w:tcW w:w="1202" w:type="dxa"/>
            <w:noWrap/>
            <w:hideMark/>
          </w:tcPr>
          <w:p w14:paraId="6CA6282B"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0.0227</w:t>
            </w:r>
          </w:p>
        </w:tc>
      </w:tr>
      <w:tr w:rsidR="00514B11" w:rsidRPr="00CE3A39" w14:paraId="31288D54" w14:textId="77777777" w:rsidTr="00E012C7">
        <w:trPr>
          <w:trHeight w:val="300"/>
        </w:trPr>
        <w:tc>
          <w:tcPr>
            <w:tcW w:w="2863" w:type="dxa"/>
            <w:noWrap/>
            <w:hideMark/>
          </w:tcPr>
          <w:p w14:paraId="24A41520"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Physical, Mathematical &amp; Engineering Science Professionals</w:t>
            </w:r>
          </w:p>
        </w:tc>
        <w:tc>
          <w:tcPr>
            <w:tcW w:w="1356" w:type="dxa"/>
            <w:noWrap/>
            <w:hideMark/>
          </w:tcPr>
          <w:p w14:paraId="45CB2D83"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3.69</w:t>
            </w:r>
          </w:p>
        </w:tc>
        <w:tc>
          <w:tcPr>
            <w:tcW w:w="1201" w:type="dxa"/>
            <w:noWrap/>
            <w:hideMark/>
          </w:tcPr>
          <w:p w14:paraId="1E9DDFF8"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0.161</w:t>
            </w:r>
          </w:p>
        </w:tc>
        <w:tc>
          <w:tcPr>
            <w:tcW w:w="1202" w:type="dxa"/>
            <w:noWrap/>
            <w:hideMark/>
          </w:tcPr>
          <w:p w14:paraId="29A5FDB8"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0.006</w:t>
            </w:r>
          </w:p>
        </w:tc>
        <w:tc>
          <w:tcPr>
            <w:tcW w:w="1202" w:type="dxa"/>
            <w:noWrap/>
            <w:hideMark/>
          </w:tcPr>
          <w:p w14:paraId="60034067"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0.359</w:t>
            </w:r>
          </w:p>
        </w:tc>
        <w:tc>
          <w:tcPr>
            <w:tcW w:w="1202" w:type="dxa"/>
            <w:noWrap/>
            <w:hideMark/>
          </w:tcPr>
          <w:p w14:paraId="77CA90F9"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0.0213</w:t>
            </w:r>
          </w:p>
        </w:tc>
      </w:tr>
      <w:tr w:rsidR="00514B11" w:rsidRPr="00CE3A39" w14:paraId="1834B65C" w14:textId="77777777" w:rsidTr="00E012C7">
        <w:trPr>
          <w:trHeight w:val="300"/>
        </w:trPr>
        <w:tc>
          <w:tcPr>
            <w:tcW w:w="2863" w:type="dxa"/>
            <w:noWrap/>
            <w:hideMark/>
          </w:tcPr>
          <w:p w14:paraId="7BC2A681"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Life Science &amp; Health Professionals</w:t>
            </w:r>
          </w:p>
        </w:tc>
        <w:tc>
          <w:tcPr>
            <w:tcW w:w="1356" w:type="dxa"/>
            <w:noWrap/>
            <w:hideMark/>
          </w:tcPr>
          <w:p w14:paraId="757A9EA4"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2.90</w:t>
            </w:r>
          </w:p>
        </w:tc>
        <w:tc>
          <w:tcPr>
            <w:tcW w:w="1201" w:type="dxa"/>
            <w:noWrap/>
            <w:hideMark/>
          </w:tcPr>
          <w:p w14:paraId="7C24FC79"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0.175</w:t>
            </w:r>
          </w:p>
        </w:tc>
        <w:tc>
          <w:tcPr>
            <w:tcW w:w="1202" w:type="dxa"/>
            <w:noWrap/>
            <w:hideMark/>
          </w:tcPr>
          <w:p w14:paraId="31F6BAC0"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0.007</w:t>
            </w:r>
          </w:p>
        </w:tc>
        <w:tc>
          <w:tcPr>
            <w:tcW w:w="1202" w:type="dxa"/>
            <w:noWrap/>
            <w:hideMark/>
          </w:tcPr>
          <w:p w14:paraId="616716EA"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0.574</w:t>
            </w:r>
          </w:p>
        </w:tc>
        <w:tc>
          <w:tcPr>
            <w:tcW w:w="1202" w:type="dxa"/>
            <w:noWrap/>
            <w:hideMark/>
          </w:tcPr>
          <w:p w14:paraId="4AE6ED91"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0.0253</w:t>
            </w:r>
          </w:p>
        </w:tc>
      </w:tr>
      <w:tr w:rsidR="00514B11" w:rsidRPr="00CE3A39" w14:paraId="1707DA2A" w14:textId="77777777" w:rsidTr="00E012C7">
        <w:trPr>
          <w:trHeight w:val="300"/>
        </w:trPr>
        <w:tc>
          <w:tcPr>
            <w:tcW w:w="2863" w:type="dxa"/>
            <w:noWrap/>
            <w:hideMark/>
          </w:tcPr>
          <w:p w14:paraId="3944A35E"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Teaching Professionals</w:t>
            </w:r>
          </w:p>
        </w:tc>
        <w:tc>
          <w:tcPr>
            <w:tcW w:w="1356" w:type="dxa"/>
            <w:noWrap/>
            <w:hideMark/>
          </w:tcPr>
          <w:p w14:paraId="193C0C9E"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4.74</w:t>
            </w:r>
          </w:p>
        </w:tc>
        <w:tc>
          <w:tcPr>
            <w:tcW w:w="1201" w:type="dxa"/>
            <w:noWrap/>
            <w:hideMark/>
          </w:tcPr>
          <w:p w14:paraId="2FBCB71B"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0.107</w:t>
            </w:r>
          </w:p>
        </w:tc>
        <w:tc>
          <w:tcPr>
            <w:tcW w:w="1202" w:type="dxa"/>
            <w:noWrap/>
            <w:hideMark/>
          </w:tcPr>
          <w:p w14:paraId="75C95901"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0.003</w:t>
            </w:r>
          </w:p>
        </w:tc>
        <w:tc>
          <w:tcPr>
            <w:tcW w:w="1202" w:type="dxa"/>
            <w:noWrap/>
            <w:hideMark/>
          </w:tcPr>
          <w:p w14:paraId="48685F2B"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0.145</w:t>
            </w:r>
          </w:p>
        </w:tc>
        <w:tc>
          <w:tcPr>
            <w:tcW w:w="1202" w:type="dxa"/>
            <w:noWrap/>
            <w:hideMark/>
          </w:tcPr>
          <w:p w14:paraId="6717CC5C"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0.0092</w:t>
            </w:r>
          </w:p>
        </w:tc>
      </w:tr>
      <w:tr w:rsidR="00514B11" w:rsidRPr="00CE3A39" w14:paraId="41140A4C" w14:textId="77777777" w:rsidTr="00E012C7">
        <w:trPr>
          <w:trHeight w:val="300"/>
        </w:trPr>
        <w:tc>
          <w:tcPr>
            <w:tcW w:w="2863" w:type="dxa"/>
            <w:noWrap/>
            <w:hideMark/>
          </w:tcPr>
          <w:p w14:paraId="23493096"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Other Professionals</w:t>
            </w:r>
          </w:p>
        </w:tc>
        <w:tc>
          <w:tcPr>
            <w:tcW w:w="1356" w:type="dxa"/>
            <w:noWrap/>
            <w:hideMark/>
          </w:tcPr>
          <w:p w14:paraId="49D9AE3A"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5.65</w:t>
            </w:r>
          </w:p>
        </w:tc>
        <w:tc>
          <w:tcPr>
            <w:tcW w:w="1201" w:type="dxa"/>
            <w:noWrap/>
            <w:hideMark/>
          </w:tcPr>
          <w:p w14:paraId="3EFDC8B4"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0.215</w:t>
            </w:r>
          </w:p>
        </w:tc>
        <w:tc>
          <w:tcPr>
            <w:tcW w:w="1202" w:type="dxa"/>
            <w:noWrap/>
            <w:hideMark/>
          </w:tcPr>
          <w:p w14:paraId="29096EDE"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0.016</w:t>
            </w:r>
          </w:p>
        </w:tc>
        <w:tc>
          <w:tcPr>
            <w:tcW w:w="1202" w:type="dxa"/>
            <w:noWrap/>
            <w:hideMark/>
          </w:tcPr>
          <w:p w14:paraId="69EF0D71"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0.784</w:t>
            </w:r>
          </w:p>
        </w:tc>
        <w:tc>
          <w:tcPr>
            <w:tcW w:w="1202" w:type="dxa"/>
            <w:noWrap/>
            <w:hideMark/>
          </w:tcPr>
          <w:p w14:paraId="12E39D3E"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0.0355</w:t>
            </w:r>
          </w:p>
        </w:tc>
      </w:tr>
      <w:tr w:rsidR="00514B11" w:rsidRPr="00CE3A39" w14:paraId="456F7906" w14:textId="77777777" w:rsidTr="00E012C7">
        <w:trPr>
          <w:trHeight w:val="300"/>
        </w:trPr>
        <w:tc>
          <w:tcPr>
            <w:tcW w:w="2863" w:type="dxa"/>
            <w:noWrap/>
            <w:hideMark/>
          </w:tcPr>
          <w:p w14:paraId="38DBD6FB" w14:textId="77777777" w:rsidR="00514B11" w:rsidRPr="00FD0976" w:rsidRDefault="00514B11" w:rsidP="00021D79">
            <w:pPr>
              <w:rPr>
                <w:rFonts w:asciiTheme="majorBidi" w:hAnsiTheme="majorBidi" w:cstheme="majorBidi"/>
              </w:rPr>
            </w:pPr>
            <w:r w:rsidRPr="00FD0976">
              <w:rPr>
                <w:rFonts w:asciiTheme="majorBidi" w:hAnsiTheme="majorBidi" w:cstheme="majorBidi"/>
              </w:rPr>
              <w:t xml:space="preserve"> Physical Science &amp; Engineering Associate Professionals</w:t>
            </w:r>
          </w:p>
        </w:tc>
        <w:tc>
          <w:tcPr>
            <w:tcW w:w="1356" w:type="dxa"/>
            <w:noWrap/>
            <w:hideMark/>
          </w:tcPr>
          <w:p w14:paraId="64D33F10"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2.87</w:t>
            </w:r>
          </w:p>
        </w:tc>
        <w:tc>
          <w:tcPr>
            <w:tcW w:w="1201" w:type="dxa"/>
            <w:noWrap/>
            <w:hideMark/>
          </w:tcPr>
          <w:p w14:paraId="17272786"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0.106</w:t>
            </w:r>
          </w:p>
        </w:tc>
        <w:tc>
          <w:tcPr>
            <w:tcW w:w="1202" w:type="dxa"/>
            <w:noWrap/>
            <w:hideMark/>
          </w:tcPr>
          <w:p w14:paraId="542409EF"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0.003</w:t>
            </w:r>
          </w:p>
        </w:tc>
        <w:tc>
          <w:tcPr>
            <w:tcW w:w="1202" w:type="dxa"/>
            <w:noWrap/>
            <w:hideMark/>
          </w:tcPr>
          <w:p w14:paraId="059DEFE4"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0.147</w:t>
            </w:r>
          </w:p>
        </w:tc>
        <w:tc>
          <w:tcPr>
            <w:tcW w:w="1202" w:type="dxa"/>
            <w:noWrap/>
            <w:hideMark/>
          </w:tcPr>
          <w:p w14:paraId="1708BE0B"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0.0105</w:t>
            </w:r>
          </w:p>
        </w:tc>
      </w:tr>
      <w:tr w:rsidR="00514B11" w:rsidRPr="00CE3A39" w14:paraId="03ED900F" w14:textId="77777777" w:rsidTr="00E012C7">
        <w:trPr>
          <w:trHeight w:val="300"/>
        </w:trPr>
        <w:tc>
          <w:tcPr>
            <w:tcW w:w="2863" w:type="dxa"/>
            <w:noWrap/>
            <w:hideMark/>
          </w:tcPr>
          <w:p w14:paraId="6082AA87"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Life Science &amp; Health Associate Professionals</w:t>
            </w:r>
          </w:p>
        </w:tc>
        <w:tc>
          <w:tcPr>
            <w:tcW w:w="1356" w:type="dxa"/>
            <w:noWrap/>
            <w:hideMark/>
          </w:tcPr>
          <w:p w14:paraId="0FD4E499"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0.85</w:t>
            </w:r>
          </w:p>
        </w:tc>
        <w:tc>
          <w:tcPr>
            <w:tcW w:w="1201" w:type="dxa"/>
            <w:noWrap/>
            <w:hideMark/>
          </w:tcPr>
          <w:p w14:paraId="7552761B"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0.192</w:t>
            </w:r>
          </w:p>
        </w:tc>
        <w:tc>
          <w:tcPr>
            <w:tcW w:w="1202" w:type="dxa"/>
            <w:noWrap/>
            <w:hideMark/>
          </w:tcPr>
          <w:p w14:paraId="7789D04F"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0.002</w:t>
            </w:r>
          </w:p>
        </w:tc>
        <w:tc>
          <w:tcPr>
            <w:tcW w:w="1202" w:type="dxa"/>
            <w:noWrap/>
            <w:hideMark/>
          </w:tcPr>
          <w:p w14:paraId="7D09531E"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0.367</w:t>
            </w:r>
          </w:p>
        </w:tc>
        <w:tc>
          <w:tcPr>
            <w:tcW w:w="1202" w:type="dxa"/>
            <w:noWrap/>
            <w:hideMark/>
          </w:tcPr>
          <w:p w14:paraId="69C69FCE"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0.0311</w:t>
            </w:r>
          </w:p>
        </w:tc>
      </w:tr>
      <w:tr w:rsidR="00514B11" w:rsidRPr="00CE3A39" w14:paraId="3006BA72" w14:textId="77777777" w:rsidTr="00E012C7">
        <w:trPr>
          <w:trHeight w:val="300"/>
        </w:trPr>
        <w:tc>
          <w:tcPr>
            <w:tcW w:w="2863" w:type="dxa"/>
            <w:noWrap/>
            <w:hideMark/>
          </w:tcPr>
          <w:p w14:paraId="4BBC4A58"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Other Associate Professionals</w:t>
            </w:r>
          </w:p>
        </w:tc>
        <w:tc>
          <w:tcPr>
            <w:tcW w:w="1356" w:type="dxa"/>
            <w:noWrap/>
            <w:hideMark/>
          </w:tcPr>
          <w:p w14:paraId="117CE2F8"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11.1</w:t>
            </w:r>
          </w:p>
        </w:tc>
        <w:tc>
          <w:tcPr>
            <w:tcW w:w="1201" w:type="dxa"/>
            <w:noWrap/>
            <w:hideMark/>
          </w:tcPr>
          <w:p w14:paraId="7F1C0521"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0.071</w:t>
            </w:r>
          </w:p>
        </w:tc>
        <w:tc>
          <w:tcPr>
            <w:tcW w:w="1202" w:type="dxa"/>
            <w:noWrap/>
            <w:hideMark/>
          </w:tcPr>
          <w:p w14:paraId="70FDB64D"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0.004</w:t>
            </w:r>
          </w:p>
        </w:tc>
        <w:tc>
          <w:tcPr>
            <w:tcW w:w="1202" w:type="dxa"/>
            <w:noWrap/>
            <w:hideMark/>
          </w:tcPr>
          <w:p w14:paraId="504796CA"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0.069</w:t>
            </w:r>
          </w:p>
        </w:tc>
        <w:tc>
          <w:tcPr>
            <w:tcW w:w="1202" w:type="dxa"/>
            <w:noWrap/>
            <w:hideMark/>
          </w:tcPr>
          <w:p w14:paraId="6570B619"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0.0055</w:t>
            </w:r>
          </w:p>
        </w:tc>
      </w:tr>
      <w:tr w:rsidR="00514B11" w:rsidRPr="00CE3A39" w14:paraId="435D95EF" w14:textId="77777777" w:rsidTr="00E012C7">
        <w:trPr>
          <w:trHeight w:val="300"/>
        </w:trPr>
        <w:tc>
          <w:tcPr>
            <w:tcW w:w="2863" w:type="dxa"/>
            <w:noWrap/>
            <w:hideMark/>
          </w:tcPr>
          <w:p w14:paraId="0D2B6755"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Office Clerks</w:t>
            </w:r>
          </w:p>
        </w:tc>
        <w:tc>
          <w:tcPr>
            <w:tcW w:w="1356" w:type="dxa"/>
            <w:noWrap/>
            <w:hideMark/>
          </w:tcPr>
          <w:p w14:paraId="5527D908"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9.51</w:t>
            </w:r>
          </w:p>
        </w:tc>
        <w:tc>
          <w:tcPr>
            <w:tcW w:w="1201" w:type="dxa"/>
            <w:noWrap/>
            <w:hideMark/>
          </w:tcPr>
          <w:p w14:paraId="74BDE7BD"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0.073</w:t>
            </w:r>
          </w:p>
        </w:tc>
        <w:tc>
          <w:tcPr>
            <w:tcW w:w="1202" w:type="dxa"/>
            <w:noWrap/>
            <w:hideMark/>
          </w:tcPr>
          <w:p w14:paraId="347023B7"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0.003</w:t>
            </w:r>
          </w:p>
        </w:tc>
        <w:tc>
          <w:tcPr>
            <w:tcW w:w="1202" w:type="dxa"/>
            <w:noWrap/>
            <w:hideMark/>
          </w:tcPr>
          <w:p w14:paraId="4D16E63E"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0.063</w:t>
            </w:r>
          </w:p>
        </w:tc>
        <w:tc>
          <w:tcPr>
            <w:tcW w:w="1202" w:type="dxa"/>
            <w:noWrap/>
            <w:hideMark/>
          </w:tcPr>
          <w:p w14:paraId="028BAC4C"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0.0047</w:t>
            </w:r>
          </w:p>
        </w:tc>
      </w:tr>
      <w:tr w:rsidR="00514B11" w:rsidRPr="00CE3A39" w14:paraId="563B7E2C" w14:textId="77777777" w:rsidTr="00E012C7">
        <w:trPr>
          <w:trHeight w:val="300"/>
        </w:trPr>
        <w:tc>
          <w:tcPr>
            <w:tcW w:w="2863" w:type="dxa"/>
            <w:noWrap/>
            <w:hideMark/>
          </w:tcPr>
          <w:p w14:paraId="784DBFC0"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Customer Service Clerks</w:t>
            </w:r>
          </w:p>
        </w:tc>
        <w:tc>
          <w:tcPr>
            <w:tcW w:w="1356" w:type="dxa"/>
            <w:noWrap/>
            <w:hideMark/>
          </w:tcPr>
          <w:p w14:paraId="59C215FF"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3.74</w:t>
            </w:r>
          </w:p>
        </w:tc>
        <w:tc>
          <w:tcPr>
            <w:tcW w:w="1201" w:type="dxa"/>
            <w:noWrap/>
            <w:hideMark/>
          </w:tcPr>
          <w:p w14:paraId="05D2AB30"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0.11</w:t>
            </w:r>
          </w:p>
        </w:tc>
        <w:tc>
          <w:tcPr>
            <w:tcW w:w="1202" w:type="dxa"/>
            <w:noWrap/>
            <w:hideMark/>
          </w:tcPr>
          <w:p w14:paraId="7DFDF1DA"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0.003</w:t>
            </w:r>
          </w:p>
        </w:tc>
        <w:tc>
          <w:tcPr>
            <w:tcW w:w="1202" w:type="dxa"/>
            <w:noWrap/>
            <w:hideMark/>
          </w:tcPr>
          <w:p w14:paraId="123438DA"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0.149</w:t>
            </w:r>
          </w:p>
        </w:tc>
        <w:tc>
          <w:tcPr>
            <w:tcW w:w="1202" w:type="dxa"/>
            <w:noWrap/>
            <w:hideMark/>
          </w:tcPr>
          <w:p w14:paraId="7875B206"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0.0093</w:t>
            </w:r>
          </w:p>
        </w:tc>
      </w:tr>
      <w:tr w:rsidR="00514B11" w:rsidRPr="00CE3A39" w14:paraId="74CC6F55" w14:textId="77777777" w:rsidTr="00E012C7">
        <w:trPr>
          <w:trHeight w:val="300"/>
        </w:trPr>
        <w:tc>
          <w:tcPr>
            <w:tcW w:w="2863" w:type="dxa"/>
            <w:noWrap/>
            <w:hideMark/>
          </w:tcPr>
          <w:p w14:paraId="436450B3"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Personal &amp; Protective Services Workers</w:t>
            </w:r>
          </w:p>
        </w:tc>
        <w:tc>
          <w:tcPr>
            <w:tcW w:w="1356" w:type="dxa"/>
            <w:noWrap/>
            <w:hideMark/>
          </w:tcPr>
          <w:p w14:paraId="7A78C062"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7.67</w:t>
            </w:r>
          </w:p>
        </w:tc>
        <w:tc>
          <w:tcPr>
            <w:tcW w:w="1201" w:type="dxa"/>
            <w:noWrap/>
            <w:hideMark/>
          </w:tcPr>
          <w:p w14:paraId="05797C3F"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0.104</w:t>
            </w:r>
          </w:p>
        </w:tc>
        <w:tc>
          <w:tcPr>
            <w:tcW w:w="1202" w:type="dxa"/>
            <w:noWrap/>
            <w:hideMark/>
          </w:tcPr>
          <w:p w14:paraId="20A02E1E"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0.007</w:t>
            </w:r>
          </w:p>
        </w:tc>
        <w:tc>
          <w:tcPr>
            <w:tcW w:w="1202" w:type="dxa"/>
            <w:noWrap/>
            <w:hideMark/>
          </w:tcPr>
          <w:p w14:paraId="3C15F556"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0.167</w:t>
            </w:r>
          </w:p>
        </w:tc>
        <w:tc>
          <w:tcPr>
            <w:tcW w:w="1202" w:type="dxa"/>
            <w:noWrap/>
            <w:hideMark/>
          </w:tcPr>
          <w:p w14:paraId="3171C62D"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0.0108</w:t>
            </w:r>
          </w:p>
        </w:tc>
      </w:tr>
      <w:tr w:rsidR="00514B11" w:rsidRPr="00CE3A39" w14:paraId="2ED93CB4" w14:textId="77777777" w:rsidTr="00E012C7">
        <w:trPr>
          <w:trHeight w:val="300"/>
        </w:trPr>
        <w:tc>
          <w:tcPr>
            <w:tcW w:w="2863" w:type="dxa"/>
            <w:noWrap/>
            <w:hideMark/>
          </w:tcPr>
          <w:p w14:paraId="61D7F88D"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Salespersons, Demonstrators &amp; Models</w:t>
            </w:r>
          </w:p>
        </w:tc>
        <w:tc>
          <w:tcPr>
            <w:tcW w:w="1356" w:type="dxa"/>
            <w:noWrap/>
            <w:hideMark/>
          </w:tcPr>
          <w:p w14:paraId="35672FFC"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5.39</w:t>
            </w:r>
          </w:p>
        </w:tc>
        <w:tc>
          <w:tcPr>
            <w:tcW w:w="1201" w:type="dxa"/>
            <w:noWrap/>
            <w:hideMark/>
          </w:tcPr>
          <w:p w14:paraId="52A8AC90"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0.088</w:t>
            </w:r>
          </w:p>
        </w:tc>
        <w:tc>
          <w:tcPr>
            <w:tcW w:w="1202" w:type="dxa"/>
            <w:noWrap/>
            <w:hideMark/>
          </w:tcPr>
          <w:p w14:paraId="2BF0FE3C"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0.002</w:t>
            </w:r>
          </w:p>
        </w:tc>
        <w:tc>
          <w:tcPr>
            <w:tcW w:w="1202" w:type="dxa"/>
            <w:noWrap/>
            <w:hideMark/>
          </w:tcPr>
          <w:p w14:paraId="5756092E"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0.081</w:t>
            </w:r>
          </w:p>
        </w:tc>
        <w:tc>
          <w:tcPr>
            <w:tcW w:w="1202" w:type="dxa"/>
            <w:noWrap/>
            <w:hideMark/>
          </w:tcPr>
          <w:p w14:paraId="1AAB0B32"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0.0061</w:t>
            </w:r>
          </w:p>
        </w:tc>
      </w:tr>
      <w:tr w:rsidR="00514B11" w:rsidRPr="00CE3A39" w14:paraId="029F87A2" w14:textId="77777777" w:rsidTr="00E012C7">
        <w:trPr>
          <w:trHeight w:val="300"/>
        </w:trPr>
        <w:tc>
          <w:tcPr>
            <w:tcW w:w="2863" w:type="dxa"/>
            <w:noWrap/>
            <w:hideMark/>
          </w:tcPr>
          <w:p w14:paraId="5EFAA06D"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Market Orientated Agricultural &amp; Fishery Workers</w:t>
            </w:r>
          </w:p>
        </w:tc>
        <w:tc>
          <w:tcPr>
            <w:tcW w:w="1356" w:type="dxa"/>
            <w:noWrap/>
            <w:hideMark/>
          </w:tcPr>
          <w:p w14:paraId="4FE96A09"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2.22</w:t>
            </w:r>
          </w:p>
        </w:tc>
        <w:tc>
          <w:tcPr>
            <w:tcW w:w="1201" w:type="dxa"/>
            <w:noWrap/>
            <w:hideMark/>
          </w:tcPr>
          <w:p w14:paraId="4895BF73"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0.421</w:t>
            </w:r>
          </w:p>
        </w:tc>
        <w:tc>
          <w:tcPr>
            <w:tcW w:w="1202" w:type="dxa"/>
            <w:noWrap/>
            <w:hideMark/>
          </w:tcPr>
          <w:p w14:paraId="33DE72FF"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0.056</w:t>
            </w:r>
          </w:p>
        </w:tc>
        <w:tc>
          <w:tcPr>
            <w:tcW w:w="1202" w:type="dxa"/>
            <w:noWrap/>
            <w:hideMark/>
          </w:tcPr>
          <w:p w14:paraId="77EE80C4"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6.082</w:t>
            </w:r>
          </w:p>
        </w:tc>
        <w:tc>
          <w:tcPr>
            <w:tcW w:w="1202" w:type="dxa"/>
            <w:noWrap/>
            <w:hideMark/>
          </w:tcPr>
          <w:p w14:paraId="13CEE122"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0.136</w:t>
            </w:r>
          </w:p>
        </w:tc>
      </w:tr>
      <w:tr w:rsidR="00514B11" w:rsidRPr="00CE3A39" w14:paraId="1CD4255F" w14:textId="77777777" w:rsidTr="00E012C7">
        <w:trPr>
          <w:trHeight w:val="300"/>
        </w:trPr>
        <w:tc>
          <w:tcPr>
            <w:tcW w:w="2863" w:type="dxa"/>
            <w:noWrap/>
            <w:hideMark/>
          </w:tcPr>
          <w:p w14:paraId="3D2300C2"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Building Trade Workers</w:t>
            </w:r>
          </w:p>
        </w:tc>
        <w:tc>
          <w:tcPr>
            <w:tcW w:w="1356" w:type="dxa"/>
            <w:noWrap/>
            <w:hideMark/>
          </w:tcPr>
          <w:p w14:paraId="02E0E115"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4.67</w:t>
            </w:r>
          </w:p>
        </w:tc>
        <w:tc>
          <w:tcPr>
            <w:tcW w:w="1201" w:type="dxa"/>
            <w:noWrap/>
            <w:hideMark/>
          </w:tcPr>
          <w:p w14:paraId="08279B81"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0.146</w:t>
            </w:r>
          </w:p>
        </w:tc>
        <w:tc>
          <w:tcPr>
            <w:tcW w:w="1202" w:type="dxa"/>
            <w:noWrap/>
            <w:hideMark/>
          </w:tcPr>
          <w:p w14:paraId="7285522B"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0.006</w:t>
            </w:r>
          </w:p>
        </w:tc>
        <w:tc>
          <w:tcPr>
            <w:tcW w:w="1202" w:type="dxa"/>
            <w:noWrap/>
            <w:hideMark/>
          </w:tcPr>
          <w:p w14:paraId="7FAE3631"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0.323</w:t>
            </w:r>
          </w:p>
        </w:tc>
        <w:tc>
          <w:tcPr>
            <w:tcW w:w="1202" w:type="dxa"/>
            <w:noWrap/>
            <w:hideMark/>
          </w:tcPr>
          <w:p w14:paraId="5961ED29"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0.0178</w:t>
            </w:r>
          </w:p>
        </w:tc>
      </w:tr>
      <w:tr w:rsidR="00514B11" w:rsidRPr="00CE3A39" w14:paraId="01CE13D6" w14:textId="77777777" w:rsidTr="00E012C7">
        <w:trPr>
          <w:trHeight w:val="300"/>
        </w:trPr>
        <w:tc>
          <w:tcPr>
            <w:tcW w:w="2863" w:type="dxa"/>
            <w:noWrap/>
            <w:hideMark/>
          </w:tcPr>
          <w:p w14:paraId="11AA816F"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Metal &amp; Machinery Trades Workers</w:t>
            </w:r>
          </w:p>
        </w:tc>
        <w:tc>
          <w:tcPr>
            <w:tcW w:w="1356" w:type="dxa"/>
            <w:noWrap/>
            <w:hideMark/>
          </w:tcPr>
          <w:p w14:paraId="55344395"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2.36</w:t>
            </w:r>
          </w:p>
        </w:tc>
        <w:tc>
          <w:tcPr>
            <w:tcW w:w="1201" w:type="dxa"/>
            <w:noWrap/>
            <w:hideMark/>
          </w:tcPr>
          <w:p w14:paraId="5111972D"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0.214</w:t>
            </w:r>
          </w:p>
        </w:tc>
        <w:tc>
          <w:tcPr>
            <w:tcW w:w="1202" w:type="dxa"/>
            <w:noWrap/>
            <w:hideMark/>
          </w:tcPr>
          <w:p w14:paraId="2AE17057"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0.006</w:t>
            </w:r>
          </w:p>
        </w:tc>
        <w:tc>
          <w:tcPr>
            <w:tcW w:w="1202" w:type="dxa"/>
            <w:noWrap/>
            <w:hideMark/>
          </w:tcPr>
          <w:p w14:paraId="259F8F07"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0.673</w:t>
            </w:r>
          </w:p>
        </w:tc>
        <w:tc>
          <w:tcPr>
            <w:tcW w:w="1202" w:type="dxa"/>
            <w:noWrap/>
            <w:hideMark/>
          </w:tcPr>
          <w:p w14:paraId="753EB5B7"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0.0322</w:t>
            </w:r>
          </w:p>
        </w:tc>
      </w:tr>
      <w:tr w:rsidR="00514B11" w:rsidRPr="00CE3A39" w14:paraId="3F5EA9E2" w14:textId="77777777" w:rsidTr="00E012C7">
        <w:trPr>
          <w:trHeight w:val="300"/>
        </w:trPr>
        <w:tc>
          <w:tcPr>
            <w:tcW w:w="2863" w:type="dxa"/>
            <w:noWrap/>
            <w:hideMark/>
          </w:tcPr>
          <w:p w14:paraId="59DBB103"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Precision Trade Workers</w:t>
            </w:r>
          </w:p>
        </w:tc>
        <w:tc>
          <w:tcPr>
            <w:tcW w:w="1356" w:type="dxa"/>
            <w:noWrap/>
            <w:hideMark/>
          </w:tcPr>
          <w:p w14:paraId="5C22A9BD"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0.80</w:t>
            </w:r>
          </w:p>
        </w:tc>
        <w:tc>
          <w:tcPr>
            <w:tcW w:w="1201" w:type="dxa"/>
            <w:noWrap/>
            <w:hideMark/>
          </w:tcPr>
          <w:p w14:paraId="38D6ACD9"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0.226</w:t>
            </w:r>
          </w:p>
        </w:tc>
        <w:tc>
          <w:tcPr>
            <w:tcW w:w="1202" w:type="dxa"/>
            <w:noWrap/>
            <w:hideMark/>
          </w:tcPr>
          <w:p w14:paraId="1EB1DDF8"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0.003</w:t>
            </w:r>
          </w:p>
        </w:tc>
        <w:tc>
          <w:tcPr>
            <w:tcW w:w="1202" w:type="dxa"/>
            <w:noWrap/>
            <w:hideMark/>
          </w:tcPr>
          <w:p w14:paraId="289D4478"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0.602</w:t>
            </w:r>
          </w:p>
        </w:tc>
        <w:tc>
          <w:tcPr>
            <w:tcW w:w="1202" w:type="dxa"/>
            <w:noWrap/>
            <w:hideMark/>
          </w:tcPr>
          <w:p w14:paraId="34586D1C"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0.0376</w:t>
            </w:r>
          </w:p>
        </w:tc>
      </w:tr>
      <w:tr w:rsidR="00514B11" w:rsidRPr="00CE3A39" w14:paraId="4D1A8BA7" w14:textId="77777777" w:rsidTr="00E012C7">
        <w:trPr>
          <w:trHeight w:val="300"/>
        </w:trPr>
        <w:tc>
          <w:tcPr>
            <w:tcW w:w="2863" w:type="dxa"/>
            <w:noWrap/>
            <w:hideMark/>
          </w:tcPr>
          <w:p w14:paraId="2DA80D5B"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Other Craft &amp; Related Trades Workers</w:t>
            </w:r>
          </w:p>
        </w:tc>
        <w:tc>
          <w:tcPr>
            <w:tcW w:w="1356" w:type="dxa"/>
            <w:noWrap/>
            <w:hideMark/>
          </w:tcPr>
          <w:p w14:paraId="23153620"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0.99</w:t>
            </w:r>
          </w:p>
        </w:tc>
        <w:tc>
          <w:tcPr>
            <w:tcW w:w="1201" w:type="dxa"/>
            <w:noWrap/>
            <w:hideMark/>
          </w:tcPr>
          <w:p w14:paraId="7FCA29D6"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0.217</w:t>
            </w:r>
          </w:p>
        </w:tc>
        <w:tc>
          <w:tcPr>
            <w:tcW w:w="1202" w:type="dxa"/>
            <w:noWrap/>
            <w:hideMark/>
          </w:tcPr>
          <w:p w14:paraId="09B3EA23"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0.003</w:t>
            </w:r>
          </w:p>
        </w:tc>
        <w:tc>
          <w:tcPr>
            <w:tcW w:w="1202" w:type="dxa"/>
            <w:noWrap/>
            <w:hideMark/>
          </w:tcPr>
          <w:p w14:paraId="5629E9B3"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0.544</w:t>
            </w:r>
          </w:p>
        </w:tc>
        <w:tc>
          <w:tcPr>
            <w:tcW w:w="1202" w:type="dxa"/>
            <w:noWrap/>
            <w:hideMark/>
          </w:tcPr>
          <w:p w14:paraId="20F75F95"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0.0326</w:t>
            </w:r>
          </w:p>
        </w:tc>
      </w:tr>
      <w:tr w:rsidR="00514B11" w:rsidRPr="00CE3A39" w14:paraId="1FD77674" w14:textId="77777777" w:rsidTr="00E012C7">
        <w:trPr>
          <w:trHeight w:val="300"/>
        </w:trPr>
        <w:tc>
          <w:tcPr>
            <w:tcW w:w="2863" w:type="dxa"/>
            <w:noWrap/>
            <w:hideMark/>
          </w:tcPr>
          <w:p w14:paraId="0E6C6C2C"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Industrial Plant Operators</w:t>
            </w:r>
          </w:p>
        </w:tc>
        <w:tc>
          <w:tcPr>
            <w:tcW w:w="1356" w:type="dxa"/>
            <w:noWrap/>
            <w:hideMark/>
          </w:tcPr>
          <w:p w14:paraId="707E9A0A"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0.53</w:t>
            </w:r>
          </w:p>
        </w:tc>
        <w:tc>
          <w:tcPr>
            <w:tcW w:w="1201" w:type="dxa"/>
            <w:noWrap/>
            <w:hideMark/>
          </w:tcPr>
          <w:p w14:paraId="43E86B77"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0.481</w:t>
            </w:r>
          </w:p>
        </w:tc>
        <w:tc>
          <w:tcPr>
            <w:tcW w:w="1202" w:type="dxa"/>
            <w:noWrap/>
            <w:hideMark/>
          </w:tcPr>
          <w:p w14:paraId="466F9B8E"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0.008</w:t>
            </w:r>
          </w:p>
        </w:tc>
        <w:tc>
          <w:tcPr>
            <w:tcW w:w="1202" w:type="dxa"/>
            <w:noWrap/>
            <w:hideMark/>
          </w:tcPr>
          <w:p w14:paraId="42AF82EF"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3.7</w:t>
            </w:r>
          </w:p>
        </w:tc>
        <w:tc>
          <w:tcPr>
            <w:tcW w:w="1202" w:type="dxa"/>
            <w:noWrap/>
            <w:hideMark/>
          </w:tcPr>
          <w:p w14:paraId="623ED753"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0.1233</w:t>
            </w:r>
          </w:p>
        </w:tc>
      </w:tr>
      <w:tr w:rsidR="00514B11" w:rsidRPr="00CE3A39" w14:paraId="6D0A3B53" w14:textId="77777777" w:rsidTr="00E012C7">
        <w:trPr>
          <w:trHeight w:val="300"/>
        </w:trPr>
        <w:tc>
          <w:tcPr>
            <w:tcW w:w="2863" w:type="dxa"/>
            <w:noWrap/>
            <w:hideMark/>
          </w:tcPr>
          <w:p w14:paraId="27E7F7D0"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 xml:space="preserve">Stationary Machine Operators &amp; Assemblers </w:t>
            </w:r>
          </w:p>
        </w:tc>
        <w:tc>
          <w:tcPr>
            <w:tcW w:w="1356" w:type="dxa"/>
            <w:noWrap/>
            <w:hideMark/>
          </w:tcPr>
          <w:p w14:paraId="091ABED5"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3.14</w:t>
            </w:r>
          </w:p>
        </w:tc>
        <w:tc>
          <w:tcPr>
            <w:tcW w:w="1201" w:type="dxa"/>
            <w:noWrap/>
            <w:hideMark/>
          </w:tcPr>
          <w:p w14:paraId="6217A3CE"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0.316</w:t>
            </w:r>
          </w:p>
        </w:tc>
        <w:tc>
          <w:tcPr>
            <w:tcW w:w="1202" w:type="dxa"/>
            <w:noWrap/>
            <w:hideMark/>
          </w:tcPr>
          <w:p w14:paraId="3FF3F90B"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0.022</w:t>
            </w:r>
          </w:p>
        </w:tc>
        <w:tc>
          <w:tcPr>
            <w:tcW w:w="1202" w:type="dxa"/>
            <w:noWrap/>
            <w:hideMark/>
          </w:tcPr>
          <w:p w14:paraId="0DA5E15B"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1.63</w:t>
            </w:r>
          </w:p>
        </w:tc>
        <w:tc>
          <w:tcPr>
            <w:tcW w:w="1202" w:type="dxa"/>
            <w:noWrap/>
            <w:hideMark/>
          </w:tcPr>
          <w:p w14:paraId="2FC3290A"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0.0691</w:t>
            </w:r>
          </w:p>
        </w:tc>
      </w:tr>
      <w:tr w:rsidR="00514B11" w:rsidRPr="00CE3A39" w14:paraId="41FC4590" w14:textId="77777777" w:rsidTr="00E012C7">
        <w:trPr>
          <w:trHeight w:val="300"/>
        </w:trPr>
        <w:tc>
          <w:tcPr>
            <w:tcW w:w="2863" w:type="dxa"/>
            <w:noWrap/>
            <w:hideMark/>
          </w:tcPr>
          <w:p w14:paraId="3C92BF10"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Drivers and Mobile Machinery Operators</w:t>
            </w:r>
          </w:p>
        </w:tc>
        <w:tc>
          <w:tcPr>
            <w:tcW w:w="1356" w:type="dxa"/>
            <w:noWrap/>
            <w:hideMark/>
          </w:tcPr>
          <w:p w14:paraId="64B88F78"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2.55</w:t>
            </w:r>
          </w:p>
        </w:tc>
        <w:tc>
          <w:tcPr>
            <w:tcW w:w="1201" w:type="dxa"/>
            <w:noWrap/>
            <w:hideMark/>
          </w:tcPr>
          <w:p w14:paraId="1764D373"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0.296</w:t>
            </w:r>
          </w:p>
        </w:tc>
        <w:tc>
          <w:tcPr>
            <w:tcW w:w="1202" w:type="dxa"/>
            <w:noWrap/>
            <w:hideMark/>
          </w:tcPr>
          <w:p w14:paraId="1210A8FD"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0.013</w:t>
            </w:r>
          </w:p>
        </w:tc>
        <w:tc>
          <w:tcPr>
            <w:tcW w:w="1202" w:type="dxa"/>
            <w:noWrap/>
            <w:hideMark/>
          </w:tcPr>
          <w:p w14:paraId="242FACF5"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1.31</w:t>
            </w:r>
          </w:p>
        </w:tc>
        <w:tc>
          <w:tcPr>
            <w:tcW w:w="1202" w:type="dxa"/>
            <w:noWrap/>
            <w:hideMark/>
          </w:tcPr>
          <w:p w14:paraId="540AEB93"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0.0556</w:t>
            </w:r>
          </w:p>
        </w:tc>
      </w:tr>
      <w:tr w:rsidR="00514B11" w:rsidRPr="00CE3A39" w14:paraId="565A5DD0" w14:textId="77777777" w:rsidTr="00E012C7">
        <w:trPr>
          <w:trHeight w:val="300"/>
        </w:trPr>
        <w:tc>
          <w:tcPr>
            <w:tcW w:w="2863" w:type="dxa"/>
            <w:noWrap/>
            <w:hideMark/>
          </w:tcPr>
          <w:p w14:paraId="06057304"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Building &amp; Related Workers</w:t>
            </w:r>
          </w:p>
        </w:tc>
        <w:tc>
          <w:tcPr>
            <w:tcW w:w="1356" w:type="dxa"/>
            <w:noWrap/>
            <w:hideMark/>
          </w:tcPr>
          <w:p w14:paraId="1A1A21CB"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0.44</w:t>
            </w:r>
          </w:p>
        </w:tc>
        <w:tc>
          <w:tcPr>
            <w:tcW w:w="1201" w:type="dxa"/>
            <w:noWrap/>
            <w:hideMark/>
          </w:tcPr>
          <w:p w14:paraId="778F2B34"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0.407</w:t>
            </w:r>
          </w:p>
        </w:tc>
        <w:tc>
          <w:tcPr>
            <w:tcW w:w="1202" w:type="dxa"/>
            <w:noWrap/>
            <w:hideMark/>
          </w:tcPr>
          <w:p w14:paraId="4A796E83"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0.004</w:t>
            </w:r>
          </w:p>
        </w:tc>
        <w:tc>
          <w:tcPr>
            <w:tcW w:w="1202" w:type="dxa"/>
            <w:noWrap/>
            <w:hideMark/>
          </w:tcPr>
          <w:p w14:paraId="2F9184E9"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2.10</w:t>
            </w:r>
          </w:p>
        </w:tc>
        <w:tc>
          <w:tcPr>
            <w:tcW w:w="1202" w:type="dxa"/>
            <w:noWrap/>
            <w:hideMark/>
          </w:tcPr>
          <w:p w14:paraId="7CA4B901"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0.0912</w:t>
            </w:r>
          </w:p>
        </w:tc>
      </w:tr>
      <w:tr w:rsidR="00514B11" w:rsidRPr="00CE3A39" w14:paraId="1D52C35A" w14:textId="77777777" w:rsidTr="00E012C7">
        <w:trPr>
          <w:trHeight w:val="300"/>
        </w:trPr>
        <w:tc>
          <w:tcPr>
            <w:tcW w:w="2863" w:type="dxa"/>
            <w:tcBorders>
              <w:bottom w:val="single" w:sz="4" w:space="0" w:color="auto"/>
            </w:tcBorders>
            <w:noWrap/>
            <w:hideMark/>
          </w:tcPr>
          <w:p w14:paraId="63CDD78A"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Labourers &amp; Related Elementary Service Workers</w:t>
            </w:r>
          </w:p>
        </w:tc>
        <w:tc>
          <w:tcPr>
            <w:tcW w:w="1356" w:type="dxa"/>
            <w:tcBorders>
              <w:bottom w:val="single" w:sz="4" w:space="0" w:color="auto"/>
            </w:tcBorders>
            <w:noWrap/>
            <w:hideMark/>
          </w:tcPr>
          <w:p w14:paraId="6AD2C74F"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5.95</w:t>
            </w:r>
          </w:p>
        </w:tc>
        <w:tc>
          <w:tcPr>
            <w:tcW w:w="1201" w:type="dxa"/>
            <w:tcBorders>
              <w:bottom w:val="single" w:sz="4" w:space="0" w:color="auto"/>
            </w:tcBorders>
            <w:noWrap/>
            <w:hideMark/>
          </w:tcPr>
          <w:p w14:paraId="33351D68"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0.247</w:t>
            </w:r>
          </w:p>
        </w:tc>
        <w:tc>
          <w:tcPr>
            <w:tcW w:w="1202" w:type="dxa"/>
            <w:tcBorders>
              <w:bottom w:val="single" w:sz="4" w:space="0" w:color="auto"/>
            </w:tcBorders>
            <w:noWrap/>
            <w:hideMark/>
          </w:tcPr>
          <w:p w14:paraId="17B5F46D"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0.025</w:t>
            </w:r>
          </w:p>
        </w:tc>
        <w:tc>
          <w:tcPr>
            <w:tcW w:w="1202" w:type="dxa"/>
            <w:tcBorders>
              <w:bottom w:val="single" w:sz="4" w:space="0" w:color="auto"/>
            </w:tcBorders>
            <w:noWrap/>
            <w:hideMark/>
          </w:tcPr>
          <w:p w14:paraId="3A6EC4AD"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0.947</w:t>
            </w:r>
          </w:p>
        </w:tc>
        <w:tc>
          <w:tcPr>
            <w:tcW w:w="1202" w:type="dxa"/>
            <w:tcBorders>
              <w:bottom w:val="single" w:sz="4" w:space="0" w:color="auto"/>
            </w:tcBorders>
            <w:noWrap/>
            <w:hideMark/>
          </w:tcPr>
          <w:p w14:paraId="467BFAD6" w14:textId="77777777" w:rsidR="00514B11" w:rsidRPr="00CE3A39" w:rsidRDefault="00514B11" w:rsidP="00E012C7">
            <w:pPr>
              <w:jc w:val="center"/>
              <w:rPr>
                <w:rFonts w:asciiTheme="majorBidi" w:hAnsiTheme="majorBidi" w:cstheme="majorBidi"/>
              </w:rPr>
            </w:pPr>
            <w:r w:rsidRPr="00CE3A39">
              <w:rPr>
                <w:rFonts w:asciiTheme="majorBidi" w:hAnsiTheme="majorBidi" w:cstheme="majorBidi"/>
              </w:rPr>
              <w:t>0.0482</w:t>
            </w:r>
          </w:p>
        </w:tc>
      </w:tr>
    </w:tbl>
    <w:p w14:paraId="1B75AA59" w14:textId="77777777" w:rsidR="00E012C7" w:rsidRDefault="00E012C7" w:rsidP="00E012C7">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p>
    <w:p w14:paraId="0C14E849" w14:textId="77777777" w:rsidR="00E012C7" w:rsidRDefault="00E012C7" w:rsidP="00E012C7">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191FE4BB" w14:textId="77777777" w:rsidR="00E012C7" w:rsidRDefault="00E012C7" w:rsidP="00E012C7">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779693DA" w14:textId="77777777" w:rsidR="00E012C7" w:rsidRDefault="00E012C7" w:rsidP="00E012C7">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66B2FBB1" w14:textId="77777777" w:rsidR="00E012C7" w:rsidRPr="00EE5B3E" w:rsidRDefault="00E012C7" w:rsidP="00E012C7">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781B4171" w14:textId="77777777" w:rsidR="00514B11" w:rsidRPr="00EE5B3E" w:rsidRDefault="00514B11" w:rsidP="00514B11">
      <w:pPr>
        <w:rPr>
          <w:rFonts w:asciiTheme="majorBidi" w:hAnsiTheme="majorBidi" w:cstheme="majorBidi"/>
          <w:sz w:val="20"/>
          <w:szCs w:val="20"/>
        </w:rPr>
      </w:pPr>
    </w:p>
    <w:p w14:paraId="48AA7720" w14:textId="77777777" w:rsidR="00514B11" w:rsidRPr="00EE5B3E" w:rsidRDefault="00514B11" w:rsidP="00514B11">
      <w:pPr>
        <w:rPr>
          <w:rFonts w:asciiTheme="majorBidi" w:hAnsiTheme="majorBidi" w:cstheme="majorBidi"/>
          <w:sz w:val="20"/>
          <w:szCs w:val="20"/>
        </w:rPr>
      </w:pPr>
    </w:p>
    <w:p w14:paraId="4EA8CFD4" w14:textId="77777777" w:rsidR="00514B11" w:rsidRPr="00EE5B3E" w:rsidRDefault="00514B11" w:rsidP="00514B11">
      <w:pPr>
        <w:rPr>
          <w:rFonts w:asciiTheme="majorBidi" w:hAnsiTheme="majorBidi" w:cstheme="majorBidi"/>
          <w:sz w:val="20"/>
          <w:szCs w:val="20"/>
        </w:rPr>
      </w:pPr>
    </w:p>
    <w:p w14:paraId="3D39E39D" w14:textId="77777777" w:rsidR="00514B11" w:rsidRPr="00EE5B3E" w:rsidRDefault="00514B11" w:rsidP="00514B11">
      <w:pPr>
        <w:rPr>
          <w:rFonts w:asciiTheme="majorBidi" w:hAnsiTheme="majorBidi" w:cstheme="majorBidi"/>
          <w:sz w:val="20"/>
          <w:szCs w:val="20"/>
        </w:rPr>
      </w:pPr>
    </w:p>
    <w:p w14:paraId="08BE08EA" w14:textId="7B6EABE9" w:rsidR="00514B11" w:rsidRPr="000E1A18" w:rsidRDefault="00514B11" w:rsidP="00E71C10">
      <w:pPr>
        <w:jc w:val="center"/>
        <w:rPr>
          <w:rFonts w:asciiTheme="majorBidi" w:hAnsiTheme="majorBidi" w:cstheme="majorBidi"/>
          <w:b/>
          <w:bCs/>
        </w:rPr>
      </w:pPr>
      <w:r>
        <w:rPr>
          <w:rFonts w:asciiTheme="majorBidi" w:hAnsiTheme="majorBidi" w:cstheme="majorBidi"/>
          <w:sz w:val="20"/>
          <w:szCs w:val="20"/>
        </w:rPr>
        <w:br w:type="page"/>
      </w:r>
      <w:r w:rsidRPr="000E1A18">
        <w:rPr>
          <w:rFonts w:asciiTheme="majorBidi" w:hAnsiTheme="majorBidi" w:cstheme="majorBidi"/>
          <w:b/>
          <w:bCs/>
        </w:rPr>
        <w:lastRenderedPageBreak/>
        <w:t>Table A14: Measures of Residential Sorting by Occupation in Auckland,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4"/>
        <w:gridCol w:w="1267"/>
        <w:gridCol w:w="1205"/>
        <w:gridCol w:w="1237"/>
        <w:gridCol w:w="1236"/>
        <w:gridCol w:w="1237"/>
      </w:tblGrid>
      <w:tr w:rsidR="00514B11" w:rsidRPr="000E1A18" w14:paraId="49845054" w14:textId="77777777" w:rsidTr="00247427">
        <w:trPr>
          <w:trHeight w:val="300"/>
        </w:trPr>
        <w:tc>
          <w:tcPr>
            <w:tcW w:w="2844" w:type="dxa"/>
            <w:tcBorders>
              <w:top w:val="single" w:sz="4" w:space="0" w:color="auto"/>
              <w:bottom w:val="single" w:sz="4" w:space="0" w:color="auto"/>
            </w:tcBorders>
            <w:noWrap/>
            <w:hideMark/>
          </w:tcPr>
          <w:p w14:paraId="36607DA8" w14:textId="77777777" w:rsidR="00247427" w:rsidRDefault="00247427" w:rsidP="00247427">
            <w:pPr>
              <w:jc w:val="center"/>
              <w:rPr>
                <w:rFonts w:asciiTheme="majorBidi" w:hAnsiTheme="majorBidi" w:cstheme="majorBidi"/>
                <w:b/>
                <w:bCs/>
              </w:rPr>
            </w:pPr>
          </w:p>
          <w:p w14:paraId="7D68AD14" w14:textId="2E20AB83" w:rsidR="00514B11" w:rsidRPr="00FD0976" w:rsidRDefault="00514B11" w:rsidP="00247427">
            <w:pPr>
              <w:jc w:val="center"/>
              <w:rPr>
                <w:rFonts w:asciiTheme="majorBidi" w:hAnsiTheme="majorBidi" w:cstheme="majorBidi"/>
                <w:b/>
                <w:bCs/>
              </w:rPr>
            </w:pPr>
            <w:r w:rsidRPr="00FD0976">
              <w:rPr>
                <w:rFonts w:asciiTheme="majorBidi" w:hAnsiTheme="majorBidi" w:cstheme="majorBidi"/>
                <w:b/>
                <w:bCs/>
              </w:rPr>
              <w:t>Occupation</w:t>
            </w:r>
          </w:p>
        </w:tc>
        <w:tc>
          <w:tcPr>
            <w:tcW w:w="1267" w:type="dxa"/>
            <w:tcBorders>
              <w:top w:val="single" w:sz="4" w:space="0" w:color="auto"/>
              <w:bottom w:val="single" w:sz="4" w:space="0" w:color="auto"/>
            </w:tcBorders>
            <w:noWrap/>
            <w:hideMark/>
          </w:tcPr>
          <w:p w14:paraId="33C4E1AF" w14:textId="77777777" w:rsidR="00514B11" w:rsidRPr="000E1A18" w:rsidRDefault="00514B11" w:rsidP="00247427">
            <w:pPr>
              <w:jc w:val="center"/>
              <w:rPr>
                <w:rFonts w:asciiTheme="majorBidi" w:hAnsiTheme="majorBidi" w:cstheme="majorBidi"/>
                <w:b/>
                <w:bCs/>
              </w:rPr>
            </w:pPr>
            <w:r w:rsidRPr="000E1A18">
              <w:rPr>
                <w:rFonts w:asciiTheme="majorBidi" w:hAnsiTheme="majorBidi" w:cstheme="majorBidi"/>
                <w:b/>
                <w:bCs/>
              </w:rPr>
              <w:t>Percentage of Population</w:t>
            </w:r>
          </w:p>
        </w:tc>
        <w:tc>
          <w:tcPr>
            <w:tcW w:w="1205" w:type="dxa"/>
            <w:tcBorders>
              <w:top w:val="single" w:sz="4" w:space="0" w:color="auto"/>
              <w:bottom w:val="single" w:sz="4" w:space="0" w:color="auto"/>
            </w:tcBorders>
            <w:noWrap/>
            <w:hideMark/>
          </w:tcPr>
          <w:p w14:paraId="46D196CF" w14:textId="77777777" w:rsidR="00247427" w:rsidRDefault="00247427" w:rsidP="00247427">
            <w:pPr>
              <w:jc w:val="center"/>
              <w:rPr>
                <w:rFonts w:asciiTheme="majorBidi" w:hAnsiTheme="majorBidi" w:cstheme="majorBidi"/>
                <w:b/>
                <w:bCs/>
              </w:rPr>
            </w:pPr>
          </w:p>
          <w:p w14:paraId="2312D583" w14:textId="5CE7E1E3" w:rsidR="00514B11" w:rsidRPr="000E1A18" w:rsidRDefault="00514B11" w:rsidP="00247427">
            <w:pPr>
              <w:jc w:val="center"/>
              <w:rPr>
                <w:rFonts w:asciiTheme="majorBidi" w:hAnsiTheme="majorBidi" w:cstheme="majorBidi"/>
                <w:b/>
                <w:bCs/>
              </w:rPr>
            </w:pPr>
            <w:proofErr w:type="spellStart"/>
            <w:r w:rsidRPr="000E1A18">
              <w:rPr>
                <w:rFonts w:asciiTheme="majorBidi" w:hAnsiTheme="majorBidi" w:cstheme="majorBidi"/>
                <w:b/>
                <w:bCs/>
              </w:rPr>
              <w:t>ISeg</w:t>
            </w:r>
            <w:proofErr w:type="spellEnd"/>
          </w:p>
        </w:tc>
        <w:tc>
          <w:tcPr>
            <w:tcW w:w="1237" w:type="dxa"/>
            <w:tcBorders>
              <w:top w:val="single" w:sz="4" w:space="0" w:color="auto"/>
              <w:bottom w:val="single" w:sz="4" w:space="0" w:color="auto"/>
            </w:tcBorders>
            <w:noWrap/>
            <w:hideMark/>
          </w:tcPr>
          <w:p w14:paraId="3CC141AD" w14:textId="77777777" w:rsidR="00247427" w:rsidRDefault="00247427" w:rsidP="00247427">
            <w:pPr>
              <w:jc w:val="center"/>
              <w:rPr>
                <w:rFonts w:asciiTheme="majorBidi" w:hAnsiTheme="majorBidi" w:cstheme="majorBidi"/>
                <w:b/>
                <w:bCs/>
              </w:rPr>
            </w:pPr>
          </w:p>
          <w:p w14:paraId="2495BB63" w14:textId="719358C4" w:rsidR="00514B11" w:rsidRPr="000E1A18" w:rsidRDefault="00514B11" w:rsidP="00247427">
            <w:pPr>
              <w:jc w:val="center"/>
              <w:rPr>
                <w:rFonts w:asciiTheme="majorBidi" w:hAnsiTheme="majorBidi" w:cstheme="majorBidi"/>
                <w:b/>
                <w:bCs/>
              </w:rPr>
            </w:pPr>
            <w:proofErr w:type="spellStart"/>
            <w:r w:rsidRPr="000E1A18">
              <w:rPr>
                <w:rFonts w:asciiTheme="majorBidi" w:hAnsiTheme="majorBidi" w:cstheme="majorBidi"/>
                <w:b/>
                <w:bCs/>
              </w:rPr>
              <w:t>IIsol</w:t>
            </w:r>
            <w:proofErr w:type="spellEnd"/>
          </w:p>
        </w:tc>
        <w:tc>
          <w:tcPr>
            <w:tcW w:w="1236" w:type="dxa"/>
            <w:tcBorders>
              <w:top w:val="single" w:sz="4" w:space="0" w:color="auto"/>
              <w:bottom w:val="single" w:sz="4" w:space="0" w:color="auto"/>
            </w:tcBorders>
            <w:noWrap/>
            <w:hideMark/>
          </w:tcPr>
          <w:p w14:paraId="1A00E11C" w14:textId="77777777" w:rsidR="00247427" w:rsidRDefault="00247427" w:rsidP="00247427">
            <w:pPr>
              <w:jc w:val="center"/>
              <w:rPr>
                <w:rFonts w:asciiTheme="majorBidi" w:hAnsiTheme="majorBidi" w:cstheme="majorBidi"/>
                <w:b/>
                <w:bCs/>
              </w:rPr>
            </w:pPr>
          </w:p>
          <w:p w14:paraId="1F4292AB" w14:textId="5D016808" w:rsidR="00514B11" w:rsidRPr="000E1A18" w:rsidRDefault="00514B11" w:rsidP="00247427">
            <w:pPr>
              <w:jc w:val="center"/>
              <w:rPr>
                <w:rFonts w:asciiTheme="majorBidi" w:hAnsiTheme="majorBidi" w:cstheme="majorBidi"/>
                <w:b/>
                <w:bCs/>
              </w:rPr>
            </w:pPr>
            <w:r w:rsidRPr="000E1A18">
              <w:rPr>
                <w:rFonts w:asciiTheme="majorBidi" w:hAnsiTheme="majorBidi" w:cstheme="majorBidi"/>
                <w:b/>
                <w:bCs/>
              </w:rPr>
              <w:t>EG</w:t>
            </w:r>
          </w:p>
        </w:tc>
        <w:tc>
          <w:tcPr>
            <w:tcW w:w="1237" w:type="dxa"/>
            <w:tcBorders>
              <w:top w:val="single" w:sz="4" w:space="0" w:color="auto"/>
              <w:bottom w:val="single" w:sz="4" w:space="0" w:color="auto"/>
            </w:tcBorders>
            <w:noWrap/>
            <w:hideMark/>
          </w:tcPr>
          <w:p w14:paraId="666FD9CC" w14:textId="77777777" w:rsidR="00247427" w:rsidRDefault="00247427" w:rsidP="00247427">
            <w:pPr>
              <w:jc w:val="center"/>
              <w:rPr>
                <w:rFonts w:asciiTheme="majorBidi" w:hAnsiTheme="majorBidi" w:cstheme="majorBidi"/>
                <w:b/>
                <w:bCs/>
              </w:rPr>
            </w:pPr>
          </w:p>
          <w:p w14:paraId="58016B75" w14:textId="2EC8BFB9" w:rsidR="00514B11" w:rsidRPr="000E1A18" w:rsidRDefault="00514B11" w:rsidP="00247427">
            <w:pPr>
              <w:jc w:val="center"/>
              <w:rPr>
                <w:rFonts w:asciiTheme="majorBidi" w:hAnsiTheme="majorBidi" w:cstheme="majorBidi"/>
                <w:b/>
                <w:bCs/>
              </w:rPr>
            </w:pPr>
            <w:r w:rsidRPr="000E1A18">
              <w:rPr>
                <w:rFonts w:asciiTheme="majorBidi" w:hAnsiTheme="majorBidi" w:cstheme="majorBidi"/>
                <w:b/>
                <w:bCs/>
              </w:rPr>
              <w:t>E</w:t>
            </w:r>
          </w:p>
        </w:tc>
      </w:tr>
      <w:tr w:rsidR="00514B11" w:rsidRPr="000E1A18" w14:paraId="20D3A19E" w14:textId="77777777" w:rsidTr="00247427">
        <w:trPr>
          <w:trHeight w:val="300"/>
        </w:trPr>
        <w:tc>
          <w:tcPr>
            <w:tcW w:w="2844" w:type="dxa"/>
            <w:tcBorders>
              <w:top w:val="single" w:sz="4" w:space="0" w:color="auto"/>
            </w:tcBorders>
            <w:noWrap/>
            <w:hideMark/>
          </w:tcPr>
          <w:p w14:paraId="740A84C6"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 xml:space="preserve">Legislators &amp; Administrators </w:t>
            </w:r>
          </w:p>
        </w:tc>
        <w:tc>
          <w:tcPr>
            <w:tcW w:w="1267" w:type="dxa"/>
            <w:tcBorders>
              <w:top w:val="single" w:sz="4" w:space="0" w:color="auto"/>
            </w:tcBorders>
            <w:noWrap/>
            <w:hideMark/>
          </w:tcPr>
          <w:p w14:paraId="52948D19"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1.21</w:t>
            </w:r>
          </w:p>
        </w:tc>
        <w:tc>
          <w:tcPr>
            <w:tcW w:w="1205" w:type="dxa"/>
            <w:tcBorders>
              <w:top w:val="single" w:sz="4" w:space="0" w:color="auto"/>
            </w:tcBorders>
            <w:noWrap/>
            <w:hideMark/>
          </w:tcPr>
          <w:p w14:paraId="27F5EAF3"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0.33</w:t>
            </w:r>
          </w:p>
        </w:tc>
        <w:tc>
          <w:tcPr>
            <w:tcW w:w="1237" w:type="dxa"/>
            <w:tcBorders>
              <w:top w:val="single" w:sz="4" w:space="0" w:color="auto"/>
            </w:tcBorders>
            <w:noWrap/>
            <w:hideMark/>
          </w:tcPr>
          <w:p w14:paraId="2043313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0.009</w:t>
            </w:r>
          </w:p>
        </w:tc>
        <w:tc>
          <w:tcPr>
            <w:tcW w:w="1236" w:type="dxa"/>
            <w:tcBorders>
              <w:top w:val="single" w:sz="4" w:space="0" w:color="auto"/>
            </w:tcBorders>
            <w:noWrap/>
            <w:hideMark/>
          </w:tcPr>
          <w:p w14:paraId="4CC3C2A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1.75</w:t>
            </w:r>
          </w:p>
        </w:tc>
        <w:tc>
          <w:tcPr>
            <w:tcW w:w="1237" w:type="dxa"/>
            <w:tcBorders>
              <w:top w:val="single" w:sz="4" w:space="0" w:color="auto"/>
            </w:tcBorders>
            <w:noWrap/>
            <w:hideMark/>
          </w:tcPr>
          <w:p w14:paraId="0D0F58F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0.0736</w:t>
            </w:r>
          </w:p>
        </w:tc>
      </w:tr>
      <w:tr w:rsidR="00514B11" w:rsidRPr="000E1A18" w14:paraId="13B55A3C" w14:textId="77777777" w:rsidTr="00247427">
        <w:trPr>
          <w:trHeight w:val="300"/>
        </w:trPr>
        <w:tc>
          <w:tcPr>
            <w:tcW w:w="2844" w:type="dxa"/>
            <w:noWrap/>
            <w:hideMark/>
          </w:tcPr>
          <w:p w14:paraId="71EBE73D"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Corporate Managers</w:t>
            </w:r>
          </w:p>
        </w:tc>
        <w:tc>
          <w:tcPr>
            <w:tcW w:w="1267" w:type="dxa"/>
            <w:noWrap/>
            <w:hideMark/>
          </w:tcPr>
          <w:p w14:paraId="0212FBE3"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18.6</w:t>
            </w:r>
          </w:p>
        </w:tc>
        <w:tc>
          <w:tcPr>
            <w:tcW w:w="1205" w:type="dxa"/>
            <w:noWrap/>
            <w:hideMark/>
          </w:tcPr>
          <w:p w14:paraId="2D55D628"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0.132</w:t>
            </w:r>
          </w:p>
        </w:tc>
        <w:tc>
          <w:tcPr>
            <w:tcW w:w="1237" w:type="dxa"/>
            <w:noWrap/>
            <w:hideMark/>
          </w:tcPr>
          <w:p w14:paraId="51059A3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0.017</w:t>
            </w:r>
          </w:p>
        </w:tc>
        <w:tc>
          <w:tcPr>
            <w:tcW w:w="1236" w:type="dxa"/>
            <w:noWrap/>
            <w:hideMark/>
          </w:tcPr>
          <w:p w14:paraId="5EF93C9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0.19</w:t>
            </w:r>
          </w:p>
        </w:tc>
        <w:tc>
          <w:tcPr>
            <w:tcW w:w="1237" w:type="dxa"/>
            <w:noWrap/>
            <w:hideMark/>
          </w:tcPr>
          <w:p w14:paraId="1A96513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0.0182</w:t>
            </w:r>
          </w:p>
        </w:tc>
      </w:tr>
      <w:tr w:rsidR="00514B11" w:rsidRPr="000E1A18" w14:paraId="66E31610" w14:textId="77777777" w:rsidTr="00247427">
        <w:trPr>
          <w:trHeight w:val="300"/>
        </w:trPr>
        <w:tc>
          <w:tcPr>
            <w:tcW w:w="2844" w:type="dxa"/>
            <w:noWrap/>
            <w:hideMark/>
          </w:tcPr>
          <w:p w14:paraId="2F536153"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Physical, Mathematical &amp; Engineering Science Professionals</w:t>
            </w:r>
          </w:p>
        </w:tc>
        <w:tc>
          <w:tcPr>
            <w:tcW w:w="1267" w:type="dxa"/>
            <w:noWrap/>
            <w:hideMark/>
          </w:tcPr>
          <w:p w14:paraId="2CC9897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4.43</w:t>
            </w:r>
          </w:p>
        </w:tc>
        <w:tc>
          <w:tcPr>
            <w:tcW w:w="1205" w:type="dxa"/>
            <w:noWrap/>
            <w:hideMark/>
          </w:tcPr>
          <w:p w14:paraId="4AAB6BAD"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0.15</w:t>
            </w:r>
          </w:p>
        </w:tc>
        <w:tc>
          <w:tcPr>
            <w:tcW w:w="1237" w:type="dxa"/>
            <w:noWrap/>
            <w:hideMark/>
          </w:tcPr>
          <w:p w14:paraId="2D4EB6B2"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0.007</w:t>
            </w:r>
          </w:p>
        </w:tc>
        <w:tc>
          <w:tcPr>
            <w:tcW w:w="1236" w:type="dxa"/>
            <w:noWrap/>
            <w:hideMark/>
          </w:tcPr>
          <w:p w14:paraId="3FC3A54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0.307</w:t>
            </w:r>
          </w:p>
        </w:tc>
        <w:tc>
          <w:tcPr>
            <w:tcW w:w="1237" w:type="dxa"/>
            <w:noWrap/>
            <w:hideMark/>
          </w:tcPr>
          <w:p w14:paraId="4FA7793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0.0215</w:t>
            </w:r>
          </w:p>
        </w:tc>
      </w:tr>
      <w:tr w:rsidR="00514B11" w:rsidRPr="000E1A18" w14:paraId="7A7C862D" w14:textId="77777777" w:rsidTr="00247427">
        <w:trPr>
          <w:trHeight w:val="300"/>
        </w:trPr>
        <w:tc>
          <w:tcPr>
            <w:tcW w:w="2844" w:type="dxa"/>
            <w:noWrap/>
            <w:hideMark/>
          </w:tcPr>
          <w:p w14:paraId="30D25C26"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Life Science &amp; Health Professionals</w:t>
            </w:r>
          </w:p>
        </w:tc>
        <w:tc>
          <w:tcPr>
            <w:tcW w:w="1267" w:type="dxa"/>
            <w:noWrap/>
            <w:hideMark/>
          </w:tcPr>
          <w:p w14:paraId="1125ECB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3.49</w:t>
            </w:r>
          </w:p>
        </w:tc>
        <w:tc>
          <w:tcPr>
            <w:tcW w:w="1205" w:type="dxa"/>
            <w:noWrap/>
            <w:hideMark/>
          </w:tcPr>
          <w:p w14:paraId="76F6997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0.172</w:t>
            </w:r>
          </w:p>
        </w:tc>
        <w:tc>
          <w:tcPr>
            <w:tcW w:w="1237" w:type="dxa"/>
            <w:noWrap/>
            <w:hideMark/>
          </w:tcPr>
          <w:p w14:paraId="6D6B6A63"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0.008</w:t>
            </w:r>
          </w:p>
        </w:tc>
        <w:tc>
          <w:tcPr>
            <w:tcW w:w="1236" w:type="dxa"/>
            <w:noWrap/>
            <w:hideMark/>
          </w:tcPr>
          <w:p w14:paraId="4CDD3C4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0.504</w:t>
            </w:r>
          </w:p>
        </w:tc>
        <w:tc>
          <w:tcPr>
            <w:tcW w:w="1237" w:type="dxa"/>
            <w:noWrap/>
            <w:hideMark/>
          </w:tcPr>
          <w:p w14:paraId="5E5EEB7A"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0.0278</w:t>
            </w:r>
          </w:p>
        </w:tc>
      </w:tr>
      <w:tr w:rsidR="00514B11" w:rsidRPr="000E1A18" w14:paraId="6508B143" w14:textId="77777777" w:rsidTr="00247427">
        <w:trPr>
          <w:trHeight w:val="300"/>
        </w:trPr>
        <w:tc>
          <w:tcPr>
            <w:tcW w:w="2844" w:type="dxa"/>
            <w:noWrap/>
            <w:hideMark/>
          </w:tcPr>
          <w:p w14:paraId="16346AE8"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Teaching Professionals</w:t>
            </w:r>
          </w:p>
        </w:tc>
        <w:tc>
          <w:tcPr>
            <w:tcW w:w="1267" w:type="dxa"/>
            <w:noWrap/>
            <w:hideMark/>
          </w:tcPr>
          <w:p w14:paraId="73F5F1D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5.74</w:t>
            </w:r>
          </w:p>
        </w:tc>
        <w:tc>
          <w:tcPr>
            <w:tcW w:w="1205" w:type="dxa"/>
            <w:noWrap/>
            <w:hideMark/>
          </w:tcPr>
          <w:p w14:paraId="3D4AA6DC"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0.095</w:t>
            </w:r>
          </w:p>
        </w:tc>
        <w:tc>
          <w:tcPr>
            <w:tcW w:w="1237" w:type="dxa"/>
            <w:noWrap/>
            <w:hideMark/>
          </w:tcPr>
          <w:p w14:paraId="73F007C8"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0.003</w:t>
            </w:r>
          </w:p>
        </w:tc>
        <w:tc>
          <w:tcPr>
            <w:tcW w:w="1236" w:type="dxa"/>
            <w:noWrap/>
            <w:hideMark/>
          </w:tcPr>
          <w:p w14:paraId="5A6776E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0.089</w:t>
            </w:r>
          </w:p>
        </w:tc>
        <w:tc>
          <w:tcPr>
            <w:tcW w:w="1237" w:type="dxa"/>
            <w:noWrap/>
            <w:hideMark/>
          </w:tcPr>
          <w:p w14:paraId="4E49171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0.0078</w:t>
            </w:r>
          </w:p>
        </w:tc>
      </w:tr>
      <w:tr w:rsidR="00514B11" w:rsidRPr="000E1A18" w14:paraId="4998F472" w14:textId="77777777" w:rsidTr="00247427">
        <w:trPr>
          <w:trHeight w:val="300"/>
        </w:trPr>
        <w:tc>
          <w:tcPr>
            <w:tcW w:w="2844" w:type="dxa"/>
            <w:noWrap/>
            <w:hideMark/>
          </w:tcPr>
          <w:p w14:paraId="19854F9A"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Other Professionals</w:t>
            </w:r>
          </w:p>
        </w:tc>
        <w:tc>
          <w:tcPr>
            <w:tcW w:w="1267" w:type="dxa"/>
            <w:noWrap/>
            <w:hideMark/>
          </w:tcPr>
          <w:p w14:paraId="2A4B8EE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6.83</w:t>
            </w:r>
          </w:p>
        </w:tc>
        <w:tc>
          <w:tcPr>
            <w:tcW w:w="1205" w:type="dxa"/>
            <w:noWrap/>
            <w:hideMark/>
          </w:tcPr>
          <w:p w14:paraId="2FB50F9A"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0.19</w:t>
            </w:r>
          </w:p>
        </w:tc>
        <w:tc>
          <w:tcPr>
            <w:tcW w:w="1237" w:type="dxa"/>
            <w:noWrap/>
            <w:hideMark/>
          </w:tcPr>
          <w:p w14:paraId="502453D2"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0.015</w:t>
            </w:r>
          </w:p>
        </w:tc>
        <w:tc>
          <w:tcPr>
            <w:tcW w:w="1236" w:type="dxa"/>
            <w:noWrap/>
            <w:hideMark/>
          </w:tcPr>
          <w:p w14:paraId="1CB0871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0.582</w:t>
            </w:r>
          </w:p>
        </w:tc>
        <w:tc>
          <w:tcPr>
            <w:tcW w:w="1237" w:type="dxa"/>
            <w:noWrap/>
            <w:hideMark/>
          </w:tcPr>
          <w:p w14:paraId="3B3A609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0.0304</w:t>
            </w:r>
          </w:p>
        </w:tc>
      </w:tr>
      <w:tr w:rsidR="00514B11" w:rsidRPr="000E1A18" w14:paraId="6C12B935" w14:textId="77777777" w:rsidTr="00247427">
        <w:trPr>
          <w:trHeight w:val="300"/>
        </w:trPr>
        <w:tc>
          <w:tcPr>
            <w:tcW w:w="2844" w:type="dxa"/>
            <w:noWrap/>
            <w:hideMark/>
          </w:tcPr>
          <w:p w14:paraId="0BE6A6F6" w14:textId="77777777" w:rsidR="00514B11" w:rsidRPr="00FD0976" w:rsidRDefault="00514B11" w:rsidP="00021D79">
            <w:pPr>
              <w:rPr>
                <w:rFonts w:asciiTheme="majorBidi" w:hAnsiTheme="majorBidi" w:cstheme="majorBidi"/>
              </w:rPr>
            </w:pPr>
            <w:r w:rsidRPr="00FD0976">
              <w:rPr>
                <w:rFonts w:asciiTheme="majorBidi" w:hAnsiTheme="majorBidi" w:cstheme="majorBidi"/>
              </w:rPr>
              <w:t xml:space="preserve"> Physical Science &amp; Engineering Associate Professionals</w:t>
            </w:r>
          </w:p>
        </w:tc>
        <w:tc>
          <w:tcPr>
            <w:tcW w:w="1267" w:type="dxa"/>
            <w:noWrap/>
            <w:hideMark/>
          </w:tcPr>
          <w:p w14:paraId="2A9FF44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2.88</w:t>
            </w:r>
          </w:p>
        </w:tc>
        <w:tc>
          <w:tcPr>
            <w:tcW w:w="1205" w:type="dxa"/>
            <w:noWrap/>
            <w:hideMark/>
          </w:tcPr>
          <w:p w14:paraId="556AF12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0.109</w:t>
            </w:r>
          </w:p>
        </w:tc>
        <w:tc>
          <w:tcPr>
            <w:tcW w:w="1237" w:type="dxa"/>
            <w:noWrap/>
            <w:hideMark/>
          </w:tcPr>
          <w:p w14:paraId="02B24934"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0.003</w:t>
            </w:r>
          </w:p>
        </w:tc>
        <w:tc>
          <w:tcPr>
            <w:tcW w:w="1236" w:type="dxa"/>
            <w:noWrap/>
            <w:hideMark/>
          </w:tcPr>
          <w:p w14:paraId="0CAEEFD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0.086</w:t>
            </w:r>
          </w:p>
        </w:tc>
        <w:tc>
          <w:tcPr>
            <w:tcW w:w="1237" w:type="dxa"/>
            <w:noWrap/>
            <w:hideMark/>
          </w:tcPr>
          <w:p w14:paraId="2E32C094"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0.0128</w:t>
            </w:r>
          </w:p>
        </w:tc>
      </w:tr>
      <w:tr w:rsidR="00514B11" w:rsidRPr="000E1A18" w14:paraId="1A6BB7BA" w14:textId="77777777" w:rsidTr="00247427">
        <w:trPr>
          <w:trHeight w:val="300"/>
        </w:trPr>
        <w:tc>
          <w:tcPr>
            <w:tcW w:w="2844" w:type="dxa"/>
            <w:noWrap/>
            <w:hideMark/>
          </w:tcPr>
          <w:p w14:paraId="255813D7"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Life Science &amp; Health Associate Professionals</w:t>
            </w:r>
          </w:p>
        </w:tc>
        <w:tc>
          <w:tcPr>
            <w:tcW w:w="1267" w:type="dxa"/>
            <w:noWrap/>
            <w:hideMark/>
          </w:tcPr>
          <w:p w14:paraId="3EFDD86D"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0.92</w:t>
            </w:r>
          </w:p>
        </w:tc>
        <w:tc>
          <w:tcPr>
            <w:tcW w:w="1205" w:type="dxa"/>
            <w:noWrap/>
            <w:hideMark/>
          </w:tcPr>
          <w:p w14:paraId="2B64A5B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0.224</w:t>
            </w:r>
          </w:p>
        </w:tc>
        <w:tc>
          <w:tcPr>
            <w:tcW w:w="1237" w:type="dxa"/>
            <w:noWrap/>
            <w:hideMark/>
          </w:tcPr>
          <w:p w14:paraId="4F36285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0.003</w:t>
            </w:r>
          </w:p>
        </w:tc>
        <w:tc>
          <w:tcPr>
            <w:tcW w:w="1236" w:type="dxa"/>
            <w:noWrap/>
            <w:hideMark/>
          </w:tcPr>
          <w:p w14:paraId="6BB63053"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0.472</w:t>
            </w:r>
          </w:p>
        </w:tc>
        <w:tc>
          <w:tcPr>
            <w:tcW w:w="1237" w:type="dxa"/>
            <w:noWrap/>
            <w:hideMark/>
          </w:tcPr>
          <w:p w14:paraId="4768CC2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0.0428</w:t>
            </w:r>
          </w:p>
        </w:tc>
      </w:tr>
      <w:tr w:rsidR="00514B11" w:rsidRPr="000E1A18" w14:paraId="7204F529" w14:textId="77777777" w:rsidTr="00247427">
        <w:trPr>
          <w:trHeight w:val="300"/>
        </w:trPr>
        <w:tc>
          <w:tcPr>
            <w:tcW w:w="2844" w:type="dxa"/>
            <w:noWrap/>
            <w:hideMark/>
          </w:tcPr>
          <w:p w14:paraId="317414B7"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Other Associate Professionals</w:t>
            </w:r>
          </w:p>
        </w:tc>
        <w:tc>
          <w:tcPr>
            <w:tcW w:w="1267" w:type="dxa"/>
            <w:noWrap/>
            <w:hideMark/>
          </w:tcPr>
          <w:p w14:paraId="4D4B888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11.8</w:t>
            </w:r>
          </w:p>
        </w:tc>
        <w:tc>
          <w:tcPr>
            <w:tcW w:w="1205" w:type="dxa"/>
            <w:noWrap/>
            <w:hideMark/>
          </w:tcPr>
          <w:p w14:paraId="65C1409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0.063</w:t>
            </w:r>
          </w:p>
        </w:tc>
        <w:tc>
          <w:tcPr>
            <w:tcW w:w="1237" w:type="dxa"/>
            <w:noWrap/>
            <w:hideMark/>
          </w:tcPr>
          <w:p w14:paraId="41D6C3E2"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0.003</w:t>
            </w:r>
          </w:p>
        </w:tc>
        <w:tc>
          <w:tcPr>
            <w:tcW w:w="1236" w:type="dxa"/>
            <w:noWrap/>
            <w:hideMark/>
          </w:tcPr>
          <w:p w14:paraId="67257A5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0.034</w:t>
            </w:r>
          </w:p>
        </w:tc>
        <w:tc>
          <w:tcPr>
            <w:tcW w:w="1237" w:type="dxa"/>
            <w:noWrap/>
            <w:hideMark/>
          </w:tcPr>
          <w:p w14:paraId="23D308CA"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0.0044</w:t>
            </w:r>
          </w:p>
        </w:tc>
      </w:tr>
      <w:tr w:rsidR="00514B11" w:rsidRPr="000E1A18" w14:paraId="212B4CD2" w14:textId="77777777" w:rsidTr="00247427">
        <w:trPr>
          <w:trHeight w:val="300"/>
        </w:trPr>
        <w:tc>
          <w:tcPr>
            <w:tcW w:w="2844" w:type="dxa"/>
            <w:noWrap/>
            <w:hideMark/>
          </w:tcPr>
          <w:p w14:paraId="433E268C"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Office Clerks</w:t>
            </w:r>
          </w:p>
        </w:tc>
        <w:tc>
          <w:tcPr>
            <w:tcW w:w="1267" w:type="dxa"/>
            <w:noWrap/>
            <w:hideMark/>
          </w:tcPr>
          <w:p w14:paraId="42599E0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9.07</w:t>
            </w:r>
          </w:p>
        </w:tc>
        <w:tc>
          <w:tcPr>
            <w:tcW w:w="1205" w:type="dxa"/>
            <w:noWrap/>
            <w:hideMark/>
          </w:tcPr>
          <w:p w14:paraId="031146B9"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0.082</w:t>
            </w:r>
          </w:p>
        </w:tc>
        <w:tc>
          <w:tcPr>
            <w:tcW w:w="1237" w:type="dxa"/>
            <w:noWrap/>
            <w:hideMark/>
          </w:tcPr>
          <w:p w14:paraId="48D2CD32"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0.004</w:t>
            </w:r>
          </w:p>
        </w:tc>
        <w:tc>
          <w:tcPr>
            <w:tcW w:w="1236" w:type="dxa"/>
            <w:noWrap/>
            <w:hideMark/>
          </w:tcPr>
          <w:p w14:paraId="5A16D48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0.067</w:t>
            </w:r>
          </w:p>
        </w:tc>
        <w:tc>
          <w:tcPr>
            <w:tcW w:w="1237" w:type="dxa"/>
            <w:noWrap/>
            <w:hideMark/>
          </w:tcPr>
          <w:p w14:paraId="38E415F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0.0062</w:t>
            </w:r>
          </w:p>
        </w:tc>
      </w:tr>
      <w:tr w:rsidR="00514B11" w:rsidRPr="000E1A18" w14:paraId="78E81870" w14:textId="77777777" w:rsidTr="00247427">
        <w:trPr>
          <w:trHeight w:val="300"/>
        </w:trPr>
        <w:tc>
          <w:tcPr>
            <w:tcW w:w="2844" w:type="dxa"/>
            <w:noWrap/>
            <w:hideMark/>
          </w:tcPr>
          <w:p w14:paraId="152ECE96"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Customer Service Clerks</w:t>
            </w:r>
          </w:p>
        </w:tc>
        <w:tc>
          <w:tcPr>
            <w:tcW w:w="1267" w:type="dxa"/>
            <w:noWrap/>
            <w:hideMark/>
          </w:tcPr>
          <w:p w14:paraId="3FB8101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3.51</w:t>
            </w:r>
          </w:p>
        </w:tc>
        <w:tc>
          <w:tcPr>
            <w:tcW w:w="1205" w:type="dxa"/>
            <w:noWrap/>
            <w:hideMark/>
          </w:tcPr>
          <w:p w14:paraId="134EBDD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0.121</w:t>
            </w:r>
          </w:p>
        </w:tc>
        <w:tc>
          <w:tcPr>
            <w:tcW w:w="1237" w:type="dxa"/>
            <w:noWrap/>
            <w:hideMark/>
          </w:tcPr>
          <w:p w14:paraId="4ED4C4E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0.003</w:t>
            </w:r>
          </w:p>
        </w:tc>
        <w:tc>
          <w:tcPr>
            <w:tcW w:w="1236" w:type="dxa"/>
            <w:noWrap/>
            <w:hideMark/>
          </w:tcPr>
          <w:p w14:paraId="5391D04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0.168</w:t>
            </w:r>
          </w:p>
        </w:tc>
        <w:tc>
          <w:tcPr>
            <w:tcW w:w="1237" w:type="dxa"/>
            <w:noWrap/>
            <w:hideMark/>
          </w:tcPr>
          <w:p w14:paraId="1BF09DF2"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0.0129</w:t>
            </w:r>
          </w:p>
        </w:tc>
      </w:tr>
      <w:tr w:rsidR="00514B11" w:rsidRPr="000E1A18" w14:paraId="00C60034" w14:textId="77777777" w:rsidTr="00247427">
        <w:trPr>
          <w:trHeight w:val="300"/>
        </w:trPr>
        <w:tc>
          <w:tcPr>
            <w:tcW w:w="2844" w:type="dxa"/>
            <w:noWrap/>
            <w:hideMark/>
          </w:tcPr>
          <w:p w14:paraId="7AFE847C"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Personal &amp; Protective Services Workers</w:t>
            </w:r>
          </w:p>
        </w:tc>
        <w:tc>
          <w:tcPr>
            <w:tcW w:w="1267" w:type="dxa"/>
            <w:noWrap/>
            <w:hideMark/>
          </w:tcPr>
          <w:p w14:paraId="112D765F"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7.77</w:t>
            </w:r>
          </w:p>
        </w:tc>
        <w:tc>
          <w:tcPr>
            <w:tcW w:w="1205" w:type="dxa"/>
            <w:noWrap/>
            <w:hideMark/>
          </w:tcPr>
          <w:p w14:paraId="1822CE9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0.111</w:t>
            </w:r>
          </w:p>
        </w:tc>
        <w:tc>
          <w:tcPr>
            <w:tcW w:w="1237" w:type="dxa"/>
            <w:noWrap/>
            <w:hideMark/>
          </w:tcPr>
          <w:p w14:paraId="0A5C338D"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0.006</w:t>
            </w:r>
          </w:p>
        </w:tc>
        <w:tc>
          <w:tcPr>
            <w:tcW w:w="1236" w:type="dxa"/>
            <w:noWrap/>
            <w:hideMark/>
          </w:tcPr>
          <w:p w14:paraId="0E3260A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0.169</w:t>
            </w:r>
          </w:p>
        </w:tc>
        <w:tc>
          <w:tcPr>
            <w:tcW w:w="1237" w:type="dxa"/>
            <w:noWrap/>
            <w:hideMark/>
          </w:tcPr>
          <w:p w14:paraId="3DB26B2A"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0.0110</w:t>
            </w:r>
          </w:p>
        </w:tc>
      </w:tr>
      <w:tr w:rsidR="00514B11" w:rsidRPr="000E1A18" w14:paraId="49E6B1C8" w14:textId="77777777" w:rsidTr="00247427">
        <w:trPr>
          <w:trHeight w:val="300"/>
        </w:trPr>
        <w:tc>
          <w:tcPr>
            <w:tcW w:w="2844" w:type="dxa"/>
            <w:noWrap/>
            <w:hideMark/>
          </w:tcPr>
          <w:p w14:paraId="47028B7B"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Salespersons, Demonstrators &amp; Models</w:t>
            </w:r>
          </w:p>
        </w:tc>
        <w:tc>
          <w:tcPr>
            <w:tcW w:w="1267" w:type="dxa"/>
            <w:noWrap/>
            <w:hideMark/>
          </w:tcPr>
          <w:p w14:paraId="47ADB73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5.14</w:t>
            </w:r>
          </w:p>
        </w:tc>
        <w:tc>
          <w:tcPr>
            <w:tcW w:w="1205" w:type="dxa"/>
            <w:noWrap/>
            <w:hideMark/>
          </w:tcPr>
          <w:p w14:paraId="6E599902"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w:t>
            </w:r>
          </w:p>
        </w:tc>
        <w:tc>
          <w:tcPr>
            <w:tcW w:w="1237" w:type="dxa"/>
            <w:noWrap/>
            <w:hideMark/>
          </w:tcPr>
          <w:p w14:paraId="7E4FC32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0.003</w:t>
            </w:r>
          </w:p>
        </w:tc>
        <w:tc>
          <w:tcPr>
            <w:tcW w:w="1236" w:type="dxa"/>
            <w:noWrap/>
            <w:hideMark/>
          </w:tcPr>
          <w:p w14:paraId="54FDCE49"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0.09</w:t>
            </w:r>
          </w:p>
        </w:tc>
        <w:tc>
          <w:tcPr>
            <w:tcW w:w="1237" w:type="dxa"/>
            <w:noWrap/>
            <w:hideMark/>
          </w:tcPr>
          <w:p w14:paraId="27DFA5C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0.0083</w:t>
            </w:r>
          </w:p>
        </w:tc>
      </w:tr>
      <w:tr w:rsidR="00514B11" w:rsidRPr="000E1A18" w14:paraId="6F18DFBA" w14:textId="77777777" w:rsidTr="00247427">
        <w:trPr>
          <w:trHeight w:val="300"/>
        </w:trPr>
        <w:tc>
          <w:tcPr>
            <w:tcW w:w="2844" w:type="dxa"/>
            <w:noWrap/>
            <w:hideMark/>
          </w:tcPr>
          <w:p w14:paraId="323F293D"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Market Orientated Agricultural &amp; Fishery Workers</w:t>
            </w:r>
          </w:p>
        </w:tc>
        <w:tc>
          <w:tcPr>
            <w:tcW w:w="1267" w:type="dxa"/>
            <w:noWrap/>
            <w:hideMark/>
          </w:tcPr>
          <w:p w14:paraId="3C1DCBFF"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1.92</w:t>
            </w:r>
          </w:p>
        </w:tc>
        <w:tc>
          <w:tcPr>
            <w:tcW w:w="1205" w:type="dxa"/>
            <w:noWrap/>
            <w:hideMark/>
          </w:tcPr>
          <w:p w14:paraId="5E27D06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0.469</w:t>
            </w:r>
          </w:p>
        </w:tc>
        <w:tc>
          <w:tcPr>
            <w:tcW w:w="1237" w:type="dxa"/>
            <w:noWrap/>
            <w:hideMark/>
          </w:tcPr>
          <w:p w14:paraId="3871CB7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0.064</w:t>
            </w:r>
          </w:p>
        </w:tc>
        <w:tc>
          <w:tcPr>
            <w:tcW w:w="1236" w:type="dxa"/>
            <w:noWrap/>
            <w:hideMark/>
          </w:tcPr>
          <w:p w14:paraId="00967C5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8.137</w:t>
            </w:r>
          </w:p>
        </w:tc>
        <w:tc>
          <w:tcPr>
            <w:tcW w:w="1237" w:type="dxa"/>
            <w:noWrap/>
            <w:hideMark/>
          </w:tcPr>
          <w:p w14:paraId="282D5B6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0.171</w:t>
            </w:r>
          </w:p>
        </w:tc>
      </w:tr>
      <w:tr w:rsidR="00514B11" w:rsidRPr="000E1A18" w14:paraId="3D0566F4" w14:textId="77777777" w:rsidTr="00247427">
        <w:trPr>
          <w:trHeight w:val="300"/>
        </w:trPr>
        <w:tc>
          <w:tcPr>
            <w:tcW w:w="2844" w:type="dxa"/>
            <w:noWrap/>
            <w:hideMark/>
          </w:tcPr>
          <w:p w14:paraId="284BCF55"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Building Trade Workers</w:t>
            </w:r>
          </w:p>
        </w:tc>
        <w:tc>
          <w:tcPr>
            <w:tcW w:w="1267" w:type="dxa"/>
            <w:noWrap/>
            <w:hideMark/>
          </w:tcPr>
          <w:p w14:paraId="7F5DA932"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3.70</w:t>
            </w:r>
          </w:p>
        </w:tc>
        <w:tc>
          <w:tcPr>
            <w:tcW w:w="1205" w:type="dxa"/>
            <w:noWrap/>
            <w:hideMark/>
          </w:tcPr>
          <w:p w14:paraId="4730E1A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0.17</w:t>
            </w:r>
          </w:p>
        </w:tc>
        <w:tc>
          <w:tcPr>
            <w:tcW w:w="1237" w:type="dxa"/>
            <w:noWrap/>
            <w:hideMark/>
          </w:tcPr>
          <w:p w14:paraId="394D41CC"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0.007</w:t>
            </w:r>
          </w:p>
        </w:tc>
        <w:tc>
          <w:tcPr>
            <w:tcW w:w="1236" w:type="dxa"/>
            <w:noWrap/>
            <w:hideMark/>
          </w:tcPr>
          <w:p w14:paraId="63E1F43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0.395</w:t>
            </w:r>
          </w:p>
        </w:tc>
        <w:tc>
          <w:tcPr>
            <w:tcW w:w="1237" w:type="dxa"/>
            <w:noWrap/>
            <w:hideMark/>
          </w:tcPr>
          <w:p w14:paraId="6E61E7C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0.0230</w:t>
            </w:r>
          </w:p>
        </w:tc>
      </w:tr>
      <w:tr w:rsidR="00514B11" w:rsidRPr="000E1A18" w14:paraId="0FA9BBCB" w14:textId="77777777" w:rsidTr="00247427">
        <w:trPr>
          <w:trHeight w:val="300"/>
        </w:trPr>
        <w:tc>
          <w:tcPr>
            <w:tcW w:w="2844" w:type="dxa"/>
            <w:noWrap/>
            <w:hideMark/>
          </w:tcPr>
          <w:p w14:paraId="134B782F"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Metal &amp; Machinery Trades Workers</w:t>
            </w:r>
          </w:p>
        </w:tc>
        <w:tc>
          <w:tcPr>
            <w:tcW w:w="1267" w:type="dxa"/>
            <w:noWrap/>
            <w:hideMark/>
          </w:tcPr>
          <w:p w14:paraId="514E58DF"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2.01</w:t>
            </w:r>
          </w:p>
        </w:tc>
        <w:tc>
          <w:tcPr>
            <w:tcW w:w="1205" w:type="dxa"/>
            <w:noWrap/>
            <w:hideMark/>
          </w:tcPr>
          <w:p w14:paraId="45B44CE3"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0.252</w:t>
            </w:r>
          </w:p>
        </w:tc>
        <w:tc>
          <w:tcPr>
            <w:tcW w:w="1237" w:type="dxa"/>
            <w:noWrap/>
            <w:hideMark/>
          </w:tcPr>
          <w:p w14:paraId="30F66D3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0.008</w:t>
            </w:r>
          </w:p>
        </w:tc>
        <w:tc>
          <w:tcPr>
            <w:tcW w:w="1236" w:type="dxa"/>
            <w:noWrap/>
            <w:hideMark/>
          </w:tcPr>
          <w:p w14:paraId="78C7CAA3"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0.866</w:t>
            </w:r>
          </w:p>
        </w:tc>
        <w:tc>
          <w:tcPr>
            <w:tcW w:w="1237" w:type="dxa"/>
            <w:noWrap/>
            <w:hideMark/>
          </w:tcPr>
          <w:p w14:paraId="23B5C74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0.0475</w:t>
            </w:r>
          </w:p>
        </w:tc>
      </w:tr>
      <w:tr w:rsidR="00514B11" w:rsidRPr="000E1A18" w14:paraId="00DF2152" w14:textId="77777777" w:rsidTr="00247427">
        <w:trPr>
          <w:trHeight w:val="300"/>
        </w:trPr>
        <w:tc>
          <w:tcPr>
            <w:tcW w:w="2844" w:type="dxa"/>
            <w:noWrap/>
            <w:hideMark/>
          </w:tcPr>
          <w:p w14:paraId="7D96108B"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Precision Trade Workers</w:t>
            </w:r>
          </w:p>
        </w:tc>
        <w:tc>
          <w:tcPr>
            <w:tcW w:w="1267" w:type="dxa"/>
            <w:noWrap/>
            <w:hideMark/>
          </w:tcPr>
          <w:p w14:paraId="01058E6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0.41</w:t>
            </w:r>
          </w:p>
        </w:tc>
        <w:tc>
          <w:tcPr>
            <w:tcW w:w="1205" w:type="dxa"/>
            <w:noWrap/>
            <w:hideMark/>
          </w:tcPr>
          <w:p w14:paraId="4D339F5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0.461</w:t>
            </w:r>
          </w:p>
        </w:tc>
        <w:tc>
          <w:tcPr>
            <w:tcW w:w="1237" w:type="dxa"/>
            <w:noWrap/>
            <w:hideMark/>
          </w:tcPr>
          <w:p w14:paraId="5073A0DF"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0.005</w:t>
            </w:r>
          </w:p>
        </w:tc>
        <w:tc>
          <w:tcPr>
            <w:tcW w:w="1236" w:type="dxa"/>
            <w:noWrap/>
            <w:hideMark/>
          </w:tcPr>
          <w:p w14:paraId="7EEF640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2.50</w:t>
            </w:r>
          </w:p>
        </w:tc>
        <w:tc>
          <w:tcPr>
            <w:tcW w:w="1237" w:type="dxa"/>
            <w:noWrap/>
            <w:hideMark/>
          </w:tcPr>
          <w:p w14:paraId="40DD324A"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0.105</w:t>
            </w:r>
          </w:p>
        </w:tc>
      </w:tr>
      <w:tr w:rsidR="00514B11" w:rsidRPr="000E1A18" w14:paraId="2F3D88AA" w14:textId="77777777" w:rsidTr="00247427">
        <w:trPr>
          <w:trHeight w:val="300"/>
        </w:trPr>
        <w:tc>
          <w:tcPr>
            <w:tcW w:w="2844" w:type="dxa"/>
            <w:noWrap/>
            <w:hideMark/>
          </w:tcPr>
          <w:p w14:paraId="0B0DF180"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Other Craft &amp; Related Trades Workers</w:t>
            </w:r>
          </w:p>
        </w:tc>
        <w:tc>
          <w:tcPr>
            <w:tcW w:w="1267" w:type="dxa"/>
            <w:noWrap/>
            <w:hideMark/>
          </w:tcPr>
          <w:p w14:paraId="30F68382"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0.67</w:t>
            </w:r>
          </w:p>
        </w:tc>
        <w:tc>
          <w:tcPr>
            <w:tcW w:w="1205" w:type="dxa"/>
            <w:noWrap/>
            <w:hideMark/>
          </w:tcPr>
          <w:p w14:paraId="7C1FE68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0.354</w:t>
            </w:r>
          </w:p>
        </w:tc>
        <w:tc>
          <w:tcPr>
            <w:tcW w:w="1237" w:type="dxa"/>
            <w:noWrap/>
            <w:hideMark/>
          </w:tcPr>
          <w:p w14:paraId="6EDCD35A"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0.005</w:t>
            </w:r>
          </w:p>
        </w:tc>
        <w:tc>
          <w:tcPr>
            <w:tcW w:w="1236" w:type="dxa"/>
            <w:noWrap/>
            <w:hideMark/>
          </w:tcPr>
          <w:p w14:paraId="28A50C5F"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1.44</w:t>
            </w:r>
          </w:p>
        </w:tc>
        <w:tc>
          <w:tcPr>
            <w:tcW w:w="1237" w:type="dxa"/>
            <w:noWrap/>
            <w:hideMark/>
          </w:tcPr>
          <w:p w14:paraId="5ED868E9"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0.0769</w:t>
            </w:r>
          </w:p>
        </w:tc>
      </w:tr>
      <w:tr w:rsidR="00514B11" w:rsidRPr="000E1A18" w14:paraId="5E37847F" w14:textId="77777777" w:rsidTr="00247427">
        <w:trPr>
          <w:trHeight w:val="300"/>
        </w:trPr>
        <w:tc>
          <w:tcPr>
            <w:tcW w:w="2844" w:type="dxa"/>
            <w:noWrap/>
            <w:hideMark/>
          </w:tcPr>
          <w:p w14:paraId="66B0A950"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Industrial Plant Operators</w:t>
            </w:r>
          </w:p>
        </w:tc>
        <w:tc>
          <w:tcPr>
            <w:tcW w:w="1267" w:type="dxa"/>
            <w:noWrap/>
            <w:hideMark/>
          </w:tcPr>
          <w:p w14:paraId="225C4DD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0.32</w:t>
            </w:r>
          </w:p>
        </w:tc>
        <w:tc>
          <w:tcPr>
            <w:tcW w:w="1205" w:type="dxa"/>
            <w:noWrap/>
            <w:hideMark/>
          </w:tcPr>
          <w:p w14:paraId="4A21DFA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0.676</w:t>
            </w:r>
          </w:p>
        </w:tc>
        <w:tc>
          <w:tcPr>
            <w:tcW w:w="1237" w:type="dxa"/>
            <w:noWrap/>
            <w:hideMark/>
          </w:tcPr>
          <w:p w14:paraId="108EFC1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0.011</w:t>
            </w:r>
          </w:p>
        </w:tc>
        <w:tc>
          <w:tcPr>
            <w:tcW w:w="1236" w:type="dxa"/>
            <w:noWrap/>
            <w:hideMark/>
          </w:tcPr>
          <w:p w14:paraId="586ABF92"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7.55</w:t>
            </w:r>
          </w:p>
        </w:tc>
        <w:tc>
          <w:tcPr>
            <w:tcW w:w="1237" w:type="dxa"/>
            <w:noWrap/>
            <w:hideMark/>
          </w:tcPr>
          <w:p w14:paraId="1244387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0.193</w:t>
            </w:r>
          </w:p>
        </w:tc>
      </w:tr>
      <w:tr w:rsidR="00514B11" w:rsidRPr="000E1A18" w14:paraId="4F231128" w14:textId="77777777" w:rsidTr="00247427">
        <w:trPr>
          <w:trHeight w:val="300"/>
        </w:trPr>
        <w:tc>
          <w:tcPr>
            <w:tcW w:w="2844" w:type="dxa"/>
            <w:noWrap/>
            <w:hideMark/>
          </w:tcPr>
          <w:p w14:paraId="12E2F6B9"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 xml:space="preserve">Stationary Machine Operators &amp; Assemblers </w:t>
            </w:r>
          </w:p>
        </w:tc>
        <w:tc>
          <w:tcPr>
            <w:tcW w:w="1267" w:type="dxa"/>
            <w:noWrap/>
            <w:hideMark/>
          </w:tcPr>
          <w:p w14:paraId="281FD0F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2.23</w:t>
            </w:r>
          </w:p>
        </w:tc>
        <w:tc>
          <w:tcPr>
            <w:tcW w:w="1205" w:type="dxa"/>
            <w:noWrap/>
            <w:hideMark/>
          </w:tcPr>
          <w:p w14:paraId="67A0E26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0.325</w:t>
            </w:r>
          </w:p>
        </w:tc>
        <w:tc>
          <w:tcPr>
            <w:tcW w:w="1237" w:type="dxa"/>
            <w:noWrap/>
            <w:hideMark/>
          </w:tcPr>
          <w:p w14:paraId="2219A218"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0.017</w:t>
            </w:r>
          </w:p>
        </w:tc>
        <w:tc>
          <w:tcPr>
            <w:tcW w:w="1236" w:type="dxa"/>
            <w:noWrap/>
            <w:hideMark/>
          </w:tcPr>
          <w:p w14:paraId="4C6C3A0D"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1.55</w:t>
            </w:r>
          </w:p>
        </w:tc>
        <w:tc>
          <w:tcPr>
            <w:tcW w:w="1237" w:type="dxa"/>
            <w:noWrap/>
            <w:hideMark/>
          </w:tcPr>
          <w:p w14:paraId="6EFBDB9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0.0738</w:t>
            </w:r>
          </w:p>
        </w:tc>
      </w:tr>
      <w:tr w:rsidR="00514B11" w:rsidRPr="000E1A18" w14:paraId="27838F7A" w14:textId="77777777" w:rsidTr="00247427">
        <w:trPr>
          <w:trHeight w:val="300"/>
        </w:trPr>
        <w:tc>
          <w:tcPr>
            <w:tcW w:w="2844" w:type="dxa"/>
            <w:noWrap/>
            <w:hideMark/>
          </w:tcPr>
          <w:p w14:paraId="0F561077"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Drivers and Mobile Machinery Operators</w:t>
            </w:r>
          </w:p>
        </w:tc>
        <w:tc>
          <w:tcPr>
            <w:tcW w:w="1267" w:type="dxa"/>
            <w:noWrap/>
            <w:hideMark/>
          </w:tcPr>
          <w:p w14:paraId="73C24C0A"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1.97</w:t>
            </w:r>
          </w:p>
        </w:tc>
        <w:tc>
          <w:tcPr>
            <w:tcW w:w="1205" w:type="dxa"/>
            <w:noWrap/>
            <w:hideMark/>
          </w:tcPr>
          <w:p w14:paraId="7FEC1F4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0.304</w:t>
            </w:r>
          </w:p>
        </w:tc>
        <w:tc>
          <w:tcPr>
            <w:tcW w:w="1237" w:type="dxa"/>
            <w:noWrap/>
            <w:hideMark/>
          </w:tcPr>
          <w:p w14:paraId="2078EC8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0.012</w:t>
            </w:r>
          </w:p>
        </w:tc>
        <w:tc>
          <w:tcPr>
            <w:tcW w:w="1236" w:type="dxa"/>
            <w:noWrap/>
            <w:hideMark/>
          </w:tcPr>
          <w:p w14:paraId="5A174CD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1.31</w:t>
            </w:r>
          </w:p>
        </w:tc>
        <w:tc>
          <w:tcPr>
            <w:tcW w:w="1237" w:type="dxa"/>
            <w:noWrap/>
            <w:hideMark/>
          </w:tcPr>
          <w:p w14:paraId="4AEAA9D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0.0621</w:t>
            </w:r>
          </w:p>
        </w:tc>
      </w:tr>
      <w:tr w:rsidR="00514B11" w:rsidRPr="000E1A18" w14:paraId="6486C4ED" w14:textId="77777777" w:rsidTr="00247427">
        <w:trPr>
          <w:trHeight w:val="300"/>
        </w:trPr>
        <w:tc>
          <w:tcPr>
            <w:tcW w:w="2844" w:type="dxa"/>
            <w:noWrap/>
            <w:hideMark/>
          </w:tcPr>
          <w:p w14:paraId="7D240F63"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Building &amp; Related Workers</w:t>
            </w:r>
          </w:p>
        </w:tc>
        <w:tc>
          <w:tcPr>
            <w:tcW w:w="1267" w:type="dxa"/>
            <w:noWrap/>
            <w:hideMark/>
          </w:tcPr>
          <w:p w14:paraId="6B6F418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0.20</w:t>
            </w:r>
          </w:p>
        </w:tc>
        <w:tc>
          <w:tcPr>
            <w:tcW w:w="1205" w:type="dxa"/>
            <w:noWrap/>
            <w:hideMark/>
          </w:tcPr>
          <w:p w14:paraId="2631959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0.722</w:t>
            </w:r>
          </w:p>
        </w:tc>
        <w:tc>
          <w:tcPr>
            <w:tcW w:w="1237" w:type="dxa"/>
            <w:noWrap/>
            <w:hideMark/>
          </w:tcPr>
          <w:p w14:paraId="57436DB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0.007</w:t>
            </w:r>
          </w:p>
        </w:tc>
        <w:tc>
          <w:tcPr>
            <w:tcW w:w="1236" w:type="dxa"/>
            <w:noWrap/>
            <w:hideMark/>
          </w:tcPr>
          <w:p w14:paraId="50D5968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7.80</w:t>
            </w:r>
          </w:p>
        </w:tc>
        <w:tc>
          <w:tcPr>
            <w:tcW w:w="1237" w:type="dxa"/>
            <w:noWrap/>
            <w:hideMark/>
          </w:tcPr>
          <w:p w14:paraId="2CFC4243"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0.189</w:t>
            </w:r>
          </w:p>
        </w:tc>
      </w:tr>
      <w:tr w:rsidR="00514B11" w:rsidRPr="000E1A18" w14:paraId="5CEDF618" w14:textId="77777777" w:rsidTr="00247427">
        <w:trPr>
          <w:trHeight w:val="300"/>
        </w:trPr>
        <w:tc>
          <w:tcPr>
            <w:tcW w:w="2844" w:type="dxa"/>
            <w:tcBorders>
              <w:bottom w:val="single" w:sz="4" w:space="0" w:color="auto"/>
            </w:tcBorders>
            <w:noWrap/>
            <w:hideMark/>
          </w:tcPr>
          <w:p w14:paraId="213DA7F8" w14:textId="77777777" w:rsidR="00514B11" w:rsidRPr="00FD0976" w:rsidRDefault="00514B11" w:rsidP="00021D79">
            <w:pPr>
              <w:rPr>
                <w:rFonts w:asciiTheme="majorBidi" w:hAnsiTheme="majorBidi" w:cstheme="majorBidi"/>
              </w:rPr>
            </w:pPr>
            <w:r w:rsidRPr="00FD0976">
              <w:rPr>
                <w:rFonts w:asciiTheme="majorBidi" w:hAnsiTheme="majorBidi" w:cstheme="majorBidi"/>
                <w:lang w:val="en-GB"/>
              </w:rPr>
              <w:t>Labourers &amp; Related Elementary Service Workers</w:t>
            </w:r>
          </w:p>
        </w:tc>
        <w:tc>
          <w:tcPr>
            <w:tcW w:w="1267" w:type="dxa"/>
            <w:tcBorders>
              <w:bottom w:val="single" w:sz="4" w:space="0" w:color="auto"/>
            </w:tcBorders>
            <w:noWrap/>
            <w:hideMark/>
          </w:tcPr>
          <w:p w14:paraId="55618FD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5.20</w:t>
            </w:r>
          </w:p>
        </w:tc>
        <w:tc>
          <w:tcPr>
            <w:tcW w:w="1205" w:type="dxa"/>
            <w:tcBorders>
              <w:bottom w:val="single" w:sz="4" w:space="0" w:color="auto"/>
            </w:tcBorders>
            <w:noWrap/>
            <w:hideMark/>
          </w:tcPr>
          <w:p w14:paraId="1AD7EE2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0.236</w:t>
            </w:r>
          </w:p>
        </w:tc>
        <w:tc>
          <w:tcPr>
            <w:tcW w:w="1237" w:type="dxa"/>
            <w:tcBorders>
              <w:bottom w:val="single" w:sz="4" w:space="0" w:color="auto"/>
            </w:tcBorders>
            <w:noWrap/>
            <w:hideMark/>
          </w:tcPr>
          <w:p w14:paraId="68D8B0E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0.021</w:t>
            </w:r>
          </w:p>
        </w:tc>
        <w:tc>
          <w:tcPr>
            <w:tcW w:w="1236" w:type="dxa"/>
            <w:tcBorders>
              <w:bottom w:val="single" w:sz="4" w:space="0" w:color="auto"/>
            </w:tcBorders>
            <w:noWrap/>
            <w:hideMark/>
          </w:tcPr>
          <w:p w14:paraId="5C075A1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0.821</w:t>
            </w:r>
          </w:p>
        </w:tc>
        <w:tc>
          <w:tcPr>
            <w:tcW w:w="1237" w:type="dxa"/>
            <w:tcBorders>
              <w:bottom w:val="single" w:sz="4" w:space="0" w:color="auto"/>
            </w:tcBorders>
            <w:noWrap/>
            <w:hideMark/>
          </w:tcPr>
          <w:p w14:paraId="211926B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0.0452</w:t>
            </w:r>
          </w:p>
        </w:tc>
      </w:tr>
    </w:tbl>
    <w:p w14:paraId="5DB2A214" w14:textId="77777777" w:rsidR="00247427" w:rsidRDefault="00247427" w:rsidP="00247427">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p>
    <w:p w14:paraId="2900C983" w14:textId="77777777" w:rsidR="00247427" w:rsidRDefault="00247427" w:rsidP="00247427">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1E3F5DD0" w14:textId="77777777" w:rsidR="00247427" w:rsidRDefault="00247427" w:rsidP="00247427">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7FFEC961" w14:textId="77777777" w:rsidR="00247427" w:rsidRDefault="00247427" w:rsidP="00247427">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6C807FC1" w14:textId="05A47EB9" w:rsidR="00247427" w:rsidRPr="00EE5B3E" w:rsidRDefault="00247427" w:rsidP="00247427">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sidR="008A4E09">
        <w:rPr>
          <w:rFonts w:asciiTheme="majorBidi" w:hAnsiTheme="majorBidi" w:cstheme="majorBidi"/>
          <w:sz w:val="20"/>
          <w:szCs w:val="20"/>
        </w:rPr>
        <w:t>.</w:t>
      </w:r>
    </w:p>
    <w:p w14:paraId="18B1F026" w14:textId="77777777" w:rsidR="00247427" w:rsidRPr="00EE5B3E" w:rsidRDefault="00247427" w:rsidP="00247427">
      <w:pPr>
        <w:rPr>
          <w:rFonts w:asciiTheme="majorBidi" w:hAnsiTheme="majorBidi" w:cstheme="majorBidi"/>
          <w:sz w:val="20"/>
          <w:szCs w:val="20"/>
        </w:rPr>
      </w:pPr>
    </w:p>
    <w:p w14:paraId="1005F4ED" w14:textId="35FA4840" w:rsidR="00514B11" w:rsidRPr="00EE5B3E" w:rsidRDefault="00514B11" w:rsidP="00514B11">
      <w:pPr>
        <w:rPr>
          <w:rFonts w:asciiTheme="majorBidi" w:hAnsiTheme="majorBidi" w:cstheme="majorBidi"/>
          <w:sz w:val="20"/>
          <w:szCs w:val="20"/>
          <w:lang w:val="en-US"/>
        </w:rPr>
      </w:pPr>
    </w:p>
    <w:p w14:paraId="4F91EAA2" w14:textId="77777777" w:rsidR="00514B11" w:rsidRPr="00EE5B3E" w:rsidRDefault="00514B11" w:rsidP="00514B11">
      <w:pPr>
        <w:rPr>
          <w:rFonts w:asciiTheme="majorBidi" w:hAnsiTheme="majorBidi" w:cstheme="majorBidi"/>
          <w:sz w:val="20"/>
          <w:szCs w:val="20"/>
        </w:rPr>
      </w:pPr>
    </w:p>
    <w:p w14:paraId="456B9E51" w14:textId="7D569DF8" w:rsidR="00514B11" w:rsidRPr="000E1A18" w:rsidRDefault="00514B11" w:rsidP="006B59EC">
      <w:pPr>
        <w:spacing w:after="80" w:line="240" w:lineRule="auto"/>
        <w:jc w:val="center"/>
        <w:rPr>
          <w:rFonts w:asciiTheme="majorBidi" w:hAnsiTheme="majorBidi" w:cstheme="majorBidi"/>
          <w:b/>
          <w:bCs/>
        </w:rPr>
      </w:pPr>
      <w:r>
        <w:rPr>
          <w:rFonts w:asciiTheme="majorBidi" w:hAnsiTheme="majorBidi" w:cstheme="majorBidi"/>
          <w:sz w:val="20"/>
          <w:szCs w:val="20"/>
        </w:rPr>
        <w:br w:type="page"/>
      </w:r>
      <w:r w:rsidRPr="000E1A18">
        <w:rPr>
          <w:rFonts w:asciiTheme="majorBidi" w:hAnsiTheme="majorBidi" w:cstheme="majorBidi"/>
          <w:b/>
          <w:bCs/>
        </w:rPr>
        <w:lastRenderedPageBreak/>
        <w:t>Table A15: Measures of Residential Sorting According to Age in Auckland, 1991</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1870"/>
        <w:gridCol w:w="1628"/>
        <w:gridCol w:w="960"/>
        <w:gridCol w:w="960"/>
        <w:gridCol w:w="2553"/>
      </w:tblGrid>
      <w:tr w:rsidR="00514B11" w:rsidRPr="000E1A18" w14:paraId="351C9CBC" w14:textId="77777777" w:rsidTr="00247427">
        <w:trPr>
          <w:trHeight w:val="300"/>
        </w:trPr>
        <w:tc>
          <w:tcPr>
            <w:tcW w:w="960" w:type="dxa"/>
            <w:tcBorders>
              <w:top w:val="single" w:sz="4" w:space="0" w:color="auto"/>
              <w:bottom w:val="single" w:sz="4" w:space="0" w:color="auto"/>
            </w:tcBorders>
            <w:noWrap/>
            <w:hideMark/>
          </w:tcPr>
          <w:p w14:paraId="7DE9CFE0" w14:textId="77777777" w:rsidR="00514B11" w:rsidRPr="00FD0976" w:rsidRDefault="00514B11" w:rsidP="00247427">
            <w:pPr>
              <w:jc w:val="center"/>
              <w:rPr>
                <w:rFonts w:asciiTheme="majorBidi" w:hAnsiTheme="majorBidi" w:cstheme="majorBidi"/>
                <w:b/>
                <w:bCs/>
              </w:rPr>
            </w:pPr>
            <w:r w:rsidRPr="00FD0976">
              <w:rPr>
                <w:rFonts w:asciiTheme="majorBidi" w:hAnsiTheme="majorBidi" w:cstheme="majorBidi"/>
                <w:b/>
                <w:bCs/>
              </w:rPr>
              <w:t>Age</w:t>
            </w:r>
          </w:p>
        </w:tc>
        <w:tc>
          <w:tcPr>
            <w:tcW w:w="1870" w:type="dxa"/>
            <w:tcBorders>
              <w:top w:val="single" w:sz="4" w:space="0" w:color="auto"/>
              <w:bottom w:val="single" w:sz="4" w:space="0" w:color="auto"/>
            </w:tcBorders>
            <w:noWrap/>
            <w:hideMark/>
          </w:tcPr>
          <w:p w14:paraId="0DD8B84B" w14:textId="77777777" w:rsidR="00514B11" w:rsidRPr="000E1A18" w:rsidRDefault="00514B11" w:rsidP="00247427">
            <w:pPr>
              <w:jc w:val="center"/>
              <w:rPr>
                <w:rFonts w:asciiTheme="majorBidi" w:hAnsiTheme="majorBidi" w:cstheme="majorBidi"/>
                <w:b/>
                <w:bCs/>
              </w:rPr>
            </w:pPr>
            <w:r w:rsidRPr="000E1A18">
              <w:rPr>
                <w:rFonts w:asciiTheme="majorBidi" w:hAnsiTheme="majorBidi" w:cstheme="majorBidi"/>
                <w:b/>
                <w:bCs/>
              </w:rPr>
              <w:t>Percentage of Population</w:t>
            </w:r>
          </w:p>
        </w:tc>
        <w:tc>
          <w:tcPr>
            <w:tcW w:w="1628" w:type="dxa"/>
            <w:tcBorders>
              <w:top w:val="single" w:sz="4" w:space="0" w:color="auto"/>
              <w:bottom w:val="single" w:sz="4" w:space="0" w:color="auto"/>
            </w:tcBorders>
            <w:noWrap/>
            <w:hideMark/>
          </w:tcPr>
          <w:p w14:paraId="4E22C8B9" w14:textId="77777777" w:rsidR="00514B11" w:rsidRPr="000E1A18" w:rsidRDefault="00514B11" w:rsidP="00247427">
            <w:pPr>
              <w:jc w:val="center"/>
              <w:rPr>
                <w:rFonts w:asciiTheme="majorBidi" w:hAnsiTheme="majorBidi" w:cstheme="majorBidi"/>
                <w:b/>
                <w:bCs/>
              </w:rPr>
            </w:pPr>
            <w:proofErr w:type="spellStart"/>
            <w:r w:rsidRPr="000E1A18">
              <w:rPr>
                <w:rFonts w:asciiTheme="majorBidi" w:hAnsiTheme="majorBidi" w:cstheme="majorBidi"/>
                <w:b/>
                <w:bCs/>
              </w:rPr>
              <w:t>ISeg</w:t>
            </w:r>
            <w:proofErr w:type="spellEnd"/>
          </w:p>
        </w:tc>
        <w:tc>
          <w:tcPr>
            <w:tcW w:w="960" w:type="dxa"/>
            <w:tcBorders>
              <w:top w:val="single" w:sz="4" w:space="0" w:color="auto"/>
              <w:bottom w:val="single" w:sz="4" w:space="0" w:color="auto"/>
            </w:tcBorders>
            <w:noWrap/>
            <w:hideMark/>
          </w:tcPr>
          <w:p w14:paraId="277B32E1" w14:textId="77777777" w:rsidR="00514B11" w:rsidRPr="000E1A18" w:rsidRDefault="00514B11" w:rsidP="00247427">
            <w:pPr>
              <w:jc w:val="center"/>
              <w:rPr>
                <w:rFonts w:asciiTheme="majorBidi" w:hAnsiTheme="majorBidi" w:cstheme="majorBidi"/>
                <w:b/>
                <w:bCs/>
              </w:rPr>
            </w:pPr>
            <w:proofErr w:type="spellStart"/>
            <w:r w:rsidRPr="000E1A18">
              <w:rPr>
                <w:rFonts w:asciiTheme="majorBidi" w:hAnsiTheme="majorBidi" w:cstheme="majorBidi"/>
                <w:b/>
                <w:bCs/>
              </w:rPr>
              <w:t>IIsol</w:t>
            </w:r>
            <w:proofErr w:type="spellEnd"/>
          </w:p>
        </w:tc>
        <w:tc>
          <w:tcPr>
            <w:tcW w:w="960" w:type="dxa"/>
            <w:tcBorders>
              <w:top w:val="single" w:sz="4" w:space="0" w:color="auto"/>
              <w:bottom w:val="single" w:sz="4" w:space="0" w:color="auto"/>
            </w:tcBorders>
            <w:noWrap/>
            <w:hideMark/>
          </w:tcPr>
          <w:p w14:paraId="3C5BBB21" w14:textId="77777777" w:rsidR="00514B11" w:rsidRPr="000E1A18" w:rsidRDefault="00514B11" w:rsidP="00247427">
            <w:pPr>
              <w:jc w:val="center"/>
              <w:rPr>
                <w:rFonts w:asciiTheme="majorBidi" w:hAnsiTheme="majorBidi" w:cstheme="majorBidi"/>
                <w:b/>
                <w:bCs/>
              </w:rPr>
            </w:pPr>
            <w:r w:rsidRPr="000E1A18">
              <w:rPr>
                <w:rFonts w:asciiTheme="majorBidi" w:hAnsiTheme="majorBidi" w:cstheme="majorBidi"/>
                <w:b/>
                <w:bCs/>
              </w:rPr>
              <w:t>EG</w:t>
            </w:r>
          </w:p>
        </w:tc>
        <w:tc>
          <w:tcPr>
            <w:tcW w:w="2553" w:type="dxa"/>
            <w:tcBorders>
              <w:top w:val="single" w:sz="4" w:space="0" w:color="auto"/>
              <w:bottom w:val="single" w:sz="4" w:space="0" w:color="auto"/>
            </w:tcBorders>
            <w:noWrap/>
            <w:hideMark/>
          </w:tcPr>
          <w:p w14:paraId="2626AF37" w14:textId="77777777" w:rsidR="00514B11" w:rsidRPr="000E1A18" w:rsidRDefault="00514B11" w:rsidP="00247427">
            <w:pPr>
              <w:jc w:val="center"/>
              <w:rPr>
                <w:rFonts w:asciiTheme="majorBidi" w:hAnsiTheme="majorBidi" w:cstheme="majorBidi"/>
                <w:b/>
                <w:bCs/>
              </w:rPr>
            </w:pPr>
            <w:r w:rsidRPr="000E1A18">
              <w:rPr>
                <w:rFonts w:asciiTheme="majorBidi" w:hAnsiTheme="majorBidi" w:cstheme="majorBidi"/>
                <w:b/>
                <w:bCs/>
              </w:rPr>
              <w:t>E</w:t>
            </w:r>
          </w:p>
        </w:tc>
      </w:tr>
      <w:tr w:rsidR="00514B11" w:rsidRPr="000E1A18" w14:paraId="67C46AFA" w14:textId="77777777" w:rsidTr="00247427">
        <w:trPr>
          <w:trHeight w:val="300"/>
        </w:trPr>
        <w:tc>
          <w:tcPr>
            <w:tcW w:w="960" w:type="dxa"/>
            <w:tcBorders>
              <w:top w:val="single" w:sz="4" w:space="0" w:color="auto"/>
            </w:tcBorders>
            <w:noWrap/>
            <w:hideMark/>
          </w:tcPr>
          <w:p w14:paraId="25B5A447"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0-4</w:t>
            </w:r>
          </w:p>
        </w:tc>
        <w:tc>
          <w:tcPr>
            <w:tcW w:w="1870" w:type="dxa"/>
            <w:tcBorders>
              <w:top w:val="single" w:sz="4" w:space="0" w:color="auto"/>
            </w:tcBorders>
            <w:noWrap/>
            <w:hideMark/>
          </w:tcPr>
          <w:p w14:paraId="446BF25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8.20</w:t>
            </w:r>
          </w:p>
        </w:tc>
        <w:tc>
          <w:tcPr>
            <w:tcW w:w="1628" w:type="dxa"/>
            <w:tcBorders>
              <w:top w:val="single" w:sz="4" w:space="0" w:color="auto"/>
            </w:tcBorders>
            <w:noWrap/>
            <w:hideMark/>
          </w:tcPr>
          <w:p w14:paraId="7C3BBB94"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0.13</w:t>
            </w:r>
          </w:p>
        </w:tc>
        <w:tc>
          <w:tcPr>
            <w:tcW w:w="960" w:type="dxa"/>
            <w:tcBorders>
              <w:top w:val="single" w:sz="4" w:space="0" w:color="auto"/>
            </w:tcBorders>
            <w:noWrap/>
            <w:hideMark/>
          </w:tcPr>
          <w:p w14:paraId="1A9818C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0.009</w:t>
            </w:r>
          </w:p>
        </w:tc>
        <w:tc>
          <w:tcPr>
            <w:tcW w:w="960" w:type="dxa"/>
            <w:tcBorders>
              <w:top w:val="single" w:sz="4" w:space="0" w:color="auto"/>
            </w:tcBorders>
            <w:noWrap/>
            <w:hideMark/>
          </w:tcPr>
          <w:p w14:paraId="57FB2F1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0.317</w:t>
            </w:r>
          </w:p>
        </w:tc>
        <w:tc>
          <w:tcPr>
            <w:tcW w:w="2553" w:type="dxa"/>
            <w:tcBorders>
              <w:top w:val="single" w:sz="4" w:space="0" w:color="auto"/>
            </w:tcBorders>
            <w:noWrap/>
            <w:hideMark/>
          </w:tcPr>
          <w:p w14:paraId="5A4A199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0.015</w:t>
            </w:r>
          </w:p>
        </w:tc>
      </w:tr>
      <w:tr w:rsidR="00514B11" w:rsidRPr="000E1A18" w14:paraId="3B07C00E" w14:textId="77777777" w:rsidTr="00247427">
        <w:trPr>
          <w:trHeight w:val="300"/>
        </w:trPr>
        <w:tc>
          <w:tcPr>
            <w:tcW w:w="960" w:type="dxa"/>
            <w:noWrap/>
            <w:hideMark/>
          </w:tcPr>
          <w:p w14:paraId="7548F0B4"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5-9</w:t>
            </w:r>
          </w:p>
        </w:tc>
        <w:tc>
          <w:tcPr>
            <w:tcW w:w="1870" w:type="dxa"/>
            <w:noWrap/>
            <w:hideMark/>
          </w:tcPr>
          <w:p w14:paraId="0A471B3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7.67</w:t>
            </w:r>
          </w:p>
        </w:tc>
        <w:tc>
          <w:tcPr>
            <w:tcW w:w="1628" w:type="dxa"/>
            <w:noWrap/>
            <w:hideMark/>
          </w:tcPr>
          <w:p w14:paraId="64EB96C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0.112</w:t>
            </w:r>
          </w:p>
        </w:tc>
        <w:tc>
          <w:tcPr>
            <w:tcW w:w="960" w:type="dxa"/>
            <w:noWrap/>
            <w:hideMark/>
          </w:tcPr>
          <w:p w14:paraId="3D04E21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0.006</w:t>
            </w:r>
          </w:p>
        </w:tc>
        <w:tc>
          <w:tcPr>
            <w:tcW w:w="960" w:type="dxa"/>
            <w:noWrap/>
            <w:hideMark/>
          </w:tcPr>
          <w:p w14:paraId="7F620E8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0.216</w:t>
            </w:r>
          </w:p>
        </w:tc>
        <w:tc>
          <w:tcPr>
            <w:tcW w:w="2553" w:type="dxa"/>
            <w:noWrap/>
            <w:hideMark/>
          </w:tcPr>
          <w:p w14:paraId="6FD4352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0.011</w:t>
            </w:r>
          </w:p>
        </w:tc>
      </w:tr>
      <w:tr w:rsidR="00514B11" w:rsidRPr="000E1A18" w14:paraId="15527738" w14:textId="77777777" w:rsidTr="00247427">
        <w:trPr>
          <w:trHeight w:val="300"/>
        </w:trPr>
        <w:tc>
          <w:tcPr>
            <w:tcW w:w="960" w:type="dxa"/>
            <w:noWrap/>
            <w:hideMark/>
          </w:tcPr>
          <w:p w14:paraId="335FBD6B"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10-15</w:t>
            </w:r>
          </w:p>
        </w:tc>
        <w:tc>
          <w:tcPr>
            <w:tcW w:w="1870" w:type="dxa"/>
            <w:noWrap/>
            <w:hideMark/>
          </w:tcPr>
          <w:p w14:paraId="7AF26DA9"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7.92</w:t>
            </w:r>
          </w:p>
        </w:tc>
        <w:tc>
          <w:tcPr>
            <w:tcW w:w="1628" w:type="dxa"/>
            <w:noWrap/>
            <w:hideMark/>
          </w:tcPr>
          <w:p w14:paraId="4165EAA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0.109</w:t>
            </w:r>
          </w:p>
        </w:tc>
        <w:tc>
          <w:tcPr>
            <w:tcW w:w="960" w:type="dxa"/>
            <w:noWrap/>
            <w:hideMark/>
          </w:tcPr>
          <w:p w14:paraId="7DE7BEB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0.006</w:t>
            </w:r>
          </w:p>
        </w:tc>
        <w:tc>
          <w:tcPr>
            <w:tcW w:w="960" w:type="dxa"/>
            <w:noWrap/>
            <w:hideMark/>
          </w:tcPr>
          <w:p w14:paraId="3E8B64B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0.2</w:t>
            </w:r>
          </w:p>
        </w:tc>
        <w:tc>
          <w:tcPr>
            <w:tcW w:w="2553" w:type="dxa"/>
            <w:noWrap/>
            <w:hideMark/>
          </w:tcPr>
          <w:p w14:paraId="04A3A73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0.010</w:t>
            </w:r>
          </w:p>
        </w:tc>
      </w:tr>
      <w:tr w:rsidR="00514B11" w:rsidRPr="000E1A18" w14:paraId="595CB76C" w14:textId="77777777" w:rsidTr="00247427">
        <w:trPr>
          <w:trHeight w:val="300"/>
        </w:trPr>
        <w:tc>
          <w:tcPr>
            <w:tcW w:w="960" w:type="dxa"/>
            <w:noWrap/>
            <w:hideMark/>
          </w:tcPr>
          <w:p w14:paraId="17B46674"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15-19</w:t>
            </w:r>
          </w:p>
        </w:tc>
        <w:tc>
          <w:tcPr>
            <w:tcW w:w="1870" w:type="dxa"/>
            <w:noWrap/>
            <w:hideMark/>
          </w:tcPr>
          <w:p w14:paraId="7ECB3213"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7.36</w:t>
            </w:r>
          </w:p>
        </w:tc>
        <w:tc>
          <w:tcPr>
            <w:tcW w:w="1628" w:type="dxa"/>
            <w:noWrap/>
            <w:hideMark/>
          </w:tcPr>
          <w:p w14:paraId="544CFD1C"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0.105</w:t>
            </w:r>
          </w:p>
        </w:tc>
        <w:tc>
          <w:tcPr>
            <w:tcW w:w="960" w:type="dxa"/>
            <w:noWrap/>
            <w:hideMark/>
          </w:tcPr>
          <w:p w14:paraId="2896FEE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0.005</w:t>
            </w:r>
          </w:p>
        </w:tc>
        <w:tc>
          <w:tcPr>
            <w:tcW w:w="960" w:type="dxa"/>
            <w:noWrap/>
            <w:hideMark/>
          </w:tcPr>
          <w:p w14:paraId="43BDB4B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0.186</w:t>
            </w:r>
          </w:p>
        </w:tc>
        <w:tc>
          <w:tcPr>
            <w:tcW w:w="2553" w:type="dxa"/>
            <w:noWrap/>
            <w:hideMark/>
          </w:tcPr>
          <w:p w14:paraId="5FC9BCCC"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0.010</w:t>
            </w:r>
          </w:p>
        </w:tc>
      </w:tr>
      <w:tr w:rsidR="00514B11" w:rsidRPr="000E1A18" w14:paraId="13F720EB" w14:textId="77777777" w:rsidTr="00247427">
        <w:trPr>
          <w:trHeight w:val="300"/>
        </w:trPr>
        <w:tc>
          <w:tcPr>
            <w:tcW w:w="960" w:type="dxa"/>
            <w:noWrap/>
            <w:hideMark/>
          </w:tcPr>
          <w:p w14:paraId="54F597DA"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20-24</w:t>
            </w:r>
          </w:p>
        </w:tc>
        <w:tc>
          <w:tcPr>
            <w:tcW w:w="1870" w:type="dxa"/>
            <w:noWrap/>
            <w:hideMark/>
          </w:tcPr>
          <w:p w14:paraId="6CCF7C6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6.23</w:t>
            </w:r>
          </w:p>
        </w:tc>
        <w:tc>
          <w:tcPr>
            <w:tcW w:w="1628" w:type="dxa"/>
            <w:noWrap/>
            <w:hideMark/>
          </w:tcPr>
          <w:p w14:paraId="6EE579ED"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0.12</w:t>
            </w:r>
          </w:p>
        </w:tc>
        <w:tc>
          <w:tcPr>
            <w:tcW w:w="960" w:type="dxa"/>
            <w:noWrap/>
            <w:hideMark/>
          </w:tcPr>
          <w:p w14:paraId="74835D93"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0.006</w:t>
            </w:r>
          </w:p>
        </w:tc>
        <w:tc>
          <w:tcPr>
            <w:tcW w:w="960" w:type="dxa"/>
            <w:noWrap/>
            <w:hideMark/>
          </w:tcPr>
          <w:p w14:paraId="6EA9C09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0.227</w:t>
            </w:r>
          </w:p>
        </w:tc>
        <w:tc>
          <w:tcPr>
            <w:tcW w:w="2553" w:type="dxa"/>
            <w:noWrap/>
            <w:hideMark/>
          </w:tcPr>
          <w:p w14:paraId="014D77BC"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0.013</w:t>
            </w:r>
          </w:p>
        </w:tc>
      </w:tr>
      <w:tr w:rsidR="00514B11" w:rsidRPr="000E1A18" w14:paraId="4BCD8B8C" w14:textId="77777777" w:rsidTr="00247427">
        <w:trPr>
          <w:trHeight w:val="300"/>
        </w:trPr>
        <w:tc>
          <w:tcPr>
            <w:tcW w:w="960" w:type="dxa"/>
            <w:noWrap/>
            <w:hideMark/>
          </w:tcPr>
          <w:p w14:paraId="0AB6A500"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25-29</w:t>
            </w:r>
          </w:p>
        </w:tc>
        <w:tc>
          <w:tcPr>
            <w:tcW w:w="1870" w:type="dxa"/>
            <w:noWrap/>
            <w:hideMark/>
          </w:tcPr>
          <w:p w14:paraId="1BE4B6E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7.67</w:t>
            </w:r>
          </w:p>
        </w:tc>
        <w:tc>
          <w:tcPr>
            <w:tcW w:w="1628" w:type="dxa"/>
            <w:noWrap/>
            <w:hideMark/>
          </w:tcPr>
          <w:p w14:paraId="30485E3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0.138</w:t>
            </w:r>
          </w:p>
        </w:tc>
        <w:tc>
          <w:tcPr>
            <w:tcW w:w="960" w:type="dxa"/>
            <w:noWrap/>
            <w:hideMark/>
          </w:tcPr>
          <w:p w14:paraId="63544ED2"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0.009</w:t>
            </w:r>
          </w:p>
        </w:tc>
        <w:tc>
          <w:tcPr>
            <w:tcW w:w="960" w:type="dxa"/>
            <w:noWrap/>
            <w:hideMark/>
          </w:tcPr>
          <w:p w14:paraId="3460ABC3"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0.337</w:t>
            </w:r>
          </w:p>
        </w:tc>
        <w:tc>
          <w:tcPr>
            <w:tcW w:w="2553" w:type="dxa"/>
            <w:noWrap/>
            <w:hideMark/>
          </w:tcPr>
          <w:p w14:paraId="7BAA3559"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0.016</w:t>
            </w:r>
          </w:p>
        </w:tc>
      </w:tr>
      <w:tr w:rsidR="00514B11" w:rsidRPr="000E1A18" w14:paraId="4DA5DF4E" w14:textId="77777777" w:rsidTr="00247427">
        <w:trPr>
          <w:trHeight w:val="300"/>
        </w:trPr>
        <w:tc>
          <w:tcPr>
            <w:tcW w:w="960" w:type="dxa"/>
            <w:noWrap/>
            <w:hideMark/>
          </w:tcPr>
          <w:p w14:paraId="276F4936"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30-34</w:t>
            </w:r>
          </w:p>
        </w:tc>
        <w:tc>
          <w:tcPr>
            <w:tcW w:w="1870" w:type="dxa"/>
            <w:noWrap/>
            <w:hideMark/>
          </w:tcPr>
          <w:p w14:paraId="73585DCD"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8.48</w:t>
            </w:r>
          </w:p>
        </w:tc>
        <w:tc>
          <w:tcPr>
            <w:tcW w:w="1628" w:type="dxa"/>
            <w:noWrap/>
            <w:hideMark/>
          </w:tcPr>
          <w:p w14:paraId="201382BA"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0.105</w:t>
            </w:r>
          </w:p>
        </w:tc>
        <w:tc>
          <w:tcPr>
            <w:tcW w:w="960" w:type="dxa"/>
            <w:noWrap/>
            <w:hideMark/>
          </w:tcPr>
          <w:p w14:paraId="278AD9C9"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0.006</w:t>
            </w:r>
          </w:p>
        </w:tc>
        <w:tc>
          <w:tcPr>
            <w:tcW w:w="960" w:type="dxa"/>
            <w:noWrap/>
            <w:hideMark/>
          </w:tcPr>
          <w:p w14:paraId="14D1C10C"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0.189</w:t>
            </w:r>
          </w:p>
        </w:tc>
        <w:tc>
          <w:tcPr>
            <w:tcW w:w="2553" w:type="dxa"/>
            <w:noWrap/>
            <w:hideMark/>
          </w:tcPr>
          <w:p w14:paraId="4DE7B8B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0.010</w:t>
            </w:r>
          </w:p>
        </w:tc>
      </w:tr>
      <w:tr w:rsidR="00514B11" w:rsidRPr="000E1A18" w14:paraId="306CE3CE" w14:textId="77777777" w:rsidTr="00247427">
        <w:trPr>
          <w:trHeight w:val="300"/>
        </w:trPr>
        <w:tc>
          <w:tcPr>
            <w:tcW w:w="960" w:type="dxa"/>
            <w:noWrap/>
            <w:hideMark/>
          </w:tcPr>
          <w:p w14:paraId="6F748E39"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35-39</w:t>
            </w:r>
          </w:p>
        </w:tc>
        <w:tc>
          <w:tcPr>
            <w:tcW w:w="1870" w:type="dxa"/>
            <w:noWrap/>
            <w:hideMark/>
          </w:tcPr>
          <w:p w14:paraId="6581073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8.27</w:t>
            </w:r>
          </w:p>
        </w:tc>
        <w:tc>
          <w:tcPr>
            <w:tcW w:w="1628" w:type="dxa"/>
            <w:noWrap/>
            <w:hideMark/>
          </w:tcPr>
          <w:p w14:paraId="21FE68AD"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0.081</w:t>
            </w:r>
          </w:p>
        </w:tc>
        <w:tc>
          <w:tcPr>
            <w:tcW w:w="960" w:type="dxa"/>
            <w:noWrap/>
            <w:hideMark/>
          </w:tcPr>
          <w:p w14:paraId="38028852"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0.003</w:t>
            </w:r>
          </w:p>
        </w:tc>
        <w:tc>
          <w:tcPr>
            <w:tcW w:w="960" w:type="dxa"/>
            <w:noWrap/>
            <w:hideMark/>
          </w:tcPr>
          <w:p w14:paraId="5434729A"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0.095</w:t>
            </w:r>
          </w:p>
        </w:tc>
        <w:tc>
          <w:tcPr>
            <w:tcW w:w="2553" w:type="dxa"/>
            <w:noWrap/>
            <w:hideMark/>
          </w:tcPr>
          <w:p w14:paraId="7B1D5C5A"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0.006</w:t>
            </w:r>
          </w:p>
        </w:tc>
      </w:tr>
      <w:tr w:rsidR="00514B11" w:rsidRPr="000E1A18" w14:paraId="42A913A8" w14:textId="77777777" w:rsidTr="00247427">
        <w:trPr>
          <w:trHeight w:val="300"/>
        </w:trPr>
        <w:tc>
          <w:tcPr>
            <w:tcW w:w="960" w:type="dxa"/>
            <w:noWrap/>
            <w:hideMark/>
          </w:tcPr>
          <w:p w14:paraId="5C6C1A18"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40-44</w:t>
            </w:r>
          </w:p>
        </w:tc>
        <w:tc>
          <w:tcPr>
            <w:tcW w:w="1870" w:type="dxa"/>
            <w:noWrap/>
            <w:hideMark/>
          </w:tcPr>
          <w:p w14:paraId="3A31F6C4"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8.39</w:t>
            </w:r>
          </w:p>
        </w:tc>
        <w:tc>
          <w:tcPr>
            <w:tcW w:w="1628" w:type="dxa"/>
            <w:noWrap/>
            <w:hideMark/>
          </w:tcPr>
          <w:p w14:paraId="29D49432"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0.103</w:t>
            </w:r>
          </w:p>
        </w:tc>
        <w:tc>
          <w:tcPr>
            <w:tcW w:w="960" w:type="dxa"/>
            <w:noWrap/>
            <w:hideMark/>
          </w:tcPr>
          <w:p w14:paraId="5B46179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0.005</w:t>
            </w:r>
          </w:p>
        </w:tc>
        <w:tc>
          <w:tcPr>
            <w:tcW w:w="960" w:type="dxa"/>
            <w:noWrap/>
            <w:hideMark/>
          </w:tcPr>
          <w:p w14:paraId="2B038BA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0.157</w:t>
            </w:r>
          </w:p>
        </w:tc>
        <w:tc>
          <w:tcPr>
            <w:tcW w:w="2553" w:type="dxa"/>
            <w:noWrap/>
            <w:hideMark/>
          </w:tcPr>
          <w:p w14:paraId="4211DF1C"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0.009</w:t>
            </w:r>
          </w:p>
        </w:tc>
      </w:tr>
      <w:tr w:rsidR="00514B11" w:rsidRPr="000E1A18" w14:paraId="31A95E75" w14:textId="77777777" w:rsidTr="00247427">
        <w:trPr>
          <w:trHeight w:val="300"/>
        </w:trPr>
        <w:tc>
          <w:tcPr>
            <w:tcW w:w="960" w:type="dxa"/>
            <w:noWrap/>
            <w:hideMark/>
          </w:tcPr>
          <w:p w14:paraId="6B63EFBE"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45-49</w:t>
            </w:r>
          </w:p>
        </w:tc>
        <w:tc>
          <w:tcPr>
            <w:tcW w:w="1870" w:type="dxa"/>
            <w:noWrap/>
            <w:hideMark/>
          </w:tcPr>
          <w:p w14:paraId="73F13273"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6.68</w:t>
            </w:r>
          </w:p>
        </w:tc>
        <w:tc>
          <w:tcPr>
            <w:tcW w:w="1628" w:type="dxa"/>
            <w:noWrap/>
            <w:hideMark/>
          </w:tcPr>
          <w:p w14:paraId="07294B4F"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0.112</w:t>
            </w:r>
          </w:p>
        </w:tc>
        <w:tc>
          <w:tcPr>
            <w:tcW w:w="960" w:type="dxa"/>
            <w:noWrap/>
            <w:hideMark/>
          </w:tcPr>
          <w:p w14:paraId="563ACDF8"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0.005</w:t>
            </w:r>
          </w:p>
        </w:tc>
        <w:tc>
          <w:tcPr>
            <w:tcW w:w="960" w:type="dxa"/>
            <w:noWrap/>
            <w:hideMark/>
          </w:tcPr>
          <w:p w14:paraId="28FC8CBF"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0.206</w:t>
            </w:r>
          </w:p>
        </w:tc>
        <w:tc>
          <w:tcPr>
            <w:tcW w:w="2553" w:type="dxa"/>
            <w:noWrap/>
            <w:hideMark/>
          </w:tcPr>
          <w:p w14:paraId="7BB03334"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0.010</w:t>
            </w:r>
          </w:p>
        </w:tc>
      </w:tr>
      <w:tr w:rsidR="00514B11" w:rsidRPr="000E1A18" w14:paraId="73FD01CB" w14:textId="77777777" w:rsidTr="00247427">
        <w:trPr>
          <w:trHeight w:val="300"/>
        </w:trPr>
        <w:tc>
          <w:tcPr>
            <w:tcW w:w="960" w:type="dxa"/>
            <w:noWrap/>
            <w:hideMark/>
          </w:tcPr>
          <w:p w14:paraId="49997F0D"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50-54</w:t>
            </w:r>
          </w:p>
        </w:tc>
        <w:tc>
          <w:tcPr>
            <w:tcW w:w="1870" w:type="dxa"/>
            <w:noWrap/>
            <w:hideMark/>
          </w:tcPr>
          <w:p w14:paraId="20ABF9A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5.46</w:t>
            </w:r>
          </w:p>
        </w:tc>
        <w:tc>
          <w:tcPr>
            <w:tcW w:w="1628" w:type="dxa"/>
            <w:noWrap/>
            <w:hideMark/>
          </w:tcPr>
          <w:p w14:paraId="00964788"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0.116</w:t>
            </w:r>
          </w:p>
        </w:tc>
        <w:tc>
          <w:tcPr>
            <w:tcW w:w="960" w:type="dxa"/>
            <w:noWrap/>
            <w:hideMark/>
          </w:tcPr>
          <w:p w14:paraId="2042CC2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0.005</w:t>
            </w:r>
          </w:p>
        </w:tc>
        <w:tc>
          <w:tcPr>
            <w:tcW w:w="960" w:type="dxa"/>
            <w:noWrap/>
            <w:hideMark/>
          </w:tcPr>
          <w:p w14:paraId="3D9FB4CA"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0.222</w:t>
            </w:r>
          </w:p>
        </w:tc>
        <w:tc>
          <w:tcPr>
            <w:tcW w:w="2553" w:type="dxa"/>
            <w:noWrap/>
            <w:hideMark/>
          </w:tcPr>
          <w:p w14:paraId="32E77194"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0.011</w:t>
            </w:r>
          </w:p>
        </w:tc>
      </w:tr>
      <w:tr w:rsidR="00514B11" w:rsidRPr="000E1A18" w14:paraId="47966A67" w14:textId="77777777" w:rsidTr="00247427">
        <w:trPr>
          <w:trHeight w:val="300"/>
        </w:trPr>
        <w:tc>
          <w:tcPr>
            <w:tcW w:w="960" w:type="dxa"/>
            <w:noWrap/>
            <w:hideMark/>
          </w:tcPr>
          <w:p w14:paraId="4C3AD071"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55-59</w:t>
            </w:r>
          </w:p>
        </w:tc>
        <w:tc>
          <w:tcPr>
            <w:tcW w:w="1870" w:type="dxa"/>
            <w:noWrap/>
            <w:hideMark/>
          </w:tcPr>
          <w:p w14:paraId="075B5718"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4.37</w:t>
            </w:r>
          </w:p>
        </w:tc>
        <w:tc>
          <w:tcPr>
            <w:tcW w:w="1628" w:type="dxa"/>
            <w:noWrap/>
            <w:hideMark/>
          </w:tcPr>
          <w:p w14:paraId="5628F79A"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0.128</w:t>
            </w:r>
          </w:p>
        </w:tc>
        <w:tc>
          <w:tcPr>
            <w:tcW w:w="960" w:type="dxa"/>
            <w:noWrap/>
            <w:hideMark/>
          </w:tcPr>
          <w:p w14:paraId="7CAFBE83"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0.004</w:t>
            </w:r>
          </w:p>
        </w:tc>
        <w:tc>
          <w:tcPr>
            <w:tcW w:w="960" w:type="dxa"/>
            <w:noWrap/>
            <w:hideMark/>
          </w:tcPr>
          <w:p w14:paraId="7D2C932F"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0.288</w:t>
            </w:r>
          </w:p>
        </w:tc>
        <w:tc>
          <w:tcPr>
            <w:tcW w:w="2553" w:type="dxa"/>
            <w:noWrap/>
            <w:hideMark/>
          </w:tcPr>
          <w:p w14:paraId="32176BFC"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0.013</w:t>
            </w:r>
          </w:p>
        </w:tc>
      </w:tr>
      <w:tr w:rsidR="00514B11" w:rsidRPr="000E1A18" w14:paraId="6165F88D" w14:textId="77777777" w:rsidTr="00247427">
        <w:trPr>
          <w:trHeight w:val="300"/>
        </w:trPr>
        <w:tc>
          <w:tcPr>
            <w:tcW w:w="960" w:type="dxa"/>
            <w:noWrap/>
            <w:hideMark/>
          </w:tcPr>
          <w:p w14:paraId="707CD2AC"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60-64</w:t>
            </w:r>
          </w:p>
        </w:tc>
        <w:tc>
          <w:tcPr>
            <w:tcW w:w="1870" w:type="dxa"/>
            <w:noWrap/>
            <w:hideMark/>
          </w:tcPr>
          <w:p w14:paraId="7FAB07D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4.21</w:t>
            </w:r>
          </w:p>
        </w:tc>
        <w:tc>
          <w:tcPr>
            <w:tcW w:w="1628" w:type="dxa"/>
            <w:noWrap/>
            <w:hideMark/>
          </w:tcPr>
          <w:p w14:paraId="5F58D0F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0.163</w:t>
            </w:r>
          </w:p>
        </w:tc>
        <w:tc>
          <w:tcPr>
            <w:tcW w:w="960" w:type="dxa"/>
            <w:noWrap/>
            <w:hideMark/>
          </w:tcPr>
          <w:p w14:paraId="6D54A7E8"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0.007</w:t>
            </w:r>
          </w:p>
        </w:tc>
        <w:tc>
          <w:tcPr>
            <w:tcW w:w="960" w:type="dxa"/>
            <w:noWrap/>
            <w:hideMark/>
          </w:tcPr>
          <w:p w14:paraId="63BA60DF"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0.509</w:t>
            </w:r>
          </w:p>
        </w:tc>
        <w:tc>
          <w:tcPr>
            <w:tcW w:w="2553" w:type="dxa"/>
            <w:noWrap/>
            <w:hideMark/>
          </w:tcPr>
          <w:p w14:paraId="002332F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0.022</w:t>
            </w:r>
          </w:p>
        </w:tc>
      </w:tr>
      <w:tr w:rsidR="00514B11" w:rsidRPr="000E1A18" w14:paraId="11F1D18F" w14:textId="77777777" w:rsidTr="00247427">
        <w:trPr>
          <w:trHeight w:val="300"/>
        </w:trPr>
        <w:tc>
          <w:tcPr>
            <w:tcW w:w="960" w:type="dxa"/>
            <w:noWrap/>
            <w:hideMark/>
          </w:tcPr>
          <w:p w14:paraId="1FFD317C"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65-69</w:t>
            </w:r>
          </w:p>
        </w:tc>
        <w:tc>
          <w:tcPr>
            <w:tcW w:w="1870" w:type="dxa"/>
            <w:noWrap/>
            <w:hideMark/>
          </w:tcPr>
          <w:p w14:paraId="4F60385D"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3.64</w:t>
            </w:r>
          </w:p>
        </w:tc>
        <w:tc>
          <w:tcPr>
            <w:tcW w:w="1628" w:type="dxa"/>
            <w:noWrap/>
            <w:hideMark/>
          </w:tcPr>
          <w:p w14:paraId="395F2B3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0.198</w:t>
            </w:r>
          </w:p>
        </w:tc>
        <w:tc>
          <w:tcPr>
            <w:tcW w:w="960" w:type="dxa"/>
            <w:noWrap/>
            <w:hideMark/>
          </w:tcPr>
          <w:p w14:paraId="1309B83F"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0.009</w:t>
            </w:r>
          </w:p>
        </w:tc>
        <w:tc>
          <w:tcPr>
            <w:tcW w:w="960" w:type="dxa"/>
            <w:noWrap/>
            <w:hideMark/>
          </w:tcPr>
          <w:p w14:paraId="76EE058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0.825</w:t>
            </w:r>
          </w:p>
        </w:tc>
        <w:tc>
          <w:tcPr>
            <w:tcW w:w="2553" w:type="dxa"/>
            <w:noWrap/>
            <w:hideMark/>
          </w:tcPr>
          <w:p w14:paraId="2455FDA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0.031</w:t>
            </w:r>
          </w:p>
        </w:tc>
      </w:tr>
      <w:tr w:rsidR="00514B11" w:rsidRPr="000E1A18" w14:paraId="77A83815" w14:textId="77777777" w:rsidTr="00247427">
        <w:trPr>
          <w:trHeight w:val="300"/>
        </w:trPr>
        <w:tc>
          <w:tcPr>
            <w:tcW w:w="960" w:type="dxa"/>
            <w:noWrap/>
            <w:hideMark/>
          </w:tcPr>
          <w:p w14:paraId="05010A28"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70-74</w:t>
            </w:r>
          </w:p>
        </w:tc>
        <w:tc>
          <w:tcPr>
            <w:tcW w:w="1870" w:type="dxa"/>
            <w:noWrap/>
            <w:hideMark/>
          </w:tcPr>
          <w:p w14:paraId="13EF64A5"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2.64</w:t>
            </w:r>
          </w:p>
        </w:tc>
        <w:tc>
          <w:tcPr>
            <w:tcW w:w="1628" w:type="dxa"/>
            <w:noWrap/>
            <w:hideMark/>
          </w:tcPr>
          <w:p w14:paraId="61F4C5B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0.251</w:t>
            </w:r>
          </w:p>
        </w:tc>
        <w:tc>
          <w:tcPr>
            <w:tcW w:w="960" w:type="dxa"/>
            <w:noWrap/>
            <w:hideMark/>
          </w:tcPr>
          <w:p w14:paraId="0650D02D"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w:t>
            </w:r>
          </w:p>
        </w:tc>
        <w:tc>
          <w:tcPr>
            <w:tcW w:w="960" w:type="dxa"/>
            <w:noWrap/>
            <w:hideMark/>
          </w:tcPr>
          <w:p w14:paraId="654EFCA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1.255</w:t>
            </w:r>
          </w:p>
        </w:tc>
        <w:tc>
          <w:tcPr>
            <w:tcW w:w="2553" w:type="dxa"/>
            <w:noWrap/>
            <w:hideMark/>
          </w:tcPr>
          <w:p w14:paraId="223F764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0.043</w:t>
            </w:r>
          </w:p>
        </w:tc>
      </w:tr>
      <w:tr w:rsidR="00514B11" w:rsidRPr="000E1A18" w14:paraId="088710B3" w14:textId="77777777" w:rsidTr="00247427">
        <w:trPr>
          <w:trHeight w:val="300"/>
        </w:trPr>
        <w:tc>
          <w:tcPr>
            <w:tcW w:w="960" w:type="dxa"/>
            <w:noWrap/>
            <w:hideMark/>
          </w:tcPr>
          <w:p w14:paraId="0B7C7EBC"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75-79</w:t>
            </w:r>
          </w:p>
        </w:tc>
        <w:tc>
          <w:tcPr>
            <w:tcW w:w="1870" w:type="dxa"/>
            <w:noWrap/>
            <w:hideMark/>
          </w:tcPr>
          <w:p w14:paraId="4216A493"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1.74</w:t>
            </w:r>
          </w:p>
        </w:tc>
        <w:tc>
          <w:tcPr>
            <w:tcW w:w="1628" w:type="dxa"/>
            <w:noWrap/>
            <w:hideMark/>
          </w:tcPr>
          <w:p w14:paraId="79B470AB"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0.29</w:t>
            </w:r>
          </w:p>
        </w:tc>
        <w:tc>
          <w:tcPr>
            <w:tcW w:w="960" w:type="dxa"/>
            <w:noWrap/>
            <w:hideMark/>
          </w:tcPr>
          <w:p w14:paraId="1A534516"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0.01</w:t>
            </w:r>
          </w:p>
        </w:tc>
        <w:tc>
          <w:tcPr>
            <w:tcW w:w="960" w:type="dxa"/>
            <w:noWrap/>
            <w:hideMark/>
          </w:tcPr>
          <w:p w14:paraId="078E254D"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1.825</w:t>
            </w:r>
          </w:p>
        </w:tc>
        <w:tc>
          <w:tcPr>
            <w:tcW w:w="2553" w:type="dxa"/>
            <w:noWrap/>
            <w:hideMark/>
          </w:tcPr>
          <w:p w14:paraId="7339B94F"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0.058</w:t>
            </w:r>
          </w:p>
        </w:tc>
      </w:tr>
      <w:tr w:rsidR="00514B11" w:rsidRPr="000E1A18" w14:paraId="6B306B96" w14:textId="77777777" w:rsidTr="00247427">
        <w:trPr>
          <w:trHeight w:val="300"/>
        </w:trPr>
        <w:tc>
          <w:tcPr>
            <w:tcW w:w="960" w:type="dxa"/>
            <w:noWrap/>
            <w:hideMark/>
          </w:tcPr>
          <w:p w14:paraId="40986663"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80-84</w:t>
            </w:r>
          </w:p>
        </w:tc>
        <w:tc>
          <w:tcPr>
            <w:tcW w:w="1870" w:type="dxa"/>
            <w:noWrap/>
            <w:hideMark/>
          </w:tcPr>
          <w:p w14:paraId="319CC91F"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0.788</w:t>
            </w:r>
          </w:p>
        </w:tc>
        <w:tc>
          <w:tcPr>
            <w:tcW w:w="1628" w:type="dxa"/>
            <w:noWrap/>
            <w:hideMark/>
          </w:tcPr>
          <w:p w14:paraId="66DC65FA"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0.364</w:t>
            </w:r>
          </w:p>
        </w:tc>
        <w:tc>
          <w:tcPr>
            <w:tcW w:w="960" w:type="dxa"/>
            <w:noWrap/>
            <w:hideMark/>
          </w:tcPr>
          <w:p w14:paraId="30411F1C"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0.007</w:t>
            </w:r>
          </w:p>
        </w:tc>
        <w:tc>
          <w:tcPr>
            <w:tcW w:w="960" w:type="dxa"/>
            <w:noWrap/>
            <w:hideMark/>
          </w:tcPr>
          <w:p w14:paraId="4D532F3E"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2.81</w:t>
            </w:r>
          </w:p>
        </w:tc>
        <w:tc>
          <w:tcPr>
            <w:tcW w:w="2553" w:type="dxa"/>
            <w:noWrap/>
            <w:hideMark/>
          </w:tcPr>
          <w:p w14:paraId="0B482E99"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0.080</w:t>
            </w:r>
          </w:p>
        </w:tc>
      </w:tr>
      <w:tr w:rsidR="00514B11" w:rsidRPr="000E1A18" w14:paraId="5BAA67B6" w14:textId="77777777" w:rsidTr="00247427">
        <w:trPr>
          <w:trHeight w:val="300"/>
        </w:trPr>
        <w:tc>
          <w:tcPr>
            <w:tcW w:w="960" w:type="dxa"/>
            <w:noWrap/>
            <w:hideMark/>
          </w:tcPr>
          <w:p w14:paraId="3B9C48B0" w14:textId="77777777" w:rsidR="00514B11" w:rsidRPr="00FD0976" w:rsidRDefault="00514B11" w:rsidP="00247427">
            <w:pPr>
              <w:jc w:val="center"/>
              <w:rPr>
                <w:rFonts w:asciiTheme="majorBidi" w:hAnsiTheme="majorBidi" w:cstheme="majorBidi"/>
              </w:rPr>
            </w:pPr>
            <w:r w:rsidRPr="00FD0976">
              <w:rPr>
                <w:rFonts w:asciiTheme="majorBidi" w:hAnsiTheme="majorBidi" w:cstheme="majorBidi"/>
              </w:rPr>
              <w:t>85+</w:t>
            </w:r>
          </w:p>
        </w:tc>
        <w:tc>
          <w:tcPr>
            <w:tcW w:w="1870" w:type="dxa"/>
            <w:noWrap/>
            <w:hideMark/>
          </w:tcPr>
          <w:p w14:paraId="759D50B1"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0.287</w:t>
            </w:r>
          </w:p>
        </w:tc>
        <w:tc>
          <w:tcPr>
            <w:tcW w:w="1628" w:type="dxa"/>
            <w:noWrap/>
            <w:hideMark/>
          </w:tcPr>
          <w:p w14:paraId="2F2D7E74"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0.544</w:t>
            </w:r>
          </w:p>
        </w:tc>
        <w:tc>
          <w:tcPr>
            <w:tcW w:w="960" w:type="dxa"/>
            <w:noWrap/>
            <w:hideMark/>
          </w:tcPr>
          <w:p w14:paraId="7F58EE32"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0.007</w:t>
            </w:r>
          </w:p>
        </w:tc>
        <w:tc>
          <w:tcPr>
            <w:tcW w:w="960" w:type="dxa"/>
            <w:noWrap/>
            <w:hideMark/>
          </w:tcPr>
          <w:p w14:paraId="11B6EE00"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6.951</w:t>
            </w:r>
          </w:p>
        </w:tc>
        <w:tc>
          <w:tcPr>
            <w:tcW w:w="2553" w:type="dxa"/>
            <w:noWrap/>
            <w:hideMark/>
          </w:tcPr>
          <w:p w14:paraId="31D536F7" w14:textId="77777777" w:rsidR="00514B11" w:rsidRPr="000E1A18" w:rsidRDefault="00514B11" w:rsidP="00247427">
            <w:pPr>
              <w:jc w:val="center"/>
              <w:rPr>
                <w:rFonts w:asciiTheme="majorBidi" w:hAnsiTheme="majorBidi" w:cstheme="majorBidi"/>
              </w:rPr>
            </w:pPr>
            <w:r w:rsidRPr="000E1A18">
              <w:rPr>
                <w:rFonts w:asciiTheme="majorBidi" w:hAnsiTheme="majorBidi" w:cstheme="majorBidi"/>
              </w:rPr>
              <w:t>0.138</w:t>
            </w:r>
          </w:p>
        </w:tc>
      </w:tr>
    </w:tbl>
    <w:p w14:paraId="3359A3FC" w14:textId="573F4C64" w:rsidR="00514B11" w:rsidRPr="006B59EC" w:rsidRDefault="00514B11" w:rsidP="006B59EC">
      <w:pPr>
        <w:spacing w:after="0" w:line="240" w:lineRule="auto"/>
        <w:rPr>
          <w:rFonts w:asciiTheme="majorBidi" w:hAnsiTheme="majorBidi" w:cstheme="majorBidi"/>
          <w:sz w:val="12"/>
          <w:szCs w:val="12"/>
        </w:rPr>
      </w:pPr>
      <w:r w:rsidRPr="00FD0976">
        <w:rPr>
          <w:rFonts w:asciiTheme="majorBidi" w:hAnsiTheme="majorBidi" w:cstheme="majorBidi"/>
          <w:i/>
          <w:iCs/>
          <w:sz w:val="20"/>
          <w:szCs w:val="20"/>
        </w:rPr>
        <w:t>Note</w:t>
      </w:r>
      <w:r w:rsidR="00FD0976" w:rsidRPr="00FD0976">
        <w:rPr>
          <w:rFonts w:asciiTheme="majorBidi" w:hAnsiTheme="majorBidi" w:cstheme="majorBidi"/>
          <w:i/>
          <w:iCs/>
          <w:sz w:val="20"/>
          <w:szCs w:val="20"/>
        </w:rPr>
        <w:t>s</w:t>
      </w:r>
      <w:r w:rsidRPr="00EE5B3E">
        <w:rPr>
          <w:rFonts w:asciiTheme="majorBidi" w:hAnsiTheme="majorBidi" w:cstheme="majorBidi"/>
          <w:sz w:val="20"/>
          <w:szCs w:val="20"/>
        </w:rPr>
        <w:t xml:space="preserve">: </w:t>
      </w: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 xml:space="preserve">-Index of Segregation, </w:t>
      </w: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 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 E- Entropy Index of Segregation</w:t>
      </w:r>
    </w:p>
    <w:p w14:paraId="32627158" w14:textId="77777777" w:rsidR="006B59EC" w:rsidRPr="006B59EC" w:rsidRDefault="006B59EC" w:rsidP="00514B11">
      <w:pPr>
        <w:rPr>
          <w:rFonts w:asciiTheme="majorBidi" w:hAnsiTheme="majorBidi" w:cstheme="majorBidi"/>
          <w:sz w:val="12"/>
          <w:szCs w:val="12"/>
        </w:rPr>
      </w:pPr>
    </w:p>
    <w:p w14:paraId="1CFBFE1D" w14:textId="77777777" w:rsidR="00514B11" w:rsidRPr="000E1A18" w:rsidRDefault="00514B11" w:rsidP="006B59EC">
      <w:pPr>
        <w:spacing w:after="80" w:line="240" w:lineRule="auto"/>
        <w:jc w:val="center"/>
        <w:rPr>
          <w:rFonts w:asciiTheme="majorBidi" w:hAnsiTheme="majorBidi" w:cstheme="majorBidi"/>
          <w:b/>
          <w:bCs/>
        </w:rPr>
      </w:pPr>
      <w:r w:rsidRPr="000E1A18">
        <w:rPr>
          <w:rFonts w:asciiTheme="majorBidi" w:hAnsiTheme="majorBidi" w:cstheme="majorBidi"/>
          <w:b/>
          <w:bCs/>
        </w:rPr>
        <w:t>Table A16: Measures of Residential Sorting According to Age in Auckland, 1996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8"/>
        <w:gridCol w:w="1631"/>
        <w:gridCol w:w="1346"/>
        <w:gridCol w:w="1489"/>
        <w:gridCol w:w="1488"/>
        <w:gridCol w:w="1489"/>
      </w:tblGrid>
      <w:tr w:rsidR="00514B11" w:rsidRPr="000E1A18" w14:paraId="64130035" w14:textId="77777777" w:rsidTr="002330A1">
        <w:trPr>
          <w:trHeight w:val="300"/>
        </w:trPr>
        <w:tc>
          <w:tcPr>
            <w:tcW w:w="1488" w:type="dxa"/>
            <w:tcBorders>
              <w:top w:val="single" w:sz="4" w:space="0" w:color="auto"/>
              <w:bottom w:val="single" w:sz="4" w:space="0" w:color="auto"/>
            </w:tcBorders>
            <w:noWrap/>
            <w:hideMark/>
          </w:tcPr>
          <w:p w14:paraId="463ED092" w14:textId="77777777" w:rsidR="00514B11" w:rsidRPr="00FD0976" w:rsidRDefault="00514B11" w:rsidP="002330A1">
            <w:pPr>
              <w:jc w:val="center"/>
              <w:rPr>
                <w:rFonts w:asciiTheme="majorBidi" w:hAnsiTheme="majorBidi" w:cstheme="majorBidi"/>
                <w:b/>
                <w:bCs/>
              </w:rPr>
            </w:pPr>
            <w:r w:rsidRPr="00FD0976">
              <w:rPr>
                <w:rFonts w:asciiTheme="majorBidi" w:hAnsiTheme="majorBidi" w:cstheme="majorBidi"/>
                <w:b/>
                <w:bCs/>
              </w:rPr>
              <w:t>Age</w:t>
            </w:r>
          </w:p>
        </w:tc>
        <w:tc>
          <w:tcPr>
            <w:tcW w:w="1631" w:type="dxa"/>
            <w:tcBorders>
              <w:top w:val="single" w:sz="4" w:space="0" w:color="auto"/>
              <w:bottom w:val="single" w:sz="4" w:space="0" w:color="auto"/>
            </w:tcBorders>
            <w:noWrap/>
            <w:hideMark/>
          </w:tcPr>
          <w:p w14:paraId="72D45DC2" w14:textId="77777777" w:rsidR="00514B11" w:rsidRPr="000E1A18" w:rsidRDefault="00514B11" w:rsidP="002330A1">
            <w:pPr>
              <w:jc w:val="center"/>
              <w:rPr>
                <w:rFonts w:asciiTheme="majorBidi" w:hAnsiTheme="majorBidi" w:cstheme="majorBidi"/>
                <w:b/>
                <w:bCs/>
              </w:rPr>
            </w:pPr>
            <w:r w:rsidRPr="000E1A18">
              <w:rPr>
                <w:rFonts w:asciiTheme="majorBidi" w:hAnsiTheme="majorBidi" w:cstheme="majorBidi"/>
                <w:b/>
                <w:bCs/>
              </w:rPr>
              <w:t>Percentage of Population</w:t>
            </w:r>
          </w:p>
        </w:tc>
        <w:tc>
          <w:tcPr>
            <w:tcW w:w="1346" w:type="dxa"/>
            <w:tcBorders>
              <w:top w:val="single" w:sz="4" w:space="0" w:color="auto"/>
              <w:bottom w:val="single" w:sz="4" w:space="0" w:color="auto"/>
            </w:tcBorders>
            <w:noWrap/>
            <w:hideMark/>
          </w:tcPr>
          <w:p w14:paraId="581DCAD2" w14:textId="77777777" w:rsidR="00514B11" w:rsidRPr="000E1A18" w:rsidRDefault="00514B11" w:rsidP="002330A1">
            <w:pPr>
              <w:jc w:val="center"/>
              <w:rPr>
                <w:rFonts w:asciiTheme="majorBidi" w:hAnsiTheme="majorBidi" w:cstheme="majorBidi"/>
                <w:b/>
                <w:bCs/>
              </w:rPr>
            </w:pPr>
            <w:proofErr w:type="spellStart"/>
            <w:r w:rsidRPr="000E1A18">
              <w:rPr>
                <w:rFonts w:asciiTheme="majorBidi" w:hAnsiTheme="majorBidi" w:cstheme="majorBidi"/>
                <w:b/>
                <w:bCs/>
              </w:rPr>
              <w:t>ISeg</w:t>
            </w:r>
            <w:proofErr w:type="spellEnd"/>
          </w:p>
        </w:tc>
        <w:tc>
          <w:tcPr>
            <w:tcW w:w="1489" w:type="dxa"/>
            <w:tcBorders>
              <w:top w:val="single" w:sz="4" w:space="0" w:color="auto"/>
              <w:bottom w:val="single" w:sz="4" w:space="0" w:color="auto"/>
            </w:tcBorders>
            <w:noWrap/>
            <w:hideMark/>
          </w:tcPr>
          <w:p w14:paraId="09FAB122" w14:textId="77777777" w:rsidR="00514B11" w:rsidRPr="000E1A18" w:rsidRDefault="00514B11" w:rsidP="002330A1">
            <w:pPr>
              <w:jc w:val="center"/>
              <w:rPr>
                <w:rFonts w:asciiTheme="majorBidi" w:hAnsiTheme="majorBidi" w:cstheme="majorBidi"/>
                <w:b/>
                <w:bCs/>
              </w:rPr>
            </w:pPr>
            <w:proofErr w:type="spellStart"/>
            <w:r w:rsidRPr="000E1A18">
              <w:rPr>
                <w:rFonts w:asciiTheme="majorBidi" w:hAnsiTheme="majorBidi" w:cstheme="majorBidi"/>
                <w:b/>
                <w:bCs/>
              </w:rPr>
              <w:t>IIsol</w:t>
            </w:r>
            <w:proofErr w:type="spellEnd"/>
          </w:p>
        </w:tc>
        <w:tc>
          <w:tcPr>
            <w:tcW w:w="1488" w:type="dxa"/>
            <w:tcBorders>
              <w:top w:val="single" w:sz="4" w:space="0" w:color="auto"/>
              <w:bottom w:val="single" w:sz="4" w:space="0" w:color="auto"/>
            </w:tcBorders>
            <w:noWrap/>
            <w:hideMark/>
          </w:tcPr>
          <w:p w14:paraId="716A2CD5" w14:textId="77777777" w:rsidR="00514B11" w:rsidRPr="000E1A18" w:rsidRDefault="00514B11" w:rsidP="002330A1">
            <w:pPr>
              <w:jc w:val="center"/>
              <w:rPr>
                <w:rFonts w:asciiTheme="majorBidi" w:hAnsiTheme="majorBidi" w:cstheme="majorBidi"/>
                <w:b/>
                <w:bCs/>
              </w:rPr>
            </w:pPr>
            <w:r w:rsidRPr="000E1A18">
              <w:rPr>
                <w:rFonts w:asciiTheme="majorBidi" w:hAnsiTheme="majorBidi" w:cstheme="majorBidi"/>
                <w:b/>
                <w:bCs/>
              </w:rPr>
              <w:t>EG</w:t>
            </w:r>
          </w:p>
        </w:tc>
        <w:tc>
          <w:tcPr>
            <w:tcW w:w="1489" w:type="dxa"/>
            <w:tcBorders>
              <w:top w:val="single" w:sz="4" w:space="0" w:color="auto"/>
              <w:bottom w:val="single" w:sz="4" w:space="0" w:color="auto"/>
            </w:tcBorders>
            <w:noWrap/>
            <w:hideMark/>
          </w:tcPr>
          <w:p w14:paraId="1146CC29" w14:textId="77777777" w:rsidR="00514B11" w:rsidRPr="000E1A18" w:rsidRDefault="00514B11" w:rsidP="002330A1">
            <w:pPr>
              <w:jc w:val="center"/>
              <w:rPr>
                <w:rFonts w:asciiTheme="majorBidi" w:hAnsiTheme="majorBidi" w:cstheme="majorBidi"/>
                <w:b/>
                <w:bCs/>
              </w:rPr>
            </w:pPr>
            <w:r w:rsidRPr="000E1A18">
              <w:rPr>
                <w:rFonts w:asciiTheme="majorBidi" w:hAnsiTheme="majorBidi" w:cstheme="majorBidi"/>
                <w:b/>
                <w:bCs/>
              </w:rPr>
              <w:t>E</w:t>
            </w:r>
          </w:p>
        </w:tc>
      </w:tr>
      <w:tr w:rsidR="00514B11" w:rsidRPr="000E1A18" w14:paraId="24CD803D" w14:textId="77777777" w:rsidTr="002330A1">
        <w:trPr>
          <w:trHeight w:val="300"/>
        </w:trPr>
        <w:tc>
          <w:tcPr>
            <w:tcW w:w="1488" w:type="dxa"/>
            <w:tcBorders>
              <w:top w:val="single" w:sz="4" w:space="0" w:color="auto"/>
            </w:tcBorders>
            <w:noWrap/>
            <w:hideMark/>
          </w:tcPr>
          <w:p w14:paraId="47FBDDC0" w14:textId="77777777" w:rsidR="00514B11" w:rsidRPr="00FD0976" w:rsidRDefault="00514B11" w:rsidP="00021D79">
            <w:pPr>
              <w:rPr>
                <w:rFonts w:asciiTheme="majorBidi" w:hAnsiTheme="majorBidi" w:cstheme="majorBidi"/>
              </w:rPr>
            </w:pPr>
            <w:r w:rsidRPr="00FD0976">
              <w:rPr>
                <w:rFonts w:asciiTheme="majorBidi" w:hAnsiTheme="majorBidi" w:cstheme="majorBidi"/>
              </w:rPr>
              <w:t>0-4</w:t>
            </w:r>
          </w:p>
        </w:tc>
        <w:tc>
          <w:tcPr>
            <w:tcW w:w="1631" w:type="dxa"/>
            <w:tcBorders>
              <w:top w:val="single" w:sz="4" w:space="0" w:color="auto"/>
            </w:tcBorders>
            <w:noWrap/>
            <w:hideMark/>
          </w:tcPr>
          <w:p w14:paraId="2476E931"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7.84</w:t>
            </w:r>
          </w:p>
        </w:tc>
        <w:tc>
          <w:tcPr>
            <w:tcW w:w="1346" w:type="dxa"/>
            <w:tcBorders>
              <w:top w:val="single" w:sz="4" w:space="0" w:color="auto"/>
            </w:tcBorders>
            <w:noWrap/>
            <w:hideMark/>
          </w:tcPr>
          <w:p w14:paraId="00DCB97F"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0.119</w:t>
            </w:r>
          </w:p>
        </w:tc>
        <w:tc>
          <w:tcPr>
            <w:tcW w:w="1489" w:type="dxa"/>
            <w:tcBorders>
              <w:top w:val="single" w:sz="4" w:space="0" w:color="auto"/>
            </w:tcBorders>
            <w:noWrap/>
            <w:hideMark/>
          </w:tcPr>
          <w:p w14:paraId="2EC4F58F"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0.007</w:t>
            </w:r>
          </w:p>
        </w:tc>
        <w:tc>
          <w:tcPr>
            <w:tcW w:w="1488" w:type="dxa"/>
            <w:tcBorders>
              <w:top w:val="single" w:sz="4" w:space="0" w:color="auto"/>
            </w:tcBorders>
            <w:noWrap/>
            <w:hideMark/>
          </w:tcPr>
          <w:p w14:paraId="550D402C"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0.226</w:t>
            </w:r>
          </w:p>
        </w:tc>
        <w:tc>
          <w:tcPr>
            <w:tcW w:w="1489" w:type="dxa"/>
            <w:tcBorders>
              <w:top w:val="single" w:sz="4" w:space="0" w:color="auto"/>
            </w:tcBorders>
            <w:noWrap/>
            <w:hideMark/>
          </w:tcPr>
          <w:p w14:paraId="7863B96D" w14:textId="77777777" w:rsidR="00514B11" w:rsidRPr="000E1A18" w:rsidRDefault="00514B11" w:rsidP="00021D79">
            <w:pPr>
              <w:rPr>
                <w:rFonts w:asciiTheme="majorBidi" w:hAnsiTheme="majorBidi" w:cstheme="majorBidi"/>
              </w:rPr>
            </w:pPr>
            <w:r w:rsidRPr="000E1A18">
              <w:rPr>
                <w:rFonts w:asciiTheme="majorBidi" w:hAnsiTheme="majorBidi" w:cstheme="majorBidi"/>
              </w:rPr>
              <w:t>0.013</w:t>
            </w:r>
          </w:p>
        </w:tc>
      </w:tr>
      <w:tr w:rsidR="00514B11" w:rsidRPr="000E1A18" w14:paraId="33EAC41D" w14:textId="77777777" w:rsidTr="002330A1">
        <w:trPr>
          <w:trHeight w:val="300"/>
        </w:trPr>
        <w:tc>
          <w:tcPr>
            <w:tcW w:w="1488" w:type="dxa"/>
            <w:noWrap/>
            <w:hideMark/>
          </w:tcPr>
          <w:p w14:paraId="7ABD5E87" w14:textId="77777777" w:rsidR="00514B11" w:rsidRPr="00FD0976" w:rsidRDefault="00514B11" w:rsidP="00021D79">
            <w:pPr>
              <w:rPr>
                <w:rFonts w:asciiTheme="majorBidi" w:hAnsiTheme="majorBidi" w:cstheme="majorBidi"/>
              </w:rPr>
            </w:pPr>
            <w:r w:rsidRPr="00FD0976">
              <w:rPr>
                <w:rFonts w:asciiTheme="majorBidi" w:hAnsiTheme="majorBidi" w:cstheme="majorBidi"/>
              </w:rPr>
              <w:t>5-9</w:t>
            </w:r>
          </w:p>
        </w:tc>
        <w:tc>
          <w:tcPr>
            <w:tcW w:w="1631" w:type="dxa"/>
            <w:noWrap/>
            <w:hideMark/>
          </w:tcPr>
          <w:p w14:paraId="4DE04DFD"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8.34</w:t>
            </w:r>
          </w:p>
        </w:tc>
        <w:tc>
          <w:tcPr>
            <w:tcW w:w="1346" w:type="dxa"/>
            <w:noWrap/>
            <w:hideMark/>
          </w:tcPr>
          <w:p w14:paraId="311CC0F2"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0.106</w:t>
            </w:r>
          </w:p>
        </w:tc>
        <w:tc>
          <w:tcPr>
            <w:tcW w:w="1489" w:type="dxa"/>
            <w:noWrap/>
            <w:hideMark/>
          </w:tcPr>
          <w:p w14:paraId="3722DC2E"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0.006</w:t>
            </w:r>
          </w:p>
        </w:tc>
        <w:tc>
          <w:tcPr>
            <w:tcW w:w="1488" w:type="dxa"/>
            <w:noWrap/>
            <w:hideMark/>
          </w:tcPr>
          <w:p w14:paraId="4F65A980"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0.169</w:t>
            </w:r>
          </w:p>
        </w:tc>
        <w:tc>
          <w:tcPr>
            <w:tcW w:w="1489" w:type="dxa"/>
            <w:noWrap/>
            <w:hideMark/>
          </w:tcPr>
          <w:p w14:paraId="0A2476B5" w14:textId="77777777" w:rsidR="00514B11" w:rsidRPr="000E1A18" w:rsidRDefault="00514B11" w:rsidP="00021D79">
            <w:pPr>
              <w:rPr>
                <w:rFonts w:asciiTheme="majorBidi" w:hAnsiTheme="majorBidi" w:cstheme="majorBidi"/>
              </w:rPr>
            </w:pPr>
            <w:r w:rsidRPr="000E1A18">
              <w:rPr>
                <w:rFonts w:asciiTheme="majorBidi" w:hAnsiTheme="majorBidi" w:cstheme="majorBidi"/>
              </w:rPr>
              <w:t>0.010</w:t>
            </w:r>
          </w:p>
        </w:tc>
      </w:tr>
      <w:tr w:rsidR="00514B11" w:rsidRPr="000E1A18" w14:paraId="7CD024F0" w14:textId="77777777" w:rsidTr="002330A1">
        <w:trPr>
          <w:trHeight w:val="300"/>
        </w:trPr>
        <w:tc>
          <w:tcPr>
            <w:tcW w:w="1488" w:type="dxa"/>
            <w:noWrap/>
            <w:hideMark/>
          </w:tcPr>
          <w:p w14:paraId="50725584" w14:textId="77777777" w:rsidR="00514B11" w:rsidRPr="00FD0976" w:rsidRDefault="00514B11" w:rsidP="00021D79">
            <w:pPr>
              <w:rPr>
                <w:rFonts w:asciiTheme="majorBidi" w:hAnsiTheme="majorBidi" w:cstheme="majorBidi"/>
              </w:rPr>
            </w:pPr>
            <w:r w:rsidRPr="00FD0976">
              <w:rPr>
                <w:rFonts w:asciiTheme="majorBidi" w:hAnsiTheme="majorBidi" w:cstheme="majorBidi"/>
              </w:rPr>
              <w:t>10-14</w:t>
            </w:r>
          </w:p>
        </w:tc>
        <w:tc>
          <w:tcPr>
            <w:tcW w:w="1631" w:type="dxa"/>
            <w:noWrap/>
            <w:hideMark/>
          </w:tcPr>
          <w:p w14:paraId="4D477FA5"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7.46</w:t>
            </w:r>
          </w:p>
        </w:tc>
        <w:tc>
          <w:tcPr>
            <w:tcW w:w="1346" w:type="dxa"/>
            <w:noWrap/>
            <w:hideMark/>
          </w:tcPr>
          <w:p w14:paraId="4AF8BCD9"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0.095</w:t>
            </w:r>
          </w:p>
        </w:tc>
        <w:tc>
          <w:tcPr>
            <w:tcW w:w="1489" w:type="dxa"/>
            <w:noWrap/>
            <w:hideMark/>
          </w:tcPr>
          <w:p w14:paraId="4371BDDA"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0.004</w:t>
            </w:r>
          </w:p>
        </w:tc>
        <w:tc>
          <w:tcPr>
            <w:tcW w:w="1488" w:type="dxa"/>
            <w:noWrap/>
            <w:hideMark/>
          </w:tcPr>
          <w:p w14:paraId="7D8D390C"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0.133</w:t>
            </w:r>
          </w:p>
        </w:tc>
        <w:tc>
          <w:tcPr>
            <w:tcW w:w="1489" w:type="dxa"/>
            <w:noWrap/>
            <w:hideMark/>
          </w:tcPr>
          <w:p w14:paraId="2DD26DEF" w14:textId="77777777" w:rsidR="00514B11" w:rsidRPr="000E1A18" w:rsidRDefault="00514B11" w:rsidP="00021D79">
            <w:pPr>
              <w:rPr>
                <w:rFonts w:asciiTheme="majorBidi" w:hAnsiTheme="majorBidi" w:cstheme="majorBidi"/>
              </w:rPr>
            </w:pPr>
            <w:r w:rsidRPr="000E1A18">
              <w:rPr>
                <w:rFonts w:asciiTheme="majorBidi" w:hAnsiTheme="majorBidi" w:cstheme="majorBidi"/>
              </w:rPr>
              <w:t>0.009</w:t>
            </w:r>
          </w:p>
        </w:tc>
      </w:tr>
      <w:tr w:rsidR="00514B11" w:rsidRPr="000E1A18" w14:paraId="221587A4" w14:textId="77777777" w:rsidTr="002330A1">
        <w:trPr>
          <w:trHeight w:val="300"/>
        </w:trPr>
        <w:tc>
          <w:tcPr>
            <w:tcW w:w="1488" w:type="dxa"/>
            <w:noWrap/>
            <w:hideMark/>
          </w:tcPr>
          <w:p w14:paraId="58261774" w14:textId="77777777" w:rsidR="00514B11" w:rsidRPr="00FD0976" w:rsidRDefault="00514B11" w:rsidP="00021D79">
            <w:pPr>
              <w:rPr>
                <w:rFonts w:asciiTheme="majorBidi" w:hAnsiTheme="majorBidi" w:cstheme="majorBidi"/>
              </w:rPr>
            </w:pPr>
            <w:r w:rsidRPr="00FD0976">
              <w:rPr>
                <w:rFonts w:asciiTheme="majorBidi" w:hAnsiTheme="majorBidi" w:cstheme="majorBidi"/>
              </w:rPr>
              <w:t>15-19</w:t>
            </w:r>
          </w:p>
        </w:tc>
        <w:tc>
          <w:tcPr>
            <w:tcW w:w="1631" w:type="dxa"/>
            <w:noWrap/>
            <w:hideMark/>
          </w:tcPr>
          <w:p w14:paraId="485E982E"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6.38</w:t>
            </w:r>
          </w:p>
        </w:tc>
        <w:tc>
          <w:tcPr>
            <w:tcW w:w="1346" w:type="dxa"/>
            <w:noWrap/>
            <w:hideMark/>
          </w:tcPr>
          <w:p w14:paraId="7000EAC9"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0.108</w:t>
            </w:r>
          </w:p>
        </w:tc>
        <w:tc>
          <w:tcPr>
            <w:tcW w:w="1489" w:type="dxa"/>
            <w:noWrap/>
            <w:hideMark/>
          </w:tcPr>
          <w:p w14:paraId="6E3C0532"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0.007</w:t>
            </w:r>
          </w:p>
        </w:tc>
        <w:tc>
          <w:tcPr>
            <w:tcW w:w="1488" w:type="dxa"/>
            <w:noWrap/>
            <w:hideMark/>
          </w:tcPr>
          <w:p w14:paraId="0FA049D3"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0.195</w:t>
            </w:r>
          </w:p>
        </w:tc>
        <w:tc>
          <w:tcPr>
            <w:tcW w:w="1489" w:type="dxa"/>
            <w:noWrap/>
            <w:hideMark/>
          </w:tcPr>
          <w:p w14:paraId="133CE478" w14:textId="77777777" w:rsidR="00514B11" w:rsidRPr="000E1A18" w:rsidRDefault="00514B11" w:rsidP="00021D79">
            <w:pPr>
              <w:rPr>
                <w:rFonts w:asciiTheme="majorBidi" w:hAnsiTheme="majorBidi" w:cstheme="majorBidi"/>
              </w:rPr>
            </w:pPr>
            <w:r w:rsidRPr="000E1A18">
              <w:rPr>
                <w:rFonts w:asciiTheme="majorBidi" w:hAnsiTheme="majorBidi" w:cstheme="majorBidi"/>
              </w:rPr>
              <w:t>0.012</w:t>
            </w:r>
          </w:p>
        </w:tc>
      </w:tr>
      <w:tr w:rsidR="00514B11" w:rsidRPr="000E1A18" w14:paraId="16E2B032" w14:textId="77777777" w:rsidTr="002330A1">
        <w:trPr>
          <w:trHeight w:val="300"/>
        </w:trPr>
        <w:tc>
          <w:tcPr>
            <w:tcW w:w="1488" w:type="dxa"/>
            <w:noWrap/>
            <w:hideMark/>
          </w:tcPr>
          <w:p w14:paraId="2F017353" w14:textId="77777777" w:rsidR="00514B11" w:rsidRPr="00FD0976" w:rsidRDefault="00514B11" w:rsidP="00021D79">
            <w:pPr>
              <w:rPr>
                <w:rFonts w:asciiTheme="majorBidi" w:hAnsiTheme="majorBidi" w:cstheme="majorBidi"/>
              </w:rPr>
            </w:pPr>
            <w:r w:rsidRPr="00FD0976">
              <w:rPr>
                <w:rFonts w:asciiTheme="majorBidi" w:hAnsiTheme="majorBidi" w:cstheme="majorBidi"/>
              </w:rPr>
              <w:t>20-24</w:t>
            </w:r>
          </w:p>
        </w:tc>
        <w:tc>
          <w:tcPr>
            <w:tcW w:w="1631" w:type="dxa"/>
            <w:noWrap/>
            <w:hideMark/>
          </w:tcPr>
          <w:p w14:paraId="65B1FB56"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5.36</w:t>
            </w:r>
          </w:p>
        </w:tc>
        <w:tc>
          <w:tcPr>
            <w:tcW w:w="1346" w:type="dxa"/>
            <w:noWrap/>
            <w:hideMark/>
          </w:tcPr>
          <w:p w14:paraId="7803F751"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0.121</w:t>
            </w:r>
          </w:p>
        </w:tc>
        <w:tc>
          <w:tcPr>
            <w:tcW w:w="1489" w:type="dxa"/>
            <w:noWrap/>
            <w:hideMark/>
          </w:tcPr>
          <w:p w14:paraId="4B33DFE7"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0.006</w:t>
            </w:r>
          </w:p>
        </w:tc>
        <w:tc>
          <w:tcPr>
            <w:tcW w:w="1488" w:type="dxa"/>
            <w:noWrap/>
            <w:hideMark/>
          </w:tcPr>
          <w:p w14:paraId="202175F7"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0.22</w:t>
            </w:r>
          </w:p>
        </w:tc>
        <w:tc>
          <w:tcPr>
            <w:tcW w:w="1489" w:type="dxa"/>
            <w:noWrap/>
            <w:hideMark/>
          </w:tcPr>
          <w:p w14:paraId="3EB73E6D" w14:textId="77777777" w:rsidR="00514B11" w:rsidRPr="000E1A18" w:rsidRDefault="00514B11" w:rsidP="00021D79">
            <w:pPr>
              <w:rPr>
                <w:rFonts w:asciiTheme="majorBidi" w:hAnsiTheme="majorBidi" w:cstheme="majorBidi"/>
              </w:rPr>
            </w:pPr>
            <w:r w:rsidRPr="000E1A18">
              <w:rPr>
                <w:rFonts w:asciiTheme="majorBidi" w:hAnsiTheme="majorBidi" w:cstheme="majorBidi"/>
              </w:rPr>
              <w:t>0.014</w:t>
            </w:r>
          </w:p>
        </w:tc>
      </w:tr>
      <w:tr w:rsidR="00514B11" w:rsidRPr="000E1A18" w14:paraId="523D56FA" w14:textId="77777777" w:rsidTr="002330A1">
        <w:trPr>
          <w:trHeight w:val="300"/>
        </w:trPr>
        <w:tc>
          <w:tcPr>
            <w:tcW w:w="1488" w:type="dxa"/>
            <w:noWrap/>
            <w:hideMark/>
          </w:tcPr>
          <w:p w14:paraId="118E246A" w14:textId="77777777" w:rsidR="00514B11" w:rsidRPr="00FD0976" w:rsidRDefault="00514B11" w:rsidP="00021D79">
            <w:pPr>
              <w:rPr>
                <w:rFonts w:asciiTheme="majorBidi" w:hAnsiTheme="majorBidi" w:cstheme="majorBidi"/>
              </w:rPr>
            </w:pPr>
            <w:r w:rsidRPr="00FD0976">
              <w:rPr>
                <w:rFonts w:asciiTheme="majorBidi" w:hAnsiTheme="majorBidi" w:cstheme="majorBidi"/>
              </w:rPr>
              <w:t>25-29</w:t>
            </w:r>
          </w:p>
        </w:tc>
        <w:tc>
          <w:tcPr>
            <w:tcW w:w="1631" w:type="dxa"/>
            <w:noWrap/>
            <w:hideMark/>
          </w:tcPr>
          <w:p w14:paraId="1517BD78"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6.79</w:t>
            </w:r>
          </w:p>
        </w:tc>
        <w:tc>
          <w:tcPr>
            <w:tcW w:w="1346" w:type="dxa"/>
            <w:noWrap/>
            <w:hideMark/>
          </w:tcPr>
          <w:p w14:paraId="4ACC5898"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0.146</w:t>
            </w:r>
          </w:p>
        </w:tc>
        <w:tc>
          <w:tcPr>
            <w:tcW w:w="1489" w:type="dxa"/>
            <w:noWrap/>
            <w:hideMark/>
          </w:tcPr>
          <w:p w14:paraId="1C6F9B4F"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0.009</w:t>
            </w:r>
          </w:p>
        </w:tc>
        <w:tc>
          <w:tcPr>
            <w:tcW w:w="1488" w:type="dxa"/>
            <w:noWrap/>
            <w:hideMark/>
          </w:tcPr>
          <w:p w14:paraId="00A5E23F"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0.343</w:t>
            </w:r>
          </w:p>
        </w:tc>
        <w:tc>
          <w:tcPr>
            <w:tcW w:w="1489" w:type="dxa"/>
            <w:noWrap/>
            <w:hideMark/>
          </w:tcPr>
          <w:p w14:paraId="76E5355E" w14:textId="77777777" w:rsidR="00514B11" w:rsidRPr="000E1A18" w:rsidRDefault="00514B11" w:rsidP="00021D79">
            <w:pPr>
              <w:rPr>
                <w:rFonts w:asciiTheme="majorBidi" w:hAnsiTheme="majorBidi" w:cstheme="majorBidi"/>
              </w:rPr>
            </w:pPr>
            <w:r w:rsidRPr="000E1A18">
              <w:rPr>
                <w:rFonts w:asciiTheme="majorBidi" w:hAnsiTheme="majorBidi" w:cstheme="majorBidi"/>
              </w:rPr>
              <w:t>0.018</w:t>
            </w:r>
          </w:p>
        </w:tc>
      </w:tr>
      <w:tr w:rsidR="00514B11" w:rsidRPr="000E1A18" w14:paraId="3466A52A" w14:textId="77777777" w:rsidTr="002330A1">
        <w:trPr>
          <w:trHeight w:val="300"/>
        </w:trPr>
        <w:tc>
          <w:tcPr>
            <w:tcW w:w="1488" w:type="dxa"/>
            <w:noWrap/>
            <w:hideMark/>
          </w:tcPr>
          <w:p w14:paraId="163E958E" w14:textId="77777777" w:rsidR="00514B11" w:rsidRPr="00FD0976" w:rsidRDefault="00514B11" w:rsidP="00021D79">
            <w:pPr>
              <w:rPr>
                <w:rFonts w:asciiTheme="majorBidi" w:hAnsiTheme="majorBidi" w:cstheme="majorBidi"/>
              </w:rPr>
            </w:pPr>
            <w:r w:rsidRPr="00FD0976">
              <w:rPr>
                <w:rFonts w:asciiTheme="majorBidi" w:hAnsiTheme="majorBidi" w:cstheme="majorBidi"/>
              </w:rPr>
              <w:t>30-34</w:t>
            </w:r>
          </w:p>
        </w:tc>
        <w:tc>
          <w:tcPr>
            <w:tcW w:w="1631" w:type="dxa"/>
            <w:noWrap/>
            <w:hideMark/>
          </w:tcPr>
          <w:p w14:paraId="79FC2F2A"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8.49</w:t>
            </w:r>
          </w:p>
        </w:tc>
        <w:tc>
          <w:tcPr>
            <w:tcW w:w="1346" w:type="dxa"/>
            <w:noWrap/>
            <w:hideMark/>
          </w:tcPr>
          <w:p w14:paraId="5AAA6281"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0.116</w:t>
            </w:r>
          </w:p>
        </w:tc>
        <w:tc>
          <w:tcPr>
            <w:tcW w:w="1489" w:type="dxa"/>
            <w:noWrap/>
            <w:hideMark/>
          </w:tcPr>
          <w:p w14:paraId="5591DFA1"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0.007</w:t>
            </w:r>
          </w:p>
        </w:tc>
        <w:tc>
          <w:tcPr>
            <w:tcW w:w="1488" w:type="dxa"/>
            <w:noWrap/>
            <w:hideMark/>
          </w:tcPr>
          <w:p w14:paraId="583D0B7D"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0.223</w:t>
            </w:r>
          </w:p>
        </w:tc>
        <w:tc>
          <w:tcPr>
            <w:tcW w:w="1489" w:type="dxa"/>
            <w:noWrap/>
            <w:hideMark/>
          </w:tcPr>
          <w:p w14:paraId="38EE98BF" w14:textId="77777777" w:rsidR="00514B11" w:rsidRPr="000E1A18" w:rsidRDefault="00514B11" w:rsidP="00021D79">
            <w:pPr>
              <w:rPr>
                <w:rFonts w:asciiTheme="majorBidi" w:hAnsiTheme="majorBidi" w:cstheme="majorBidi"/>
              </w:rPr>
            </w:pPr>
            <w:r w:rsidRPr="000E1A18">
              <w:rPr>
                <w:rFonts w:asciiTheme="majorBidi" w:hAnsiTheme="majorBidi" w:cstheme="majorBidi"/>
              </w:rPr>
              <w:t>0.013</w:t>
            </w:r>
          </w:p>
        </w:tc>
      </w:tr>
      <w:tr w:rsidR="00514B11" w:rsidRPr="000E1A18" w14:paraId="0931DC8C" w14:textId="77777777" w:rsidTr="002330A1">
        <w:trPr>
          <w:trHeight w:val="300"/>
        </w:trPr>
        <w:tc>
          <w:tcPr>
            <w:tcW w:w="1488" w:type="dxa"/>
            <w:noWrap/>
            <w:hideMark/>
          </w:tcPr>
          <w:p w14:paraId="60DB0490" w14:textId="77777777" w:rsidR="00514B11" w:rsidRPr="00FD0976" w:rsidRDefault="00514B11" w:rsidP="00021D79">
            <w:pPr>
              <w:rPr>
                <w:rFonts w:asciiTheme="majorBidi" w:hAnsiTheme="majorBidi" w:cstheme="majorBidi"/>
              </w:rPr>
            </w:pPr>
            <w:r w:rsidRPr="00FD0976">
              <w:rPr>
                <w:rFonts w:asciiTheme="majorBidi" w:hAnsiTheme="majorBidi" w:cstheme="majorBidi"/>
              </w:rPr>
              <w:t>35-39</w:t>
            </w:r>
          </w:p>
        </w:tc>
        <w:tc>
          <w:tcPr>
            <w:tcW w:w="1631" w:type="dxa"/>
            <w:noWrap/>
            <w:hideMark/>
          </w:tcPr>
          <w:p w14:paraId="4D4AED04"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8.64</w:t>
            </w:r>
          </w:p>
        </w:tc>
        <w:tc>
          <w:tcPr>
            <w:tcW w:w="1346" w:type="dxa"/>
            <w:noWrap/>
            <w:hideMark/>
          </w:tcPr>
          <w:p w14:paraId="4E739116"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0.08</w:t>
            </w:r>
          </w:p>
        </w:tc>
        <w:tc>
          <w:tcPr>
            <w:tcW w:w="1489" w:type="dxa"/>
            <w:noWrap/>
            <w:hideMark/>
          </w:tcPr>
          <w:p w14:paraId="4291E2A4"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0.003</w:t>
            </w:r>
          </w:p>
        </w:tc>
        <w:tc>
          <w:tcPr>
            <w:tcW w:w="1488" w:type="dxa"/>
            <w:noWrap/>
            <w:hideMark/>
          </w:tcPr>
          <w:p w14:paraId="71B08BC3"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0.081</w:t>
            </w:r>
          </w:p>
        </w:tc>
        <w:tc>
          <w:tcPr>
            <w:tcW w:w="1489" w:type="dxa"/>
            <w:noWrap/>
            <w:hideMark/>
          </w:tcPr>
          <w:p w14:paraId="1CEE9E0B" w14:textId="77777777" w:rsidR="00514B11" w:rsidRPr="000E1A18" w:rsidRDefault="00514B11" w:rsidP="00021D79">
            <w:pPr>
              <w:rPr>
                <w:rFonts w:asciiTheme="majorBidi" w:hAnsiTheme="majorBidi" w:cstheme="majorBidi"/>
              </w:rPr>
            </w:pPr>
            <w:r w:rsidRPr="000E1A18">
              <w:rPr>
                <w:rFonts w:asciiTheme="majorBidi" w:hAnsiTheme="majorBidi" w:cstheme="majorBidi"/>
              </w:rPr>
              <w:t>0.006</w:t>
            </w:r>
          </w:p>
        </w:tc>
      </w:tr>
      <w:tr w:rsidR="00514B11" w:rsidRPr="000E1A18" w14:paraId="565D4F7F" w14:textId="77777777" w:rsidTr="002330A1">
        <w:trPr>
          <w:trHeight w:val="300"/>
        </w:trPr>
        <w:tc>
          <w:tcPr>
            <w:tcW w:w="1488" w:type="dxa"/>
            <w:noWrap/>
            <w:hideMark/>
          </w:tcPr>
          <w:p w14:paraId="58E6A473" w14:textId="77777777" w:rsidR="00514B11" w:rsidRPr="00FD0976" w:rsidRDefault="00514B11" w:rsidP="00021D79">
            <w:pPr>
              <w:rPr>
                <w:rFonts w:asciiTheme="majorBidi" w:hAnsiTheme="majorBidi" w:cstheme="majorBidi"/>
              </w:rPr>
            </w:pPr>
            <w:r w:rsidRPr="00FD0976">
              <w:rPr>
                <w:rFonts w:asciiTheme="majorBidi" w:hAnsiTheme="majorBidi" w:cstheme="majorBidi"/>
              </w:rPr>
              <w:t>40-44</w:t>
            </w:r>
          </w:p>
        </w:tc>
        <w:tc>
          <w:tcPr>
            <w:tcW w:w="1631" w:type="dxa"/>
            <w:noWrap/>
            <w:hideMark/>
          </w:tcPr>
          <w:p w14:paraId="233FB575"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8.13</w:t>
            </w:r>
          </w:p>
        </w:tc>
        <w:tc>
          <w:tcPr>
            <w:tcW w:w="1346" w:type="dxa"/>
            <w:noWrap/>
            <w:hideMark/>
          </w:tcPr>
          <w:p w14:paraId="5E210FA3"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0.08</w:t>
            </w:r>
          </w:p>
        </w:tc>
        <w:tc>
          <w:tcPr>
            <w:tcW w:w="1489" w:type="dxa"/>
            <w:noWrap/>
            <w:hideMark/>
          </w:tcPr>
          <w:p w14:paraId="3561BAA7"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0.003</w:t>
            </w:r>
          </w:p>
        </w:tc>
        <w:tc>
          <w:tcPr>
            <w:tcW w:w="1488" w:type="dxa"/>
            <w:noWrap/>
            <w:hideMark/>
          </w:tcPr>
          <w:p w14:paraId="01427BBA"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0.083</w:t>
            </w:r>
          </w:p>
        </w:tc>
        <w:tc>
          <w:tcPr>
            <w:tcW w:w="1489" w:type="dxa"/>
            <w:noWrap/>
            <w:hideMark/>
          </w:tcPr>
          <w:p w14:paraId="6E9146FD" w14:textId="77777777" w:rsidR="00514B11" w:rsidRPr="000E1A18" w:rsidRDefault="00514B11" w:rsidP="00021D79">
            <w:pPr>
              <w:rPr>
                <w:rFonts w:asciiTheme="majorBidi" w:hAnsiTheme="majorBidi" w:cstheme="majorBidi"/>
              </w:rPr>
            </w:pPr>
            <w:r w:rsidRPr="000E1A18">
              <w:rPr>
                <w:rFonts w:asciiTheme="majorBidi" w:hAnsiTheme="majorBidi" w:cstheme="majorBidi"/>
              </w:rPr>
              <w:t>0.006</w:t>
            </w:r>
          </w:p>
        </w:tc>
      </w:tr>
      <w:tr w:rsidR="00514B11" w:rsidRPr="000E1A18" w14:paraId="43BD2449" w14:textId="77777777" w:rsidTr="002330A1">
        <w:trPr>
          <w:trHeight w:val="300"/>
        </w:trPr>
        <w:tc>
          <w:tcPr>
            <w:tcW w:w="1488" w:type="dxa"/>
            <w:noWrap/>
            <w:hideMark/>
          </w:tcPr>
          <w:p w14:paraId="54BF9C9E" w14:textId="77777777" w:rsidR="00514B11" w:rsidRPr="00FD0976" w:rsidRDefault="00514B11" w:rsidP="00021D79">
            <w:pPr>
              <w:rPr>
                <w:rFonts w:asciiTheme="majorBidi" w:hAnsiTheme="majorBidi" w:cstheme="majorBidi"/>
              </w:rPr>
            </w:pPr>
            <w:r w:rsidRPr="00FD0976">
              <w:rPr>
                <w:rFonts w:asciiTheme="majorBidi" w:hAnsiTheme="majorBidi" w:cstheme="majorBidi"/>
              </w:rPr>
              <w:t>45-49</w:t>
            </w:r>
          </w:p>
        </w:tc>
        <w:tc>
          <w:tcPr>
            <w:tcW w:w="1631" w:type="dxa"/>
            <w:noWrap/>
            <w:hideMark/>
          </w:tcPr>
          <w:p w14:paraId="55E83F4D"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7.92</w:t>
            </w:r>
          </w:p>
        </w:tc>
        <w:tc>
          <w:tcPr>
            <w:tcW w:w="1346" w:type="dxa"/>
            <w:noWrap/>
            <w:hideMark/>
          </w:tcPr>
          <w:p w14:paraId="49D14803"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0.106</w:t>
            </w:r>
          </w:p>
        </w:tc>
        <w:tc>
          <w:tcPr>
            <w:tcW w:w="1489" w:type="dxa"/>
            <w:noWrap/>
            <w:hideMark/>
          </w:tcPr>
          <w:p w14:paraId="7CC46929"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0.005</w:t>
            </w:r>
          </w:p>
        </w:tc>
        <w:tc>
          <w:tcPr>
            <w:tcW w:w="1488" w:type="dxa"/>
            <w:noWrap/>
            <w:hideMark/>
          </w:tcPr>
          <w:p w14:paraId="16035471"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0.158</w:t>
            </w:r>
          </w:p>
        </w:tc>
        <w:tc>
          <w:tcPr>
            <w:tcW w:w="1489" w:type="dxa"/>
            <w:noWrap/>
            <w:hideMark/>
          </w:tcPr>
          <w:p w14:paraId="18CB20FC" w14:textId="77777777" w:rsidR="00514B11" w:rsidRPr="000E1A18" w:rsidRDefault="00514B11" w:rsidP="00021D79">
            <w:pPr>
              <w:rPr>
                <w:rFonts w:asciiTheme="majorBidi" w:hAnsiTheme="majorBidi" w:cstheme="majorBidi"/>
              </w:rPr>
            </w:pPr>
            <w:r w:rsidRPr="000E1A18">
              <w:rPr>
                <w:rFonts w:asciiTheme="majorBidi" w:hAnsiTheme="majorBidi" w:cstheme="majorBidi"/>
              </w:rPr>
              <w:t>0.009</w:t>
            </w:r>
          </w:p>
        </w:tc>
      </w:tr>
      <w:tr w:rsidR="00514B11" w:rsidRPr="000E1A18" w14:paraId="21647A4A" w14:textId="77777777" w:rsidTr="002330A1">
        <w:trPr>
          <w:trHeight w:val="300"/>
        </w:trPr>
        <w:tc>
          <w:tcPr>
            <w:tcW w:w="1488" w:type="dxa"/>
            <w:noWrap/>
            <w:hideMark/>
          </w:tcPr>
          <w:p w14:paraId="4A25DBF6" w14:textId="77777777" w:rsidR="00514B11" w:rsidRPr="00FD0976" w:rsidRDefault="00514B11" w:rsidP="00021D79">
            <w:pPr>
              <w:rPr>
                <w:rFonts w:asciiTheme="majorBidi" w:hAnsiTheme="majorBidi" w:cstheme="majorBidi"/>
              </w:rPr>
            </w:pPr>
            <w:r w:rsidRPr="00FD0976">
              <w:rPr>
                <w:rFonts w:asciiTheme="majorBidi" w:hAnsiTheme="majorBidi" w:cstheme="majorBidi"/>
              </w:rPr>
              <w:t>50-54</w:t>
            </w:r>
          </w:p>
        </w:tc>
        <w:tc>
          <w:tcPr>
            <w:tcW w:w="1631" w:type="dxa"/>
            <w:noWrap/>
            <w:hideMark/>
          </w:tcPr>
          <w:p w14:paraId="2974453C"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6.16</w:t>
            </w:r>
          </w:p>
        </w:tc>
        <w:tc>
          <w:tcPr>
            <w:tcW w:w="1346" w:type="dxa"/>
            <w:noWrap/>
            <w:hideMark/>
          </w:tcPr>
          <w:p w14:paraId="6C90D29B"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0.113</w:t>
            </w:r>
          </w:p>
        </w:tc>
        <w:tc>
          <w:tcPr>
            <w:tcW w:w="1489" w:type="dxa"/>
            <w:noWrap/>
            <w:hideMark/>
          </w:tcPr>
          <w:p w14:paraId="0AEC6CE9"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0.005</w:t>
            </w:r>
          </w:p>
        </w:tc>
        <w:tc>
          <w:tcPr>
            <w:tcW w:w="1488" w:type="dxa"/>
            <w:noWrap/>
            <w:hideMark/>
          </w:tcPr>
          <w:p w14:paraId="2B1AF000"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0.187</w:t>
            </w:r>
          </w:p>
        </w:tc>
        <w:tc>
          <w:tcPr>
            <w:tcW w:w="1489" w:type="dxa"/>
            <w:noWrap/>
            <w:hideMark/>
          </w:tcPr>
          <w:p w14:paraId="4376032C" w14:textId="77777777" w:rsidR="00514B11" w:rsidRPr="000E1A18" w:rsidRDefault="00514B11" w:rsidP="00021D79">
            <w:pPr>
              <w:rPr>
                <w:rFonts w:asciiTheme="majorBidi" w:hAnsiTheme="majorBidi" w:cstheme="majorBidi"/>
              </w:rPr>
            </w:pPr>
            <w:r w:rsidRPr="000E1A18">
              <w:rPr>
                <w:rFonts w:asciiTheme="majorBidi" w:hAnsiTheme="majorBidi" w:cstheme="majorBidi"/>
              </w:rPr>
              <w:t>0.011</w:t>
            </w:r>
          </w:p>
        </w:tc>
      </w:tr>
      <w:tr w:rsidR="00514B11" w:rsidRPr="000E1A18" w14:paraId="700778A1" w14:textId="77777777" w:rsidTr="002330A1">
        <w:trPr>
          <w:trHeight w:val="300"/>
        </w:trPr>
        <w:tc>
          <w:tcPr>
            <w:tcW w:w="1488" w:type="dxa"/>
            <w:noWrap/>
            <w:hideMark/>
          </w:tcPr>
          <w:p w14:paraId="26B4316A" w14:textId="77777777" w:rsidR="00514B11" w:rsidRPr="00FD0976" w:rsidRDefault="00514B11" w:rsidP="00021D79">
            <w:pPr>
              <w:rPr>
                <w:rFonts w:asciiTheme="majorBidi" w:hAnsiTheme="majorBidi" w:cstheme="majorBidi"/>
              </w:rPr>
            </w:pPr>
            <w:r w:rsidRPr="00FD0976">
              <w:rPr>
                <w:rFonts w:asciiTheme="majorBidi" w:hAnsiTheme="majorBidi" w:cstheme="majorBidi"/>
              </w:rPr>
              <w:t>55-59</w:t>
            </w:r>
          </w:p>
        </w:tc>
        <w:tc>
          <w:tcPr>
            <w:tcW w:w="1631" w:type="dxa"/>
            <w:noWrap/>
            <w:hideMark/>
          </w:tcPr>
          <w:p w14:paraId="69D882C0"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4.96</w:t>
            </w:r>
          </w:p>
        </w:tc>
        <w:tc>
          <w:tcPr>
            <w:tcW w:w="1346" w:type="dxa"/>
            <w:noWrap/>
            <w:hideMark/>
          </w:tcPr>
          <w:p w14:paraId="321CF863"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0.12</w:t>
            </w:r>
          </w:p>
        </w:tc>
        <w:tc>
          <w:tcPr>
            <w:tcW w:w="1489" w:type="dxa"/>
            <w:noWrap/>
            <w:hideMark/>
          </w:tcPr>
          <w:p w14:paraId="1C71B260"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0.005</w:t>
            </w:r>
          </w:p>
        </w:tc>
        <w:tc>
          <w:tcPr>
            <w:tcW w:w="1488" w:type="dxa"/>
            <w:noWrap/>
            <w:hideMark/>
          </w:tcPr>
          <w:p w14:paraId="50D4E07F"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0.195</w:t>
            </w:r>
          </w:p>
        </w:tc>
        <w:tc>
          <w:tcPr>
            <w:tcW w:w="1489" w:type="dxa"/>
            <w:noWrap/>
            <w:hideMark/>
          </w:tcPr>
          <w:p w14:paraId="11B536E4" w14:textId="77777777" w:rsidR="00514B11" w:rsidRPr="000E1A18" w:rsidRDefault="00514B11" w:rsidP="00021D79">
            <w:pPr>
              <w:rPr>
                <w:rFonts w:asciiTheme="majorBidi" w:hAnsiTheme="majorBidi" w:cstheme="majorBidi"/>
              </w:rPr>
            </w:pPr>
            <w:r w:rsidRPr="000E1A18">
              <w:rPr>
                <w:rFonts w:asciiTheme="majorBidi" w:hAnsiTheme="majorBidi" w:cstheme="majorBidi"/>
              </w:rPr>
              <w:t>0.012</w:t>
            </w:r>
          </w:p>
        </w:tc>
      </w:tr>
      <w:tr w:rsidR="00514B11" w:rsidRPr="000E1A18" w14:paraId="694F9B7A" w14:textId="77777777" w:rsidTr="002330A1">
        <w:trPr>
          <w:trHeight w:val="300"/>
        </w:trPr>
        <w:tc>
          <w:tcPr>
            <w:tcW w:w="1488" w:type="dxa"/>
            <w:noWrap/>
            <w:hideMark/>
          </w:tcPr>
          <w:p w14:paraId="69ABB458" w14:textId="77777777" w:rsidR="00514B11" w:rsidRPr="00FD0976" w:rsidRDefault="00514B11" w:rsidP="00021D79">
            <w:pPr>
              <w:rPr>
                <w:rFonts w:asciiTheme="majorBidi" w:hAnsiTheme="majorBidi" w:cstheme="majorBidi"/>
              </w:rPr>
            </w:pPr>
            <w:r w:rsidRPr="00FD0976">
              <w:rPr>
                <w:rFonts w:asciiTheme="majorBidi" w:hAnsiTheme="majorBidi" w:cstheme="majorBidi"/>
              </w:rPr>
              <w:t>60-64</w:t>
            </w:r>
          </w:p>
        </w:tc>
        <w:tc>
          <w:tcPr>
            <w:tcW w:w="1631" w:type="dxa"/>
            <w:noWrap/>
            <w:hideMark/>
          </w:tcPr>
          <w:p w14:paraId="7B32778C"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3.87</w:t>
            </w:r>
          </w:p>
        </w:tc>
        <w:tc>
          <w:tcPr>
            <w:tcW w:w="1346" w:type="dxa"/>
            <w:noWrap/>
            <w:hideMark/>
          </w:tcPr>
          <w:p w14:paraId="5A211F0F"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0.141</w:t>
            </w:r>
          </w:p>
        </w:tc>
        <w:tc>
          <w:tcPr>
            <w:tcW w:w="1489" w:type="dxa"/>
            <w:noWrap/>
            <w:hideMark/>
          </w:tcPr>
          <w:p w14:paraId="43B15D30"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0.005</w:t>
            </w:r>
          </w:p>
        </w:tc>
        <w:tc>
          <w:tcPr>
            <w:tcW w:w="1488" w:type="dxa"/>
            <w:noWrap/>
            <w:hideMark/>
          </w:tcPr>
          <w:p w14:paraId="0650D302"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0.335</w:t>
            </w:r>
          </w:p>
        </w:tc>
        <w:tc>
          <w:tcPr>
            <w:tcW w:w="1489" w:type="dxa"/>
            <w:noWrap/>
            <w:hideMark/>
          </w:tcPr>
          <w:p w14:paraId="65BB9BA9" w14:textId="77777777" w:rsidR="00514B11" w:rsidRPr="000E1A18" w:rsidRDefault="00514B11" w:rsidP="00021D79">
            <w:pPr>
              <w:rPr>
                <w:rFonts w:asciiTheme="majorBidi" w:hAnsiTheme="majorBidi" w:cstheme="majorBidi"/>
              </w:rPr>
            </w:pPr>
            <w:r w:rsidRPr="000E1A18">
              <w:rPr>
                <w:rFonts w:asciiTheme="majorBidi" w:hAnsiTheme="majorBidi" w:cstheme="majorBidi"/>
              </w:rPr>
              <w:t>0.017</w:t>
            </w:r>
          </w:p>
        </w:tc>
      </w:tr>
      <w:tr w:rsidR="00514B11" w:rsidRPr="000E1A18" w14:paraId="03548F44" w14:textId="77777777" w:rsidTr="002330A1">
        <w:trPr>
          <w:trHeight w:val="300"/>
        </w:trPr>
        <w:tc>
          <w:tcPr>
            <w:tcW w:w="1488" w:type="dxa"/>
            <w:noWrap/>
            <w:hideMark/>
          </w:tcPr>
          <w:p w14:paraId="2E0C858B" w14:textId="77777777" w:rsidR="00514B11" w:rsidRPr="00FD0976" w:rsidRDefault="00514B11" w:rsidP="00021D79">
            <w:pPr>
              <w:rPr>
                <w:rFonts w:asciiTheme="majorBidi" w:hAnsiTheme="majorBidi" w:cstheme="majorBidi"/>
              </w:rPr>
            </w:pPr>
            <w:r w:rsidRPr="00FD0976">
              <w:rPr>
                <w:rFonts w:asciiTheme="majorBidi" w:hAnsiTheme="majorBidi" w:cstheme="majorBidi"/>
              </w:rPr>
              <w:t>65-69</w:t>
            </w:r>
          </w:p>
        </w:tc>
        <w:tc>
          <w:tcPr>
            <w:tcW w:w="1631" w:type="dxa"/>
            <w:noWrap/>
            <w:hideMark/>
          </w:tcPr>
          <w:p w14:paraId="316BE064"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3.59</w:t>
            </w:r>
          </w:p>
        </w:tc>
        <w:tc>
          <w:tcPr>
            <w:tcW w:w="1346" w:type="dxa"/>
            <w:noWrap/>
            <w:hideMark/>
          </w:tcPr>
          <w:p w14:paraId="128C2D54"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0.179</w:t>
            </w:r>
          </w:p>
        </w:tc>
        <w:tc>
          <w:tcPr>
            <w:tcW w:w="1489" w:type="dxa"/>
            <w:noWrap/>
            <w:hideMark/>
          </w:tcPr>
          <w:p w14:paraId="26B3B08E"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0.008</w:t>
            </w:r>
          </w:p>
        </w:tc>
        <w:tc>
          <w:tcPr>
            <w:tcW w:w="1488" w:type="dxa"/>
            <w:noWrap/>
            <w:hideMark/>
          </w:tcPr>
          <w:p w14:paraId="56890489"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0.638</w:t>
            </w:r>
          </w:p>
        </w:tc>
        <w:tc>
          <w:tcPr>
            <w:tcW w:w="1489" w:type="dxa"/>
            <w:noWrap/>
            <w:hideMark/>
          </w:tcPr>
          <w:p w14:paraId="617FEA83" w14:textId="77777777" w:rsidR="00514B11" w:rsidRPr="000E1A18" w:rsidRDefault="00514B11" w:rsidP="00021D79">
            <w:pPr>
              <w:rPr>
                <w:rFonts w:asciiTheme="majorBidi" w:hAnsiTheme="majorBidi" w:cstheme="majorBidi"/>
              </w:rPr>
            </w:pPr>
            <w:r w:rsidRPr="000E1A18">
              <w:rPr>
                <w:rFonts w:asciiTheme="majorBidi" w:hAnsiTheme="majorBidi" w:cstheme="majorBidi"/>
              </w:rPr>
              <w:t>0.028</w:t>
            </w:r>
          </w:p>
        </w:tc>
      </w:tr>
      <w:tr w:rsidR="00514B11" w:rsidRPr="000E1A18" w14:paraId="43087369" w14:textId="77777777" w:rsidTr="002330A1">
        <w:trPr>
          <w:trHeight w:val="300"/>
        </w:trPr>
        <w:tc>
          <w:tcPr>
            <w:tcW w:w="1488" w:type="dxa"/>
            <w:noWrap/>
            <w:hideMark/>
          </w:tcPr>
          <w:p w14:paraId="5E08D7DA" w14:textId="77777777" w:rsidR="00514B11" w:rsidRPr="00FD0976" w:rsidRDefault="00514B11" w:rsidP="00021D79">
            <w:pPr>
              <w:rPr>
                <w:rFonts w:asciiTheme="majorBidi" w:hAnsiTheme="majorBidi" w:cstheme="majorBidi"/>
              </w:rPr>
            </w:pPr>
            <w:r w:rsidRPr="00FD0976">
              <w:rPr>
                <w:rFonts w:asciiTheme="majorBidi" w:hAnsiTheme="majorBidi" w:cstheme="majorBidi"/>
              </w:rPr>
              <w:t>70-74</w:t>
            </w:r>
          </w:p>
        </w:tc>
        <w:tc>
          <w:tcPr>
            <w:tcW w:w="1631" w:type="dxa"/>
            <w:noWrap/>
            <w:hideMark/>
          </w:tcPr>
          <w:p w14:paraId="144DB039"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2.92</w:t>
            </w:r>
          </w:p>
        </w:tc>
        <w:tc>
          <w:tcPr>
            <w:tcW w:w="1346" w:type="dxa"/>
            <w:noWrap/>
            <w:hideMark/>
          </w:tcPr>
          <w:p w14:paraId="036E4604"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0.213</w:t>
            </w:r>
          </w:p>
        </w:tc>
        <w:tc>
          <w:tcPr>
            <w:tcW w:w="1489" w:type="dxa"/>
            <w:noWrap/>
            <w:hideMark/>
          </w:tcPr>
          <w:p w14:paraId="3880A99F"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0.010</w:t>
            </w:r>
          </w:p>
        </w:tc>
        <w:tc>
          <w:tcPr>
            <w:tcW w:w="1488" w:type="dxa"/>
            <w:noWrap/>
            <w:hideMark/>
          </w:tcPr>
          <w:p w14:paraId="3AF80C02"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0.94</w:t>
            </w:r>
          </w:p>
        </w:tc>
        <w:tc>
          <w:tcPr>
            <w:tcW w:w="1489" w:type="dxa"/>
            <w:noWrap/>
            <w:hideMark/>
          </w:tcPr>
          <w:p w14:paraId="58F17AFF" w14:textId="77777777" w:rsidR="00514B11" w:rsidRPr="000E1A18" w:rsidRDefault="00514B11" w:rsidP="00021D79">
            <w:pPr>
              <w:rPr>
                <w:rFonts w:asciiTheme="majorBidi" w:hAnsiTheme="majorBidi" w:cstheme="majorBidi"/>
              </w:rPr>
            </w:pPr>
            <w:r w:rsidRPr="000E1A18">
              <w:rPr>
                <w:rFonts w:asciiTheme="majorBidi" w:hAnsiTheme="majorBidi" w:cstheme="majorBidi"/>
              </w:rPr>
              <w:t>0.036</w:t>
            </w:r>
          </w:p>
        </w:tc>
      </w:tr>
      <w:tr w:rsidR="00514B11" w:rsidRPr="000E1A18" w14:paraId="6920F9EC" w14:textId="77777777" w:rsidTr="002330A1">
        <w:trPr>
          <w:trHeight w:val="300"/>
        </w:trPr>
        <w:tc>
          <w:tcPr>
            <w:tcW w:w="1488" w:type="dxa"/>
            <w:noWrap/>
            <w:hideMark/>
          </w:tcPr>
          <w:p w14:paraId="364056C4" w14:textId="77777777" w:rsidR="00514B11" w:rsidRPr="00FD0976" w:rsidRDefault="00514B11" w:rsidP="00021D79">
            <w:pPr>
              <w:rPr>
                <w:rFonts w:asciiTheme="majorBidi" w:hAnsiTheme="majorBidi" w:cstheme="majorBidi"/>
              </w:rPr>
            </w:pPr>
            <w:r w:rsidRPr="00FD0976">
              <w:rPr>
                <w:rFonts w:asciiTheme="majorBidi" w:hAnsiTheme="majorBidi" w:cstheme="majorBidi"/>
              </w:rPr>
              <w:t>75-79</w:t>
            </w:r>
          </w:p>
        </w:tc>
        <w:tc>
          <w:tcPr>
            <w:tcW w:w="1631" w:type="dxa"/>
            <w:noWrap/>
            <w:hideMark/>
          </w:tcPr>
          <w:p w14:paraId="5D4D6BF4"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1.85</w:t>
            </w:r>
          </w:p>
        </w:tc>
        <w:tc>
          <w:tcPr>
            <w:tcW w:w="1346" w:type="dxa"/>
            <w:noWrap/>
            <w:hideMark/>
          </w:tcPr>
          <w:p w14:paraId="7E3345CE"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0.27</w:t>
            </w:r>
          </w:p>
        </w:tc>
        <w:tc>
          <w:tcPr>
            <w:tcW w:w="1489" w:type="dxa"/>
            <w:noWrap/>
            <w:hideMark/>
          </w:tcPr>
          <w:p w14:paraId="1009EBB2"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0.009</w:t>
            </w:r>
          </w:p>
        </w:tc>
        <w:tc>
          <w:tcPr>
            <w:tcW w:w="1488" w:type="dxa"/>
            <w:noWrap/>
            <w:hideMark/>
          </w:tcPr>
          <w:p w14:paraId="67A3C8E1"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1.49</w:t>
            </w:r>
          </w:p>
        </w:tc>
        <w:tc>
          <w:tcPr>
            <w:tcW w:w="1489" w:type="dxa"/>
            <w:noWrap/>
            <w:hideMark/>
          </w:tcPr>
          <w:p w14:paraId="115E48F1" w14:textId="77777777" w:rsidR="00514B11" w:rsidRPr="000E1A18" w:rsidRDefault="00514B11" w:rsidP="00021D79">
            <w:pPr>
              <w:rPr>
                <w:rFonts w:asciiTheme="majorBidi" w:hAnsiTheme="majorBidi" w:cstheme="majorBidi"/>
              </w:rPr>
            </w:pPr>
            <w:r w:rsidRPr="000E1A18">
              <w:rPr>
                <w:rFonts w:asciiTheme="majorBidi" w:hAnsiTheme="majorBidi" w:cstheme="majorBidi"/>
              </w:rPr>
              <w:t>0.053</w:t>
            </w:r>
          </w:p>
        </w:tc>
      </w:tr>
      <w:tr w:rsidR="00514B11" w:rsidRPr="000E1A18" w14:paraId="4DB9DF0F" w14:textId="77777777" w:rsidTr="002330A1">
        <w:trPr>
          <w:trHeight w:val="300"/>
        </w:trPr>
        <w:tc>
          <w:tcPr>
            <w:tcW w:w="1488" w:type="dxa"/>
            <w:noWrap/>
            <w:hideMark/>
          </w:tcPr>
          <w:p w14:paraId="3120D1AA" w14:textId="77777777" w:rsidR="00514B11" w:rsidRPr="00FD0976" w:rsidRDefault="00514B11" w:rsidP="00021D79">
            <w:pPr>
              <w:rPr>
                <w:rFonts w:asciiTheme="majorBidi" w:hAnsiTheme="majorBidi" w:cstheme="majorBidi"/>
              </w:rPr>
            </w:pPr>
            <w:r w:rsidRPr="00FD0976">
              <w:rPr>
                <w:rFonts w:asciiTheme="majorBidi" w:hAnsiTheme="majorBidi" w:cstheme="majorBidi"/>
              </w:rPr>
              <w:t>80-84</w:t>
            </w:r>
          </w:p>
        </w:tc>
        <w:tc>
          <w:tcPr>
            <w:tcW w:w="1631" w:type="dxa"/>
            <w:noWrap/>
            <w:hideMark/>
          </w:tcPr>
          <w:p w14:paraId="5318350F"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0.949</w:t>
            </w:r>
          </w:p>
        </w:tc>
        <w:tc>
          <w:tcPr>
            <w:tcW w:w="1346" w:type="dxa"/>
            <w:noWrap/>
            <w:hideMark/>
          </w:tcPr>
          <w:p w14:paraId="62B8532B"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0.327</w:t>
            </w:r>
          </w:p>
        </w:tc>
        <w:tc>
          <w:tcPr>
            <w:tcW w:w="1489" w:type="dxa"/>
            <w:noWrap/>
            <w:hideMark/>
          </w:tcPr>
          <w:p w14:paraId="545B86D7"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0.007</w:t>
            </w:r>
          </w:p>
        </w:tc>
        <w:tc>
          <w:tcPr>
            <w:tcW w:w="1488" w:type="dxa"/>
            <w:noWrap/>
            <w:hideMark/>
          </w:tcPr>
          <w:p w14:paraId="5650C75D"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2.23</w:t>
            </w:r>
          </w:p>
        </w:tc>
        <w:tc>
          <w:tcPr>
            <w:tcW w:w="1489" w:type="dxa"/>
            <w:noWrap/>
            <w:hideMark/>
          </w:tcPr>
          <w:p w14:paraId="73FD0BC8" w14:textId="77777777" w:rsidR="00514B11" w:rsidRPr="000E1A18" w:rsidRDefault="00514B11" w:rsidP="00021D79">
            <w:pPr>
              <w:rPr>
                <w:rFonts w:asciiTheme="majorBidi" w:hAnsiTheme="majorBidi" w:cstheme="majorBidi"/>
              </w:rPr>
            </w:pPr>
            <w:r w:rsidRPr="000E1A18">
              <w:rPr>
                <w:rFonts w:asciiTheme="majorBidi" w:hAnsiTheme="majorBidi" w:cstheme="majorBidi"/>
              </w:rPr>
              <w:t>0.072</w:t>
            </w:r>
          </w:p>
        </w:tc>
      </w:tr>
      <w:tr w:rsidR="00514B11" w:rsidRPr="000E1A18" w14:paraId="24385394" w14:textId="77777777" w:rsidTr="002330A1">
        <w:trPr>
          <w:trHeight w:val="300"/>
        </w:trPr>
        <w:tc>
          <w:tcPr>
            <w:tcW w:w="1488" w:type="dxa"/>
            <w:noWrap/>
            <w:hideMark/>
          </w:tcPr>
          <w:p w14:paraId="6EAF0F66" w14:textId="77777777" w:rsidR="00514B11" w:rsidRPr="00FD0976" w:rsidRDefault="00514B11" w:rsidP="00021D79">
            <w:pPr>
              <w:rPr>
                <w:rFonts w:asciiTheme="majorBidi" w:hAnsiTheme="majorBidi" w:cstheme="majorBidi"/>
              </w:rPr>
            </w:pPr>
            <w:r w:rsidRPr="00FD0976">
              <w:rPr>
                <w:rFonts w:asciiTheme="majorBidi" w:hAnsiTheme="majorBidi" w:cstheme="majorBidi"/>
              </w:rPr>
              <w:t>85+</w:t>
            </w:r>
          </w:p>
        </w:tc>
        <w:tc>
          <w:tcPr>
            <w:tcW w:w="1631" w:type="dxa"/>
            <w:noWrap/>
            <w:hideMark/>
          </w:tcPr>
          <w:p w14:paraId="4CEEAACC"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0.34</w:t>
            </w:r>
          </w:p>
        </w:tc>
        <w:tc>
          <w:tcPr>
            <w:tcW w:w="1346" w:type="dxa"/>
            <w:noWrap/>
            <w:hideMark/>
          </w:tcPr>
          <w:p w14:paraId="7B1B3FEE"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0.505</w:t>
            </w:r>
          </w:p>
        </w:tc>
        <w:tc>
          <w:tcPr>
            <w:tcW w:w="1489" w:type="dxa"/>
            <w:noWrap/>
            <w:hideMark/>
          </w:tcPr>
          <w:p w14:paraId="5F7075E9"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0.006</w:t>
            </w:r>
          </w:p>
        </w:tc>
        <w:tc>
          <w:tcPr>
            <w:tcW w:w="1488" w:type="dxa"/>
            <w:noWrap/>
            <w:hideMark/>
          </w:tcPr>
          <w:p w14:paraId="78684D93" w14:textId="77777777" w:rsidR="00514B11" w:rsidRPr="000E1A18" w:rsidRDefault="00514B11" w:rsidP="002330A1">
            <w:pPr>
              <w:jc w:val="center"/>
              <w:rPr>
                <w:rFonts w:asciiTheme="majorBidi" w:hAnsiTheme="majorBidi" w:cstheme="majorBidi"/>
              </w:rPr>
            </w:pPr>
            <w:r w:rsidRPr="000E1A18">
              <w:rPr>
                <w:rFonts w:asciiTheme="majorBidi" w:hAnsiTheme="majorBidi" w:cstheme="majorBidi"/>
              </w:rPr>
              <w:t>5.02</w:t>
            </w:r>
          </w:p>
        </w:tc>
        <w:tc>
          <w:tcPr>
            <w:tcW w:w="1489" w:type="dxa"/>
            <w:noWrap/>
            <w:hideMark/>
          </w:tcPr>
          <w:p w14:paraId="5474E9C0" w14:textId="77777777" w:rsidR="00514B11" w:rsidRPr="000E1A18" w:rsidRDefault="00514B11" w:rsidP="00021D79">
            <w:pPr>
              <w:rPr>
                <w:rFonts w:asciiTheme="majorBidi" w:hAnsiTheme="majorBidi" w:cstheme="majorBidi"/>
              </w:rPr>
            </w:pPr>
            <w:r w:rsidRPr="000E1A18">
              <w:rPr>
                <w:rFonts w:asciiTheme="majorBidi" w:hAnsiTheme="majorBidi" w:cstheme="majorBidi"/>
              </w:rPr>
              <w:t>0.122</w:t>
            </w:r>
          </w:p>
        </w:tc>
      </w:tr>
    </w:tbl>
    <w:p w14:paraId="1FEB0CAA" w14:textId="10B7D62A" w:rsidR="00514B11" w:rsidRPr="00EE5B3E" w:rsidRDefault="00514B11" w:rsidP="00247427">
      <w:pPr>
        <w:spacing w:after="0" w:line="240" w:lineRule="auto"/>
        <w:jc w:val="both"/>
        <w:rPr>
          <w:rFonts w:asciiTheme="majorBidi" w:hAnsiTheme="majorBidi" w:cstheme="majorBidi"/>
          <w:sz w:val="20"/>
          <w:szCs w:val="20"/>
          <w:lang w:val="en-US"/>
        </w:rPr>
      </w:pPr>
      <w:r w:rsidRPr="00FD0976">
        <w:rPr>
          <w:rFonts w:asciiTheme="majorBidi" w:hAnsiTheme="majorBidi" w:cstheme="majorBidi"/>
          <w:i/>
          <w:iCs/>
          <w:sz w:val="20"/>
          <w:szCs w:val="20"/>
        </w:rPr>
        <w:t>Note</w:t>
      </w:r>
      <w:r w:rsidR="00FD0976" w:rsidRPr="00FD0976">
        <w:rPr>
          <w:rFonts w:asciiTheme="majorBidi" w:hAnsiTheme="majorBidi" w:cstheme="majorBidi"/>
          <w:i/>
          <w:iCs/>
          <w:sz w:val="20"/>
          <w:szCs w:val="20"/>
        </w:rPr>
        <w:t>s</w:t>
      </w:r>
      <w:r w:rsidRPr="00EE5B3E">
        <w:rPr>
          <w:rFonts w:asciiTheme="majorBidi" w:hAnsiTheme="majorBidi" w:cstheme="majorBidi"/>
          <w:sz w:val="20"/>
          <w:szCs w:val="20"/>
        </w:rPr>
        <w:t xml:space="preserve">: </w:t>
      </w: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 xml:space="preserve">-Index of Segregation, </w:t>
      </w: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 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 E- Entropy Index of Segregation</w:t>
      </w:r>
    </w:p>
    <w:p w14:paraId="09E550C7" w14:textId="77777777" w:rsidR="00514B11" w:rsidRPr="000E1A18" w:rsidRDefault="00514B11" w:rsidP="000619CB">
      <w:pPr>
        <w:spacing w:after="40" w:line="240" w:lineRule="auto"/>
        <w:jc w:val="center"/>
        <w:rPr>
          <w:rFonts w:asciiTheme="majorBidi" w:hAnsiTheme="majorBidi" w:cstheme="majorBidi"/>
          <w:b/>
          <w:bCs/>
        </w:rPr>
      </w:pPr>
      <w:r w:rsidRPr="000E1A18">
        <w:rPr>
          <w:rFonts w:asciiTheme="majorBidi" w:hAnsiTheme="majorBidi" w:cstheme="majorBidi"/>
          <w:b/>
          <w:bCs/>
        </w:rPr>
        <w:lastRenderedPageBreak/>
        <w:t>Table A17: Measures of Residential Sorting According to Age in Auckland, 2001</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8"/>
        <w:gridCol w:w="1489"/>
        <w:gridCol w:w="1488"/>
        <w:gridCol w:w="1489"/>
        <w:gridCol w:w="1488"/>
        <w:gridCol w:w="1489"/>
      </w:tblGrid>
      <w:tr w:rsidR="00514B11" w:rsidRPr="000E1A18" w14:paraId="33B83C08" w14:textId="77777777" w:rsidTr="000619CB">
        <w:trPr>
          <w:trHeight w:val="300"/>
        </w:trPr>
        <w:tc>
          <w:tcPr>
            <w:tcW w:w="1488" w:type="dxa"/>
            <w:tcBorders>
              <w:top w:val="single" w:sz="4" w:space="0" w:color="auto"/>
              <w:bottom w:val="single" w:sz="4" w:space="0" w:color="auto"/>
            </w:tcBorders>
            <w:noWrap/>
            <w:hideMark/>
          </w:tcPr>
          <w:p w14:paraId="0BB589E3" w14:textId="77777777" w:rsidR="00514B11" w:rsidRPr="00463310" w:rsidRDefault="00514B11" w:rsidP="000619CB">
            <w:pPr>
              <w:jc w:val="center"/>
              <w:rPr>
                <w:rFonts w:asciiTheme="majorBidi" w:hAnsiTheme="majorBidi" w:cstheme="majorBidi"/>
                <w:b/>
                <w:bCs/>
              </w:rPr>
            </w:pPr>
            <w:r w:rsidRPr="00463310">
              <w:rPr>
                <w:rFonts w:asciiTheme="majorBidi" w:hAnsiTheme="majorBidi" w:cstheme="majorBidi"/>
                <w:b/>
                <w:bCs/>
              </w:rPr>
              <w:t>Age</w:t>
            </w:r>
          </w:p>
        </w:tc>
        <w:tc>
          <w:tcPr>
            <w:tcW w:w="1489" w:type="dxa"/>
            <w:tcBorders>
              <w:top w:val="single" w:sz="4" w:space="0" w:color="auto"/>
              <w:bottom w:val="single" w:sz="4" w:space="0" w:color="auto"/>
            </w:tcBorders>
            <w:noWrap/>
            <w:hideMark/>
          </w:tcPr>
          <w:p w14:paraId="4E777F6A" w14:textId="77777777" w:rsidR="00514B11" w:rsidRPr="000E1A18" w:rsidRDefault="00514B11" w:rsidP="000619CB">
            <w:pPr>
              <w:jc w:val="center"/>
              <w:rPr>
                <w:rFonts w:asciiTheme="majorBidi" w:hAnsiTheme="majorBidi" w:cstheme="majorBidi"/>
                <w:b/>
                <w:bCs/>
              </w:rPr>
            </w:pPr>
            <w:r w:rsidRPr="000E1A18">
              <w:rPr>
                <w:rFonts w:asciiTheme="majorBidi" w:hAnsiTheme="majorBidi" w:cstheme="majorBidi"/>
                <w:b/>
                <w:bCs/>
              </w:rPr>
              <w:t>Percentage of Population</w:t>
            </w:r>
          </w:p>
        </w:tc>
        <w:tc>
          <w:tcPr>
            <w:tcW w:w="1488" w:type="dxa"/>
            <w:tcBorders>
              <w:top w:val="single" w:sz="4" w:space="0" w:color="auto"/>
              <w:bottom w:val="single" w:sz="4" w:space="0" w:color="auto"/>
            </w:tcBorders>
            <w:noWrap/>
            <w:hideMark/>
          </w:tcPr>
          <w:p w14:paraId="595FD6F4" w14:textId="77777777" w:rsidR="00514B11" w:rsidRPr="000E1A18" w:rsidRDefault="00514B11" w:rsidP="000619CB">
            <w:pPr>
              <w:jc w:val="center"/>
              <w:rPr>
                <w:rFonts w:asciiTheme="majorBidi" w:hAnsiTheme="majorBidi" w:cstheme="majorBidi"/>
                <w:b/>
                <w:bCs/>
              </w:rPr>
            </w:pPr>
            <w:proofErr w:type="spellStart"/>
            <w:r w:rsidRPr="000E1A18">
              <w:rPr>
                <w:rFonts w:asciiTheme="majorBidi" w:hAnsiTheme="majorBidi" w:cstheme="majorBidi"/>
                <w:b/>
                <w:bCs/>
              </w:rPr>
              <w:t>ISeg</w:t>
            </w:r>
            <w:proofErr w:type="spellEnd"/>
          </w:p>
        </w:tc>
        <w:tc>
          <w:tcPr>
            <w:tcW w:w="1489" w:type="dxa"/>
            <w:tcBorders>
              <w:top w:val="single" w:sz="4" w:space="0" w:color="auto"/>
              <w:bottom w:val="single" w:sz="4" w:space="0" w:color="auto"/>
            </w:tcBorders>
            <w:noWrap/>
            <w:hideMark/>
          </w:tcPr>
          <w:p w14:paraId="4CC6397D" w14:textId="77777777" w:rsidR="00514B11" w:rsidRPr="000E1A18" w:rsidRDefault="00514B11" w:rsidP="000619CB">
            <w:pPr>
              <w:jc w:val="center"/>
              <w:rPr>
                <w:rFonts w:asciiTheme="majorBidi" w:hAnsiTheme="majorBidi" w:cstheme="majorBidi"/>
                <w:b/>
                <w:bCs/>
              </w:rPr>
            </w:pPr>
            <w:proofErr w:type="spellStart"/>
            <w:r w:rsidRPr="000E1A18">
              <w:rPr>
                <w:rFonts w:asciiTheme="majorBidi" w:hAnsiTheme="majorBidi" w:cstheme="majorBidi"/>
                <w:b/>
                <w:bCs/>
              </w:rPr>
              <w:t>IIsol</w:t>
            </w:r>
            <w:proofErr w:type="spellEnd"/>
          </w:p>
        </w:tc>
        <w:tc>
          <w:tcPr>
            <w:tcW w:w="1488" w:type="dxa"/>
            <w:tcBorders>
              <w:top w:val="single" w:sz="4" w:space="0" w:color="auto"/>
              <w:bottom w:val="single" w:sz="4" w:space="0" w:color="auto"/>
            </w:tcBorders>
            <w:noWrap/>
            <w:hideMark/>
          </w:tcPr>
          <w:p w14:paraId="6B984AFF" w14:textId="77777777" w:rsidR="00514B11" w:rsidRPr="000E1A18" w:rsidRDefault="00514B11" w:rsidP="000619CB">
            <w:pPr>
              <w:jc w:val="center"/>
              <w:rPr>
                <w:rFonts w:asciiTheme="majorBidi" w:hAnsiTheme="majorBidi" w:cstheme="majorBidi"/>
                <w:b/>
                <w:bCs/>
              </w:rPr>
            </w:pPr>
            <w:r w:rsidRPr="000E1A18">
              <w:rPr>
                <w:rFonts w:asciiTheme="majorBidi" w:hAnsiTheme="majorBidi" w:cstheme="majorBidi"/>
                <w:b/>
                <w:bCs/>
              </w:rPr>
              <w:t>EG</w:t>
            </w:r>
          </w:p>
        </w:tc>
        <w:tc>
          <w:tcPr>
            <w:tcW w:w="1489" w:type="dxa"/>
            <w:tcBorders>
              <w:top w:val="single" w:sz="4" w:space="0" w:color="auto"/>
              <w:bottom w:val="single" w:sz="4" w:space="0" w:color="auto"/>
            </w:tcBorders>
            <w:noWrap/>
            <w:hideMark/>
          </w:tcPr>
          <w:p w14:paraId="4C8209A1" w14:textId="77777777" w:rsidR="00514B11" w:rsidRPr="000E1A18" w:rsidRDefault="00514B11" w:rsidP="000619CB">
            <w:pPr>
              <w:jc w:val="center"/>
              <w:rPr>
                <w:rFonts w:asciiTheme="majorBidi" w:hAnsiTheme="majorBidi" w:cstheme="majorBidi"/>
                <w:b/>
                <w:bCs/>
              </w:rPr>
            </w:pPr>
            <w:r w:rsidRPr="000E1A18">
              <w:rPr>
                <w:rFonts w:asciiTheme="majorBidi" w:hAnsiTheme="majorBidi" w:cstheme="majorBidi"/>
                <w:b/>
                <w:bCs/>
              </w:rPr>
              <w:t>E</w:t>
            </w:r>
          </w:p>
        </w:tc>
      </w:tr>
      <w:tr w:rsidR="00514B11" w:rsidRPr="000E1A18" w14:paraId="2AE692C2" w14:textId="77777777" w:rsidTr="000619CB">
        <w:trPr>
          <w:trHeight w:val="300"/>
        </w:trPr>
        <w:tc>
          <w:tcPr>
            <w:tcW w:w="1488" w:type="dxa"/>
            <w:tcBorders>
              <w:top w:val="single" w:sz="4" w:space="0" w:color="auto"/>
            </w:tcBorders>
            <w:noWrap/>
            <w:hideMark/>
          </w:tcPr>
          <w:p w14:paraId="3DE3D0E1" w14:textId="77777777" w:rsidR="00514B11" w:rsidRPr="00463310" w:rsidRDefault="00514B11" w:rsidP="00021D79">
            <w:pPr>
              <w:rPr>
                <w:rFonts w:asciiTheme="majorBidi" w:hAnsiTheme="majorBidi" w:cstheme="majorBidi"/>
              </w:rPr>
            </w:pPr>
            <w:r w:rsidRPr="00463310">
              <w:rPr>
                <w:rFonts w:asciiTheme="majorBidi" w:hAnsiTheme="majorBidi" w:cstheme="majorBidi"/>
              </w:rPr>
              <w:t>0-4</w:t>
            </w:r>
          </w:p>
        </w:tc>
        <w:tc>
          <w:tcPr>
            <w:tcW w:w="1489" w:type="dxa"/>
            <w:tcBorders>
              <w:top w:val="single" w:sz="4" w:space="0" w:color="auto"/>
            </w:tcBorders>
            <w:noWrap/>
            <w:hideMark/>
          </w:tcPr>
          <w:p w14:paraId="67D116A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7.54</w:t>
            </w:r>
          </w:p>
        </w:tc>
        <w:tc>
          <w:tcPr>
            <w:tcW w:w="1488" w:type="dxa"/>
            <w:tcBorders>
              <w:top w:val="single" w:sz="4" w:space="0" w:color="auto"/>
            </w:tcBorders>
            <w:noWrap/>
            <w:hideMark/>
          </w:tcPr>
          <w:p w14:paraId="5B5E4F5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0.121</w:t>
            </w:r>
          </w:p>
        </w:tc>
        <w:tc>
          <w:tcPr>
            <w:tcW w:w="1489" w:type="dxa"/>
            <w:tcBorders>
              <w:top w:val="single" w:sz="4" w:space="0" w:color="auto"/>
            </w:tcBorders>
            <w:noWrap/>
            <w:hideMark/>
          </w:tcPr>
          <w:p w14:paraId="4C15CA0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0.007</w:t>
            </w:r>
          </w:p>
        </w:tc>
        <w:tc>
          <w:tcPr>
            <w:tcW w:w="1488" w:type="dxa"/>
            <w:tcBorders>
              <w:top w:val="single" w:sz="4" w:space="0" w:color="auto"/>
            </w:tcBorders>
            <w:noWrap/>
            <w:hideMark/>
          </w:tcPr>
          <w:p w14:paraId="7AF4C5E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0.213</w:t>
            </w:r>
          </w:p>
        </w:tc>
        <w:tc>
          <w:tcPr>
            <w:tcW w:w="1489" w:type="dxa"/>
            <w:tcBorders>
              <w:top w:val="single" w:sz="4" w:space="0" w:color="auto"/>
            </w:tcBorders>
            <w:noWrap/>
            <w:hideMark/>
          </w:tcPr>
          <w:p w14:paraId="1B5870A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0.013</w:t>
            </w:r>
          </w:p>
        </w:tc>
      </w:tr>
      <w:tr w:rsidR="00514B11" w:rsidRPr="000E1A18" w14:paraId="644869C3" w14:textId="77777777" w:rsidTr="000619CB">
        <w:trPr>
          <w:trHeight w:val="300"/>
        </w:trPr>
        <w:tc>
          <w:tcPr>
            <w:tcW w:w="1488" w:type="dxa"/>
            <w:noWrap/>
            <w:hideMark/>
          </w:tcPr>
          <w:p w14:paraId="6A98D904" w14:textId="77777777" w:rsidR="00514B11" w:rsidRPr="00463310" w:rsidRDefault="00514B11" w:rsidP="00021D79">
            <w:pPr>
              <w:rPr>
                <w:rFonts w:asciiTheme="majorBidi" w:hAnsiTheme="majorBidi" w:cstheme="majorBidi"/>
              </w:rPr>
            </w:pPr>
            <w:r w:rsidRPr="00463310">
              <w:rPr>
                <w:rFonts w:asciiTheme="majorBidi" w:hAnsiTheme="majorBidi" w:cstheme="majorBidi"/>
              </w:rPr>
              <w:t>5-9</w:t>
            </w:r>
          </w:p>
        </w:tc>
        <w:tc>
          <w:tcPr>
            <w:tcW w:w="1489" w:type="dxa"/>
            <w:noWrap/>
            <w:hideMark/>
          </w:tcPr>
          <w:p w14:paraId="04CA65A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8.28</w:t>
            </w:r>
          </w:p>
        </w:tc>
        <w:tc>
          <w:tcPr>
            <w:tcW w:w="1488" w:type="dxa"/>
            <w:noWrap/>
            <w:hideMark/>
          </w:tcPr>
          <w:p w14:paraId="63AB043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0.098</w:t>
            </w:r>
          </w:p>
        </w:tc>
        <w:tc>
          <w:tcPr>
            <w:tcW w:w="1489" w:type="dxa"/>
            <w:noWrap/>
            <w:hideMark/>
          </w:tcPr>
          <w:p w14:paraId="32CDD3E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c>
          <w:tcPr>
            <w:tcW w:w="1488" w:type="dxa"/>
            <w:noWrap/>
            <w:hideMark/>
          </w:tcPr>
          <w:p w14:paraId="1D470C8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0.140</w:t>
            </w:r>
          </w:p>
        </w:tc>
        <w:tc>
          <w:tcPr>
            <w:tcW w:w="1489" w:type="dxa"/>
            <w:noWrap/>
            <w:hideMark/>
          </w:tcPr>
          <w:p w14:paraId="49B9499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0.010</w:t>
            </w:r>
          </w:p>
        </w:tc>
      </w:tr>
      <w:tr w:rsidR="00514B11" w:rsidRPr="000E1A18" w14:paraId="404E71E1" w14:textId="77777777" w:rsidTr="000619CB">
        <w:trPr>
          <w:trHeight w:val="300"/>
        </w:trPr>
        <w:tc>
          <w:tcPr>
            <w:tcW w:w="1488" w:type="dxa"/>
            <w:noWrap/>
            <w:hideMark/>
          </w:tcPr>
          <w:p w14:paraId="490E441E" w14:textId="77777777" w:rsidR="00514B11" w:rsidRPr="00463310" w:rsidRDefault="00514B11" w:rsidP="00021D79">
            <w:pPr>
              <w:rPr>
                <w:rFonts w:asciiTheme="majorBidi" w:hAnsiTheme="majorBidi" w:cstheme="majorBidi"/>
              </w:rPr>
            </w:pPr>
            <w:r w:rsidRPr="00463310">
              <w:rPr>
                <w:rFonts w:asciiTheme="majorBidi" w:hAnsiTheme="majorBidi" w:cstheme="majorBidi"/>
              </w:rPr>
              <w:t>10-14</w:t>
            </w:r>
          </w:p>
        </w:tc>
        <w:tc>
          <w:tcPr>
            <w:tcW w:w="1489" w:type="dxa"/>
            <w:noWrap/>
            <w:hideMark/>
          </w:tcPr>
          <w:p w14:paraId="43580A6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8.25</w:t>
            </w:r>
          </w:p>
        </w:tc>
        <w:tc>
          <w:tcPr>
            <w:tcW w:w="1488" w:type="dxa"/>
            <w:noWrap/>
            <w:hideMark/>
          </w:tcPr>
          <w:p w14:paraId="2394645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0.098</w:t>
            </w:r>
          </w:p>
        </w:tc>
        <w:tc>
          <w:tcPr>
            <w:tcW w:w="1489" w:type="dxa"/>
            <w:noWrap/>
            <w:hideMark/>
          </w:tcPr>
          <w:p w14:paraId="0EDA43A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c>
          <w:tcPr>
            <w:tcW w:w="1488" w:type="dxa"/>
            <w:noWrap/>
            <w:hideMark/>
          </w:tcPr>
          <w:p w14:paraId="66626D0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0.127</w:t>
            </w:r>
          </w:p>
        </w:tc>
        <w:tc>
          <w:tcPr>
            <w:tcW w:w="1489" w:type="dxa"/>
            <w:noWrap/>
            <w:hideMark/>
          </w:tcPr>
          <w:p w14:paraId="68FCAB8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0.009</w:t>
            </w:r>
          </w:p>
        </w:tc>
      </w:tr>
      <w:tr w:rsidR="00514B11" w:rsidRPr="000E1A18" w14:paraId="646D54A2" w14:textId="77777777" w:rsidTr="000619CB">
        <w:trPr>
          <w:trHeight w:val="300"/>
        </w:trPr>
        <w:tc>
          <w:tcPr>
            <w:tcW w:w="1488" w:type="dxa"/>
            <w:noWrap/>
            <w:hideMark/>
          </w:tcPr>
          <w:p w14:paraId="1C7391EB" w14:textId="77777777" w:rsidR="00514B11" w:rsidRPr="00463310" w:rsidRDefault="00514B11" w:rsidP="00021D79">
            <w:pPr>
              <w:rPr>
                <w:rFonts w:asciiTheme="majorBidi" w:hAnsiTheme="majorBidi" w:cstheme="majorBidi"/>
              </w:rPr>
            </w:pPr>
            <w:r w:rsidRPr="00463310">
              <w:rPr>
                <w:rFonts w:asciiTheme="majorBidi" w:hAnsiTheme="majorBidi" w:cstheme="majorBidi"/>
              </w:rPr>
              <w:t>15-19</w:t>
            </w:r>
          </w:p>
        </w:tc>
        <w:tc>
          <w:tcPr>
            <w:tcW w:w="1489" w:type="dxa"/>
            <w:noWrap/>
            <w:hideMark/>
          </w:tcPr>
          <w:p w14:paraId="18B19B4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6.45</w:t>
            </w:r>
          </w:p>
        </w:tc>
        <w:tc>
          <w:tcPr>
            <w:tcW w:w="1488" w:type="dxa"/>
            <w:noWrap/>
            <w:hideMark/>
          </w:tcPr>
          <w:p w14:paraId="709F6B8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0.100</w:t>
            </w:r>
          </w:p>
        </w:tc>
        <w:tc>
          <w:tcPr>
            <w:tcW w:w="1489" w:type="dxa"/>
            <w:noWrap/>
            <w:hideMark/>
          </w:tcPr>
          <w:p w14:paraId="2EEE023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0.004</w:t>
            </w:r>
          </w:p>
        </w:tc>
        <w:tc>
          <w:tcPr>
            <w:tcW w:w="1488" w:type="dxa"/>
            <w:noWrap/>
            <w:hideMark/>
          </w:tcPr>
          <w:p w14:paraId="7BD8243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0.152</w:t>
            </w:r>
          </w:p>
        </w:tc>
        <w:tc>
          <w:tcPr>
            <w:tcW w:w="1489" w:type="dxa"/>
            <w:noWrap/>
            <w:hideMark/>
          </w:tcPr>
          <w:p w14:paraId="2DF328B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0.009</w:t>
            </w:r>
          </w:p>
        </w:tc>
      </w:tr>
      <w:tr w:rsidR="00514B11" w:rsidRPr="000E1A18" w14:paraId="192C6D04" w14:textId="77777777" w:rsidTr="000619CB">
        <w:trPr>
          <w:trHeight w:val="300"/>
        </w:trPr>
        <w:tc>
          <w:tcPr>
            <w:tcW w:w="1488" w:type="dxa"/>
            <w:noWrap/>
            <w:hideMark/>
          </w:tcPr>
          <w:p w14:paraId="5154C37C" w14:textId="77777777" w:rsidR="00514B11" w:rsidRPr="00463310" w:rsidRDefault="00514B11" w:rsidP="00021D79">
            <w:pPr>
              <w:rPr>
                <w:rFonts w:asciiTheme="majorBidi" w:hAnsiTheme="majorBidi" w:cstheme="majorBidi"/>
              </w:rPr>
            </w:pPr>
            <w:r w:rsidRPr="00463310">
              <w:rPr>
                <w:rFonts w:asciiTheme="majorBidi" w:hAnsiTheme="majorBidi" w:cstheme="majorBidi"/>
              </w:rPr>
              <w:t>20-24</w:t>
            </w:r>
          </w:p>
        </w:tc>
        <w:tc>
          <w:tcPr>
            <w:tcW w:w="1489" w:type="dxa"/>
            <w:noWrap/>
            <w:hideMark/>
          </w:tcPr>
          <w:p w14:paraId="3BDC56D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4.90</w:t>
            </w:r>
          </w:p>
        </w:tc>
        <w:tc>
          <w:tcPr>
            <w:tcW w:w="1488" w:type="dxa"/>
            <w:noWrap/>
            <w:hideMark/>
          </w:tcPr>
          <w:p w14:paraId="0EFB89E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0.135</w:t>
            </w:r>
          </w:p>
        </w:tc>
        <w:tc>
          <w:tcPr>
            <w:tcW w:w="1489" w:type="dxa"/>
            <w:noWrap/>
            <w:hideMark/>
          </w:tcPr>
          <w:p w14:paraId="62E67E6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0.008</w:t>
            </w:r>
          </w:p>
        </w:tc>
        <w:tc>
          <w:tcPr>
            <w:tcW w:w="1488" w:type="dxa"/>
            <w:noWrap/>
            <w:hideMark/>
          </w:tcPr>
          <w:p w14:paraId="3F8BBED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0.290</w:t>
            </w:r>
          </w:p>
        </w:tc>
        <w:tc>
          <w:tcPr>
            <w:tcW w:w="1489" w:type="dxa"/>
            <w:noWrap/>
            <w:hideMark/>
          </w:tcPr>
          <w:p w14:paraId="6F25D36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0.018</w:t>
            </w:r>
          </w:p>
        </w:tc>
      </w:tr>
      <w:tr w:rsidR="00514B11" w:rsidRPr="000E1A18" w14:paraId="5DA2EDC9" w14:textId="77777777" w:rsidTr="000619CB">
        <w:trPr>
          <w:trHeight w:val="300"/>
        </w:trPr>
        <w:tc>
          <w:tcPr>
            <w:tcW w:w="1488" w:type="dxa"/>
            <w:noWrap/>
            <w:hideMark/>
          </w:tcPr>
          <w:p w14:paraId="585EEE52" w14:textId="77777777" w:rsidR="00514B11" w:rsidRPr="00463310" w:rsidRDefault="00514B11" w:rsidP="00021D79">
            <w:pPr>
              <w:rPr>
                <w:rFonts w:asciiTheme="majorBidi" w:hAnsiTheme="majorBidi" w:cstheme="majorBidi"/>
              </w:rPr>
            </w:pPr>
            <w:r w:rsidRPr="00463310">
              <w:rPr>
                <w:rFonts w:asciiTheme="majorBidi" w:hAnsiTheme="majorBidi" w:cstheme="majorBidi"/>
              </w:rPr>
              <w:t>25-29</w:t>
            </w:r>
          </w:p>
        </w:tc>
        <w:tc>
          <w:tcPr>
            <w:tcW w:w="1489" w:type="dxa"/>
            <w:noWrap/>
            <w:hideMark/>
          </w:tcPr>
          <w:p w14:paraId="4CE99EA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5.94</w:t>
            </w:r>
          </w:p>
        </w:tc>
        <w:tc>
          <w:tcPr>
            <w:tcW w:w="1488" w:type="dxa"/>
            <w:noWrap/>
            <w:hideMark/>
          </w:tcPr>
          <w:p w14:paraId="39781E7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0.152</w:t>
            </w:r>
          </w:p>
        </w:tc>
        <w:tc>
          <w:tcPr>
            <w:tcW w:w="1489" w:type="dxa"/>
            <w:noWrap/>
            <w:hideMark/>
          </w:tcPr>
          <w:p w14:paraId="5036BFF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0.009</w:t>
            </w:r>
          </w:p>
        </w:tc>
        <w:tc>
          <w:tcPr>
            <w:tcW w:w="1488" w:type="dxa"/>
            <w:noWrap/>
            <w:hideMark/>
          </w:tcPr>
          <w:p w14:paraId="5F6F015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0.357</w:t>
            </w:r>
          </w:p>
        </w:tc>
        <w:tc>
          <w:tcPr>
            <w:tcW w:w="1489" w:type="dxa"/>
            <w:noWrap/>
            <w:hideMark/>
          </w:tcPr>
          <w:p w14:paraId="4092DFD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0.020</w:t>
            </w:r>
          </w:p>
        </w:tc>
      </w:tr>
      <w:tr w:rsidR="00514B11" w:rsidRPr="000E1A18" w14:paraId="5985CADD" w14:textId="77777777" w:rsidTr="000619CB">
        <w:trPr>
          <w:trHeight w:val="300"/>
        </w:trPr>
        <w:tc>
          <w:tcPr>
            <w:tcW w:w="1488" w:type="dxa"/>
            <w:noWrap/>
            <w:hideMark/>
          </w:tcPr>
          <w:p w14:paraId="4E892351" w14:textId="77777777" w:rsidR="00514B11" w:rsidRPr="00463310" w:rsidRDefault="00514B11" w:rsidP="00021D79">
            <w:pPr>
              <w:rPr>
                <w:rFonts w:asciiTheme="majorBidi" w:hAnsiTheme="majorBidi" w:cstheme="majorBidi"/>
              </w:rPr>
            </w:pPr>
            <w:r w:rsidRPr="00463310">
              <w:rPr>
                <w:rFonts w:asciiTheme="majorBidi" w:hAnsiTheme="majorBidi" w:cstheme="majorBidi"/>
              </w:rPr>
              <w:t>30-34</w:t>
            </w:r>
          </w:p>
        </w:tc>
        <w:tc>
          <w:tcPr>
            <w:tcW w:w="1489" w:type="dxa"/>
            <w:noWrap/>
            <w:hideMark/>
          </w:tcPr>
          <w:p w14:paraId="7E1CB87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7.95</w:t>
            </w:r>
          </w:p>
        </w:tc>
        <w:tc>
          <w:tcPr>
            <w:tcW w:w="1488" w:type="dxa"/>
            <w:noWrap/>
            <w:hideMark/>
          </w:tcPr>
          <w:p w14:paraId="2EDD5F2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0.122</w:t>
            </w:r>
          </w:p>
        </w:tc>
        <w:tc>
          <w:tcPr>
            <w:tcW w:w="1489" w:type="dxa"/>
            <w:noWrap/>
            <w:hideMark/>
          </w:tcPr>
          <w:p w14:paraId="7D97744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0.007</w:t>
            </w:r>
          </w:p>
        </w:tc>
        <w:tc>
          <w:tcPr>
            <w:tcW w:w="1488" w:type="dxa"/>
            <w:noWrap/>
            <w:hideMark/>
          </w:tcPr>
          <w:p w14:paraId="36552C0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0.220</w:t>
            </w:r>
          </w:p>
        </w:tc>
        <w:tc>
          <w:tcPr>
            <w:tcW w:w="1489" w:type="dxa"/>
            <w:noWrap/>
            <w:hideMark/>
          </w:tcPr>
          <w:p w14:paraId="7C86C6C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0.013</w:t>
            </w:r>
          </w:p>
        </w:tc>
      </w:tr>
      <w:tr w:rsidR="00514B11" w:rsidRPr="000E1A18" w14:paraId="1DD4AD81" w14:textId="77777777" w:rsidTr="000619CB">
        <w:trPr>
          <w:trHeight w:val="300"/>
        </w:trPr>
        <w:tc>
          <w:tcPr>
            <w:tcW w:w="1488" w:type="dxa"/>
            <w:noWrap/>
            <w:hideMark/>
          </w:tcPr>
          <w:p w14:paraId="7CC46E34" w14:textId="77777777" w:rsidR="00514B11" w:rsidRPr="00463310" w:rsidRDefault="00514B11" w:rsidP="00021D79">
            <w:pPr>
              <w:rPr>
                <w:rFonts w:asciiTheme="majorBidi" w:hAnsiTheme="majorBidi" w:cstheme="majorBidi"/>
              </w:rPr>
            </w:pPr>
            <w:r w:rsidRPr="00463310">
              <w:rPr>
                <w:rFonts w:asciiTheme="majorBidi" w:hAnsiTheme="majorBidi" w:cstheme="majorBidi"/>
              </w:rPr>
              <w:t>35-39</w:t>
            </w:r>
          </w:p>
        </w:tc>
        <w:tc>
          <w:tcPr>
            <w:tcW w:w="1489" w:type="dxa"/>
            <w:noWrap/>
            <w:hideMark/>
          </w:tcPr>
          <w:p w14:paraId="16C4ACA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9</w:t>
            </w:r>
          </w:p>
        </w:tc>
        <w:tc>
          <w:tcPr>
            <w:tcW w:w="1488" w:type="dxa"/>
            <w:noWrap/>
            <w:hideMark/>
          </w:tcPr>
          <w:p w14:paraId="121FCAD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0.077</w:t>
            </w:r>
          </w:p>
        </w:tc>
        <w:tc>
          <w:tcPr>
            <w:tcW w:w="1489" w:type="dxa"/>
            <w:noWrap/>
            <w:hideMark/>
          </w:tcPr>
          <w:p w14:paraId="68B5B44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0.003</w:t>
            </w:r>
          </w:p>
        </w:tc>
        <w:tc>
          <w:tcPr>
            <w:tcW w:w="1488" w:type="dxa"/>
            <w:noWrap/>
            <w:hideMark/>
          </w:tcPr>
          <w:p w14:paraId="1DD30D7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0.081</w:t>
            </w:r>
          </w:p>
        </w:tc>
        <w:tc>
          <w:tcPr>
            <w:tcW w:w="1489" w:type="dxa"/>
            <w:noWrap/>
            <w:hideMark/>
          </w:tcPr>
          <w:p w14:paraId="44B98FF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r>
      <w:tr w:rsidR="00514B11" w:rsidRPr="000E1A18" w14:paraId="5F9E659E" w14:textId="77777777" w:rsidTr="000619CB">
        <w:trPr>
          <w:trHeight w:val="300"/>
        </w:trPr>
        <w:tc>
          <w:tcPr>
            <w:tcW w:w="1488" w:type="dxa"/>
            <w:noWrap/>
            <w:hideMark/>
          </w:tcPr>
          <w:p w14:paraId="0310FF3D" w14:textId="77777777" w:rsidR="00514B11" w:rsidRPr="00463310" w:rsidRDefault="00514B11" w:rsidP="00021D79">
            <w:pPr>
              <w:rPr>
                <w:rFonts w:asciiTheme="majorBidi" w:hAnsiTheme="majorBidi" w:cstheme="majorBidi"/>
              </w:rPr>
            </w:pPr>
            <w:r w:rsidRPr="00463310">
              <w:rPr>
                <w:rFonts w:asciiTheme="majorBidi" w:hAnsiTheme="majorBidi" w:cstheme="majorBidi"/>
              </w:rPr>
              <w:t>40-44</w:t>
            </w:r>
          </w:p>
        </w:tc>
        <w:tc>
          <w:tcPr>
            <w:tcW w:w="1489" w:type="dxa"/>
            <w:noWrap/>
            <w:hideMark/>
          </w:tcPr>
          <w:p w14:paraId="3E1C84A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8.56</w:t>
            </w:r>
          </w:p>
        </w:tc>
        <w:tc>
          <w:tcPr>
            <w:tcW w:w="1488" w:type="dxa"/>
            <w:noWrap/>
            <w:hideMark/>
          </w:tcPr>
          <w:p w14:paraId="671ABF8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0.071</w:t>
            </w:r>
          </w:p>
        </w:tc>
        <w:tc>
          <w:tcPr>
            <w:tcW w:w="1489" w:type="dxa"/>
            <w:noWrap/>
            <w:hideMark/>
          </w:tcPr>
          <w:p w14:paraId="0833B23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0.003</w:t>
            </w:r>
          </w:p>
        </w:tc>
        <w:tc>
          <w:tcPr>
            <w:tcW w:w="1488" w:type="dxa"/>
            <w:noWrap/>
            <w:hideMark/>
          </w:tcPr>
          <w:p w14:paraId="42486C4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0.061</w:t>
            </w:r>
          </w:p>
        </w:tc>
        <w:tc>
          <w:tcPr>
            <w:tcW w:w="1489" w:type="dxa"/>
            <w:noWrap/>
            <w:hideMark/>
          </w:tcPr>
          <w:p w14:paraId="6F6DBAA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r>
      <w:tr w:rsidR="00514B11" w:rsidRPr="000E1A18" w14:paraId="36D2419A" w14:textId="77777777" w:rsidTr="000619CB">
        <w:trPr>
          <w:trHeight w:val="300"/>
        </w:trPr>
        <w:tc>
          <w:tcPr>
            <w:tcW w:w="1488" w:type="dxa"/>
            <w:noWrap/>
            <w:hideMark/>
          </w:tcPr>
          <w:p w14:paraId="5AAD4D37" w14:textId="77777777" w:rsidR="00514B11" w:rsidRPr="00463310" w:rsidRDefault="00514B11" w:rsidP="00021D79">
            <w:pPr>
              <w:rPr>
                <w:rFonts w:asciiTheme="majorBidi" w:hAnsiTheme="majorBidi" w:cstheme="majorBidi"/>
              </w:rPr>
            </w:pPr>
            <w:r w:rsidRPr="00463310">
              <w:rPr>
                <w:rFonts w:asciiTheme="majorBidi" w:hAnsiTheme="majorBidi" w:cstheme="majorBidi"/>
              </w:rPr>
              <w:t>45-49</w:t>
            </w:r>
          </w:p>
        </w:tc>
        <w:tc>
          <w:tcPr>
            <w:tcW w:w="1489" w:type="dxa"/>
            <w:noWrap/>
            <w:hideMark/>
          </w:tcPr>
          <w:p w14:paraId="4578299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7.58</w:t>
            </w:r>
          </w:p>
        </w:tc>
        <w:tc>
          <w:tcPr>
            <w:tcW w:w="1488" w:type="dxa"/>
            <w:noWrap/>
            <w:hideMark/>
          </w:tcPr>
          <w:p w14:paraId="2DE18F2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0.089</w:t>
            </w:r>
          </w:p>
        </w:tc>
        <w:tc>
          <w:tcPr>
            <w:tcW w:w="1489" w:type="dxa"/>
            <w:noWrap/>
            <w:hideMark/>
          </w:tcPr>
          <w:p w14:paraId="413DB59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0.003</w:t>
            </w:r>
          </w:p>
        </w:tc>
        <w:tc>
          <w:tcPr>
            <w:tcW w:w="1488" w:type="dxa"/>
            <w:noWrap/>
            <w:hideMark/>
          </w:tcPr>
          <w:p w14:paraId="776B52D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0.099</w:t>
            </w:r>
          </w:p>
        </w:tc>
        <w:tc>
          <w:tcPr>
            <w:tcW w:w="1489" w:type="dxa"/>
            <w:noWrap/>
            <w:hideMark/>
          </w:tcPr>
          <w:p w14:paraId="6B54FF4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0.006</w:t>
            </w:r>
          </w:p>
        </w:tc>
      </w:tr>
      <w:tr w:rsidR="00514B11" w:rsidRPr="000E1A18" w14:paraId="7244CF03" w14:textId="77777777" w:rsidTr="000619CB">
        <w:trPr>
          <w:trHeight w:val="300"/>
        </w:trPr>
        <w:tc>
          <w:tcPr>
            <w:tcW w:w="1488" w:type="dxa"/>
            <w:noWrap/>
            <w:hideMark/>
          </w:tcPr>
          <w:p w14:paraId="3B2B7FB2" w14:textId="77777777" w:rsidR="00514B11" w:rsidRPr="00463310" w:rsidRDefault="00514B11" w:rsidP="00021D79">
            <w:pPr>
              <w:rPr>
                <w:rFonts w:asciiTheme="majorBidi" w:hAnsiTheme="majorBidi" w:cstheme="majorBidi"/>
              </w:rPr>
            </w:pPr>
            <w:r w:rsidRPr="00463310">
              <w:rPr>
                <w:rFonts w:asciiTheme="majorBidi" w:hAnsiTheme="majorBidi" w:cstheme="majorBidi"/>
              </w:rPr>
              <w:t>50-54</w:t>
            </w:r>
          </w:p>
        </w:tc>
        <w:tc>
          <w:tcPr>
            <w:tcW w:w="1489" w:type="dxa"/>
            <w:noWrap/>
            <w:hideMark/>
          </w:tcPr>
          <w:p w14:paraId="0ECEA5D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7.06</w:t>
            </w:r>
          </w:p>
        </w:tc>
        <w:tc>
          <w:tcPr>
            <w:tcW w:w="1488" w:type="dxa"/>
            <w:noWrap/>
            <w:hideMark/>
          </w:tcPr>
          <w:p w14:paraId="28BCB1E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0.108</w:t>
            </w:r>
          </w:p>
        </w:tc>
        <w:tc>
          <w:tcPr>
            <w:tcW w:w="1489" w:type="dxa"/>
            <w:noWrap/>
            <w:hideMark/>
          </w:tcPr>
          <w:p w14:paraId="6A009B8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c>
          <w:tcPr>
            <w:tcW w:w="1488" w:type="dxa"/>
            <w:noWrap/>
            <w:hideMark/>
          </w:tcPr>
          <w:p w14:paraId="345AF92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0.158</w:t>
            </w:r>
          </w:p>
        </w:tc>
        <w:tc>
          <w:tcPr>
            <w:tcW w:w="1489" w:type="dxa"/>
            <w:noWrap/>
            <w:hideMark/>
          </w:tcPr>
          <w:p w14:paraId="21165EF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0.009</w:t>
            </w:r>
          </w:p>
        </w:tc>
      </w:tr>
      <w:tr w:rsidR="00514B11" w:rsidRPr="000E1A18" w14:paraId="13AC0D95" w14:textId="77777777" w:rsidTr="000619CB">
        <w:trPr>
          <w:trHeight w:val="300"/>
        </w:trPr>
        <w:tc>
          <w:tcPr>
            <w:tcW w:w="1488" w:type="dxa"/>
            <w:noWrap/>
            <w:hideMark/>
          </w:tcPr>
          <w:p w14:paraId="54C69E46" w14:textId="77777777" w:rsidR="00514B11" w:rsidRPr="00463310" w:rsidRDefault="00514B11" w:rsidP="00021D79">
            <w:pPr>
              <w:rPr>
                <w:rFonts w:asciiTheme="majorBidi" w:hAnsiTheme="majorBidi" w:cstheme="majorBidi"/>
              </w:rPr>
            </w:pPr>
            <w:r w:rsidRPr="00463310">
              <w:rPr>
                <w:rFonts w:asciiTheme="majorBidi" w:hAnsiTheme="majorBidi" w:cstheme="majorBidi"/>
              </w:rPr>
              <w:t>55-59</w:t>
            </w:r>
          </w:p>
        </w:tc>
        <w:tc>
          <w:tcPr>
            <w:tcW w:w="1489" w:type="dxa"/>
            <w:noWrap/>
            <w:hideMark/>
          </w:tcPr>
          <w:p w14:paraId="62B2CAC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5.33</w:t>
            </w:r>
          </w:p>
        </w:tc>
        <w:tc>
          <w:tcPr>
            <w:tcW w:w="1488" w:type="dxa"/>
            <w:noWrap/>
            <w:hideMark/>
          </w:tcPr>
          <w:p w14:paraId="00193A7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0.113</w:t>
            </w:r>
          </w:p>
        </w:tc>
        <w:tc>
          <w:tcPr>
            <w:tcW w:w="1489" w:type="dxa"/>
            <w:noWrap/>
            <w:hideMark/>
          </w:tcPr>
          <w:p w14:paraId="62E48D5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0.004</w:t>
            </w:r>
          </w:p>
        </w:tc>
        <w:tc>
          <w:tcPr>
            <w:tcW w:w="1488" w:type="dxa"/>
            <w:noWrap/>
            <w:hideMark/>
          </w:tcPr>
          <w:p w14:paraId="75103A7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0.178</w:t>
            </w:r>
          </w:p>
        </w:tc>
        <w:tc>
          <w:tcPr>
            <w:tcW w:w="1489" w:type="dxa"/>
            <w:noWrap/>
            <w:hideMark/>
          </w:tcPr>
          <w:p w14:paraId="0A9F131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0.010</w:t>
            </w:r>
          </w:p>
        </w:tc>
      </w:tr>
      <w:tr w:rsidR="00514B11" w:rsidRPr="000E1A18" w14:paraId="051FB71D" w14:textId="77777777" w:rsidTr="000619CB">
        <w:trPr>
          <w:trHeight w:val="300"/>
        </w:trPr>
        <w:tc>
          <w:tcPr>
            <w:tcW w:w="1488" w:type="dxa"/>
            <w:noWrap/>
            <w:hideMark/>
          </w:tcPr>
          <w:p w14:paraId="4A91D7C2" w14:textId="77777777" w:rsidR="00514B11" w:rsidRPr="00463310" w:rsidRDefault="00514B11" w:rsidP="00021D79">
            <w:pPr>
              <w:rPr>
                <w:rFonts w:asciiTheme="majorBidi" w:hAnsiTheme="majorBidi" w:cstheme="majorBidi"/>
              </w:rPr>
            </w:pPr>
            <w:r w:rsidRPr="00463310">
              <w:rPr>
                <w:rFonts w:asciiTheme="majorBidi" w:hAnsiTheme="majorBidi" w:cstheme="majorBidi"/>
              </w:rPr>
              <w:t>60-64</w:t>
            </w:r>
          </w:p>
        </w:tc>
        <w:tc>
          <w:tcPr>
            <w:tcW w:w="1489" w:type="dxa"/>
            <w:noWrap/>
            <w:hideMark/>
          </w:tcPr>
          <w:p w14:paraId="580F040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4.19</w:t>
            </w:r>
          </w:p>
        </w:tc>
        <w:tc>
          <w:tcPr>
            <w:tcW w:w="1488" w:type="dxa"/>
            <w:noWrap/>
            <w:hideMark/>
          </w:tcPr>
          <w:p w14:paraId="531A05C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0.127</w:t>
            </w:r>
          </w:p>
        </w:tc>
        <w:tc>
          <w:tcPr>
            <w:tcW w:w="1489" w:type="dxa"/>
            <w:noWrap/>
            <w:hideMark/>
          </w:tcPr>
          <w:p w14:paraId="285CE54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0.004</w:t>
            </w:r>
          </w:p>
        </w:tc>
        <w:tc>
          <w:tcPr>
            <w:tcW w:w="1488" w:type="dxa"/>
            <w:noWrap/>
            <w:hideMark/>
          </w:tcPr>
          <w:p w14:paraId="0ED4DF4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0.232</w:t>
            </w:r>
          </w:p>
        </w:tc>
        <w:tc>
          <w:tcPr>
            <w:tcW w:w="1489" w:type="dxa"/>
            <w:noWrap/>
            <w:hideMark/>
          </w:tcPr>
          <w:p w14:paraId="1785DA9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0.012</w:t>
            </w:r>
          </w:p>
        </w:tc>
      </w:tr>
      <w:tr w:rsidR="00514B11" w:rsidRPr="000E1A18" w14:paraId="2BA37A86" w14:textId="77777777" w:rsidTr="000619CB">
        <w:trPr>
          <w:trHeight w:val="300"/>
        </w:trPr>
        <w:tc>
          <w:tcPr>
            <w:tcW w:w="1488" w:type="dxa"/>
            <w:noWrap/>
            <w:hideMark/>
          </w:tcPr>
          <w:p w14:paraId="2CC0885C" w14:textId="77777777" w:rsidR="00514B11" w:rsidRPr="00463310" w:rsidRDefault="00514B11" w:rsidP="00021D79">
            <w:pPr>
              <w:rPr>
                <w:rFonts w:asciiTheme="majorBidi" w:hAnsiTheme="majorBidi" w:cstheme="majorBidi"/>
              </w:rPr>
            </w:pPr>
            <w:r w:rsidRPr="00463310">
              <w:rPr>
                <w:rFonts w:asciiTheme="majorBidi" w:hAnsiTheme="majorBidi" w:cstheme="majorBidi"/>
              </w:rPr>
              <w:t>65-69</w:t>
            </w:r>
          </w:p>
        </w:tc>
        <w:tc>
          <w:tcPr>
            <w:tcW w:w="1489" w:type="dxa"/>
            <w:noWrap/>
            <w:hideMark/>
          </w:tcPr>
          <w:p w14:paraId="713C0D6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3.10</w:t>
            </w:r>
          </w:p>
        </w:tc>
        <w:tc>
          <w:tcPr>
            <w:tcW w:w="1488" w:type="dxa"/>
            <w:noWrap/>
            <w:hideMark/>
          </w:tcPr>
          <w:p w14:paraId="27DC374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0.161</w:t>
            </w:r>
          </w:p>
        </w:tc>
        <w:tc>
          <w:tcPr>
            <w:tcW w:w="1489" w:type="dxa"/>
            <w:noWrap/>
            <w:hideMark/>
          </w:tcPr>
          <w:p w14:paraId="4640DA6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0.006</w:t>
            </w:r>
          </w:p>
        </w:tc>
        <w:tc>
          <w:tcPr>
            <w:tcW w:w="1488" w:type="dxa"/>
            <w:noWrap/>
            <w:hideMark/>
          </w:tcPr>
          <w:p w14:paraId="4106C1A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0.509</w:t>
            </w:r>
          </w:p>
        </w:tc>
        <w:tc>
          <w:tcPr>
            <w:tcW w:w="1489" w:type="dxa"/>
            <w:noWrap/>
            <w:hideMark/>
          </w:tcPr>
          <w:p w14:paraId="3B4044F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0.019</w:t>
            </w:r>
          </w:p>
        </w:tc>
      </w:tr>
      <w:tr w:rsidR="00514B11" w:rsidRPr="000E1A18" w14:paraId="59913E76" w14:textId="77777777" w:rsidTr="000619CB">
        <w:trPr>
          <w:trHeight w:val="300"/>
        </w:trPr>
        <w:tc>
          <w:tcPr>
            <w:tcW w:w="1488" w:type="dxa"/>
            <w:noWrap/>
            <w:hideMark/>
          </w:tcPr>
          <w:p w14:paraId="39A02DA3" w14:textId="77777777" w:rsidR="00514B11" w:rsidRPr="00463310" w:rsidRDefault="00514B11" w:rsidP="00021D79">
            <w:pPr>
              <w:rPr>
                <w:rFonts w:asciiTheme="majorBidi" w:hAnsiTheme="majorBidi" w:cstheme="majorBidi"/>
              </w:rPr>
            </w:pPr>
            <w:r w:rsidRPr="00463310">
              <w:rPr>
                <w:rFonts w:asciiTheme="majorBidi" w:hAnsiTheme="majorBidi" w:cstheme="majorBidi"/>
              </w:rPr>
              <w:t>70-74</w:t>
            </w:r>
          </w:p>
        </w:tc>
        <w:tc>
          <w:tcPr>
            <w:tcW w:w="1489" w:type="dxa"/>
            <w:noWrap/>
            <w:hideMark/>
          </w:tcPr>
          <w:p w14:paraId="5103A09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2.67</w:t>
            </w:r>
          </w:p>
        </w:tc>
        <w:tc>
          <w:tcPr>
            <w:tcW w:w="1488" w:type="dxa"/>
            <w:noWrap/>
            <w:hideMark/>
          </w:tcPr>
          <w:p w14:paraId="133429D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0.205</w:t>
            </w:r>
          </w:p>
        </w:tc>
        <w:tc>
          <w:tcPr>
            <w:tcW w:w="1489" w:type="dxa"/>
            <w:noWrap/>
            <w:hideMark/>
          </w:tcPr>
          <w:p w14:paraId="5336731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0.008</w:t>
            </w:r>
          </w:p>
        </w:tc>
        <w:tc>
          <w:tcPr>
            <w:tcW w:w="1488" w:type="dxa"/>
            <w:noWrap/>
            <w:hideMark/>
          </w:tcPr>
          <w:p w14:paraId="6AEA7D4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0.931</w:t>
            </w:r>
          </w:p>
        </w:tc>
        <w:tc>
          <w:tcPr>
            <w:tcW w:w="1489" w:type="dxa"/>
            <w:noWrap/>
            <w:hideMark/>
          </w:tcPr>
          <w:p w14:paraId="40D57FB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0.032</w:t>
            </w:r>
          </w:p>
        </w:tc>
      </w:tr>
      <w:tr w:rsidR="00514B11" w:rsidRPr="000E1A18" w14:paraId="14A108E2" w14:textId="77777777" w:rsidTr="000619CB">
        <w:trPr>
          <w:trHeight w:val="300"/>
        </w:trPr>
        <w:tc>
          <w:tcPr>
            <w:tcW w:w="1488" w:type="dxa"/>
            <w:noWrap/>
            <w:hideMark/>
          </w:tcPr>
          <w:p w14:paraId="34160A70" w14:textId="77777777" w:rsidR="00514B11" w:rsidRPr="00463310" w:rsidRDefault="00514B11" w:rsidP="00021D79">
            <w:pPr>
              <w:rPr>
                <w:rFonts w:asciiTheme="majorBidi" w:hAnsiTheme="majorBidi" w:cstheme="majorBidi"/>
              </w:rPr>
            </w:pPr>
            <w:r w:rsidRPr="00463310">
              <w:rPr>
                <w:rFonts w:asciiTheme="majorBidi" w:hAnsiTheme="majorBidi" w:cstheme="majorBidi"/>
              </w:rPr>
              <w:t>75-79</w:t>
            </w:r>
          </w:p>
        </w:tc>
        <w:tc>
          <w:tcPr>
            <w:tcW w:w="1489" w:type="dxa"/>
            <w:noWrap/>
            <w:hideMark/>
          </w:tcPr>
          <w:p w14:paraId="4C9B2EC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1.88</w:t>
            </w:r>
          </w:p>
        </w:tc>
        <w:tc>
          <w:tcPr>
            <w:tcW w:w="1488" w:type="dxa"/>
            <w:noWrap/>
            <w:hideMark/>
          </w:tcPr>
          <w:p w14:paraId="785F263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0.248</w:t>
            </w:r>
          </w:p>
        </w:tc>
        <w:tc>
          <w:tcPr>
            <w:tcW w:w="1489" w:type="dxa"/>
            <w:noWrap/>
            <w:hideMark/>
          </w:tcPr>
          <w:p w14:paraId="754A119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0.009</w:t>
            </w:r>
          </w:p>
        </w:tc>
        <w:tc>
          <w:tcPr>
            <w:tcW w:w="1488" w:type="dxa"/>
            <w:noWrap/>
            <w:hideMark/>
          </w:tcPr>
          <w:p w14:paraId="35912F8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1.32</w:t>
            </w:r>
          </w:p>
        </w:tc>
        <w:tc>
          <w:tcPr>
            <w:tcW w:w="1489" w:type="dxa"/>
            <w:noWrap/>
            <w:hideMark/>
          </w:tcPr>
          <w:p w14:paraId="1DD878D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0.045</w:t>
            </w:r>
          </w:p>
        </w:tc>
      </w:tr>
      <w:tr w:rsidR="00514B11" w:rsidRPr="000E1A18" w14:paraId="469F9B26" w14:textId="77777777" w:rsidTr="000619CB">
        <w:trPr>
          <w:trHeight w:val="300"/>
        </w:trPr>
        <w:tc>
          <w:tcPr>
            <w:tcW w:w="1488" w:type="dxa"/>
            <w:noWrap/>
            <w:hideMark/>
          </w:tcPr>
          <w:p w14:paraId="00DE76BC" w14:textId="77777777" w:rsidR="00514B11" w:rsidRPr="00463310" w:rsidRDefault="00514B11" w:rsidP="00021D79">
            <w:pPr>
              <w:rPr>
                <w:rFonts w:asciiTheme="majorBidi" w:hAnsiTheme="majorBidi" w:cstheme="majorBidi"/>
              </w:rPr>
            </w:pPr>
            <w:r w:rsidRPr="00463310">
              <w:rPr>
                <w:rFonts w:asciiTheme="majorBidi" w:hAnsiTheme="majorBidi" w:cstheme="majorBidi"/>
              </w:rPr>
              <w:t>80-84</w:t>
            </w:r>
          </w:p>
        </w:tc>
        <w:tc>
          <w:tcPr>
            <w:tcW w:w="1489" w:type="dxa"/>
            <w:noWrap/>
            <w:hideMark/>
          </w:tcPr>
          <w:p w14:paraId="717DB95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0.939</w:t>
            </w:r>
          </w:p>
        </w:tc>
        <w:tc>
          <w:tcPr>
            <w:tcW w:w="1488" w:type="dxa"/>
            <w:noWrap/>
            <w:hideMark/>
          </w:tcPr>
          <w:p w14:paraId="7F3C8E3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0.328</w:t>
            </w:r>
          </w:p>
        </w:tc>
        <w:tc>
          <w:tcPr>
            <w:tcW w:w="1489" w:type="dxa"/>
            <w:noWrap/>
            <w:hideMark/>
          </w:tcPr>
          <w:p w14:paraId="51295F6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0.008</w:t>
            </w:r>
          </w:p>
        </w:tc>
        <w:tc>
          <w:tcPr>
            <w:tcW w:w="1488" w:type="dxa"/>
            <w:noWrap/>
            <w:hideMark/>
          </w:tcPr>
          <w:p w14:paraId="3B3DB08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2.30</w:t>
            </w:r>
          </w:p>
        </w:tc>
        <w:tc>
          <w:tcPr>
            <w:tcW w:w="1489" w:type="dxa"/>
            <w:noWrap/>
            <w:hideMark/>
          </w:tcPr>
          <w:p w14:paraId="48AA418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0.068</w:t>
            </w:r>
          </w:p>
        </w:tc>
      </w:tr>
      <w:tr w:rsidR="00514B11" w:rsidRPr="000E1A18" w14:paraId="29DE7051" w14:textId="77777777" w:rsidTr="000619CB">
        <w:trPr>
          <w:trHeight w:val="300"/>
        </w:trPr>
        <w:tc>
          <w:tcPr>
            <w:tcW w:w="1488" w:type="dxa"/>
            <w:noWrap/>
            <w:hideMark/>
          </w:tcPr>
          <w:p w14:paraId="740FDDDD" w14:textId="77777777" w:rsidR="00514B11" w:rsidRPr="00463310" w:rsidRDefault="00514B11" w:rsidP="00021D79">
            <w:pPr>
              <w:rPr>
                <w:rFonts w:asciiTheme="majorBidi" w:hAnsiTheme="majorBidi" w:cstheme="majorBidi"/>
              </w:rPr>
            </w:pPr>
            <w:r w:rsidRPr="00463310">
              <w:rPr>
                <w:rFonts w:asciiTheme="majorBidi" w:hAnsiTheme="majorBidi" w:cstheme="majorBidi"/>
              </w:rPr>
              <w:t>85+</w:t>
            </w:r>
          </w:p>
        </w:tc>
        <w:tc>
          <w:tcPr>
            <w:tcW w:w="1489" w:type="dxa"/>
            <w:noWrap/>
            <w:hideMark/>
          </w:tcPr>
          <w:p w14:paraId="1FBF580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0.389</w:t>
            </w:r>
          </w:p>
        </w:tc>
        <w:tc>
          <w:tcPr>
            <w:tcW w:w="1488" w:type="dxa"/>
            <w:noWrap/>
            <w:hideMark/>
          </w:tcPr>
          <w:p w14:paraId="0AA1D2C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0.462</w:t>
            </w:r>
          </w:p>
        </w:tc>
        <w:tc>
          <w:tcPr>
            <w:tcW w:w="1489" w:type="dxa"/>
            <w:noWrap/>
            <w:hideMark/>
          </w:tcPr>
          <w:p w14:paraId="7D20C16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0.006</w:t>
            </w:r>
          </w:p>
        </w:tc>
        <w:tc>
          <w:tcPr>
            <w:tcW w:w="1488" w:type="dxa"/>
            <w:noWrap/>
            <w:hideMark/>
          </w:tcPr>
          <w:p w14:paraId="6CA8C92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3.95</w:t>
            </w:r>
          </w:p>
        </w:tc>
        <w:tc>
          <w:tcPr>
            <w:tcW w:w="1489" w:type="dxa"/>
            <w:noWrap/>
            <w:hideMark/>
          </w:tcPr>
          <w:p w14:paraId="223A190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0.111</w:t>
            </w:r>
          </w:p>
        </w:tc>
      </w:tr>
    </w:tbl>
    <w:p w14:paraId="5587A04D" w14:textId="1A2A55E2" w:rsidR="00514B11" w:rsidRDefault="00514B11" w:rsidP="000619CB">
      <w:pPr>
        <w:spacing w:after="0" w:line="240" w:lineRule="auto"/>
        <w:jc w:val="both"/>
        <w:rPr>
          <w:rFonts w:asciiTheme="majorBidi" w:hAnsiTheme="majorBidi" w:cstheme="majorBidi"/>
          <w:sz w:val="20"/>
          <w:szCs w:val="20"/>
        </w:rPr>
      </w:pPr>
      <w:r w:rsidRPr="008744C9">
        <w:rPr>
          <w:rFonts w:asciiTheme="majorBidi" w:hAnsiTheme="majorBidi" w:cstheme="majorBidi"/>
          <w:i/>
          <w:iCs/>
          <w:sz w:val="20"/>
          <w:szCs w:val="20"/>
        </w:rPr>
        <w:t>Note</w:t>
      </w:r>
      <w:r w:rsidR="008744C9" w:rsidRPr="008744C9">
        <w:rPr>
          <w:rFonts w:asciiTheme="majorBidi" w:hAnsiTheme="majorBidi" w:cstheme="majorBidi"/>
          <w:i/>
          <w:iCs/>
          <w:sz w:val="20"/>
          <w:szCs w:val="20"/>
        </w:rPr>
        <w:t>s</w:t>
      </w:r>
      <w:r w:rsidRPr="00EE5B3E">
        <w:rPr>
          <w:rFonts w:asciiTheme="majorBidi" w:hAnsiTheme="majorBidi" w:cstheme="majorBidi"/>
          <w:sz w:val="20"/>
          <w:szCs w:val="20"/>
        </w:rPr>
        <w:t xml:space="preserve">: </w:t>
      </w: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 xml:space="preserve">-Index of Segregation, </w:t>
      </w: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 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 E- Entropy Index of Segregation</w:t>
      </w:r>
      <w:r w:rsidR="000619CB">
        <w:rPr>
          <w:rFonts w:asciiTheme="majorBidi" w:hAnsiTheme="majorBidi" w:cstheme="majorBidi"/>
          <w:sz w:val="20"/>
          <w:szCs w:val="20"/>
        </w:rPr>
        <w:t>.</w:t>
      </w:r>
    </w:p>
    <w:p w14:paraId="652D6C0E" w14:textId="77777777" w:rsidR="000619CB" w:rsidRPr="00EE5B3E" w:rsidRDefault="000619CB" w:rsidP="000619CB">
      <w:pPr>
        <w:spacing w:after="0" w:line="240" w:lineRule="auto"/>
        <w:jc w:val="both"/>
        <w:rPr>
          <w:rFonts w:asciiTheme="majorBidi" w:hAnsiTheme="majorBidi" w:cstheme="majorBidi"/>
          <w:sz w:val="20"/>
          <w:szCs w:val="20"/>
          <w:lang w:val="en-US"/>
        </w:rPr>
      </w:pPr>
    </w:p>
    <w:p w14:paraId="3A9D9461" w14:textId="77777777" w:rsidR="00514B11" w:rsidRPr="000E1A18" w:rsidRDefault="00514B11" w:rsidP="000619CB">
      <w:pPr>
        <w:spacing w:after="40" w:line="240" w:lineRule="auto"/>
        <w:jc w:val="center"/>
        <w:rPr>
          <w:rFonts w:asciiTheme="majorBidi" w:hAnsiTheme="majorBidi" w:cstheme="majorBidi"/>
          <w:b/>
          <w:bCs/>
        </w:rPr>
      </w:pPr>
      <w:r w:rsidRPr="000E1A18">
        <w:rPr>
          <w:rFonts w:asciiTheme="majorBidi" w:hAnsiTheme="majorBidi" w:cstheme="majorBidi"/>
          <w:b/>
          <w:bCs/>
        </w:rPr>
        <w:t>Table A18: Measures of Residential Sorting According to Age in Auckland, 2006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
        <w:gridCol w:w="1734"/>
        <w:gridCol w:w="1559"/>
        <w:gridCol w:w="1559"/>
        <w:gridCol w:w="1559"/>
        <w:gridCol w:w="1560"/>
      </w:tblGrid>
      <w:tr w:rsidR="00514B11" w:rsidRPr="000E1A18" w14:paraId="46E5E56D" w14:textId="77777777" w:rsidTr="000619CB">
        <w:trPr>
          <w:trHeight w:val="300"/>
        </w:trPr>
        <w:tc>
          <w:tcPr>
            <w:tcW w:w="960" w:type="dxa"/>
            <w:tcBorders>
              <w:top w:val="single" w:sz="4" w:space="0" w:color="auto"/>
              <w:bottom w:val="single" w:sz="4" w:space="0" w:color="auto"/>
            </w:tcBorders>
            <w:noWrap/>
            <w:hideMark/>
          </w:tcPr>
          <w:p w14:paraId="4A28592A" w14:textId="77777777" w:rsidR="00514B11" w:rsidRPr="008744C9" w:rsidRDefault="00514B11" w:rsidP="000619CB">
            <w:pPr>
              <w:jc w:val="center"/>
              <w:rPr>
                <w:rFonts w:asciiTheme="majorBidi" w:hAnsiTheme="majorBidi" w:cstheme="majorBidi"/>
                <w:b/>
                <w:bCs/>
              </w:rPr>
            </w:pPr>
            <w:r w:rsidRPr="008744C9">
              <w:rPr>
                <w:rFonts w:asciiTheme="majorBidi" w:hAnsiTheme="majorBidi" w:cstheme="majorBidi"/>
                <w:b/>
                <w:bCs/>
              </w:rPr>
              <w:t>Age</w:t>
            </w:r>
          </w:p>
        </w:tc>
        <w:tc>
          <w:tcPr>
            <w:tcW w:w="1734" w:type="dxa"/>
            <w:tcBorders>
              <w:top w:val="single" w:sz="4" w:space="0" w:color="auto"/>
              <w:bottom w:val="single" w:sz="4" w:space="0" w:color="auto"/>
            </w:tcBorders>
            <w:noWrap/>
            <w:hideMark/>
          </w:tcPr>
          <w:p w14:paraId="08F1844A" w14:textId="77777777" w:rsidR="00514B11" w:rsidRPr="000E1A18" w:rsidRDefault="00514B11" w:rsidP="000619CB">
            <w:pPr>
              <w:jc w:val="center"/>
              <w:rPr>
                <w:rFonts w:asciiTheme="majorBidi" w:hAnsiTheme="majorBidi" w:cstheme="majorBidi"/>
                <w:b/>
                <w:bCs/>
              </w:rPr>
            </w:pPr>
            <w:r w:rsidRPr="000E1A18">
              <w:rPr>
                <w:rFonts w:asciiTheme="majorBidi" w:hAnsiTheme="majorBidi" w:cstheme="majorBidi"/>
                <w:b/>
                <w:bCs/>
              </w:rPr>
              <w:t>Percentage of Population</w:t>
            </w:r>
          </w:p>
        </w:tc>
        <w:tc>
          <w:tcPr>
            <w:tcW w:w="1559" w:type="dxa"/>
            <w:tcBorders>
              <w:top w:val="single" w:sz="4" w:space="0" w:color="auto"/>
              <w:bottom w:val="single" w:sz="4" w:space="0" w:color="auto"/>
            </w:tcBorders>
            <w:noWrap/>
            <w:hideMark/>
          </w:tcPr>
          <w:p w14:paraId="346CD12B" w14:textId="77777777" w:rsidR="00514B11" w:rsidRPr="000E1A18" w:rsidRDefault="00514B11" w:rsidP="000619CB">
            <w:pPr>
              <w:jc w:val="center"/>
              <w:rPr>
                <w:rFonts w:asciiTheme="majorBidi" w:hAnsiTheme="majorBidi" w:cstheme="majorBidi"/>
                <w:b/>
                <w:bCs/>
              </w:rPr>
            </w:pPr>
            <w:proofErr w:type="spellStart"/>
            <w:r w:rsidRPr="000E1A18">
              <w:rPr>
                <w:rFonts w:asciiTheme="majorBidi" w:hAnsiTheme="majorBidi" w:cstheme="majorBidi"/>
                <w:b/>
                <w:bCs/>
              </w:rPr>
              <w:t>ISeg</w:t>
            </w:r>
            <w:proofErr w:type="spellEnd"/>
          </w:p>
        </w:tc>
        <w:tc>
          <w:tcPr>
            <w:tcW w:w="1559" w:type="dxa"/>
            <w:tcBorders>
              <w:top w:val="single" w:sz="4" w:space="0" w:color="auto"/>
              <w:bottom w:val="single" w:sz="4" w:space="0" w:color="auto"/>
            </w:tcBorders>
            <w:noWrap/>
            <w:hideMark/>
          </w:tcPr>
          <w:p w14:paraId="4DA120A2" w14:textId="77777777" w:rsidR="00514B11" w:rsidRPr="000E1A18" w:rsidRDefault="00514B11" w:rsidP="000619CB">
            <w:pPr>
              <w:jc w:val="center"/>
              <w:rPr>
                <w:rFonts w:asciiTheme="majorBidi" w:hAnsiTheme="majorBidi" w:cstheme="majorBidi"/>
                <w:b/>
                <w:bCs/>
              </w:rPr>
            </w:pPr>
            <w:proofErr w:type="spellStart"/>
            <w:r w:rsidRPr="000E1A18">
              <w:rPr>
                <w:rFonts w:asciiTheme="majorBidi" w:hAnsiTheme="majorBidi" w:cstheme="majorBidi"/>
                <w:b/>
                <w:bCs/>
              </w:rPr>
              <w:t>IIsol</w:t>
            </w:r>
            <w:proofErr w:type="spellEnd"/>
          </w:p>
        </w:tc>
        <w:tc>
          <w:tcPr>
            <w:tcW w:w="1559" w:type="dxa"/>
            <w:tcBorders>
              <w:top w:val="single" w:sz="4" w:space="0" w:color="auto"/>
              <w:bottom w:val="single" w:sz="4" w:space="0" w:color="auto"/>
            </w:tcBorders>
            <w:noWrap/>
            <w:hideMark/>
          </w:tcPr>
          <w:p w14:paraId="396DC1AA" w14:textId="77777777" w:rsidR="00514B11" w:rsidRPr="000E1A18" w:rsidRDefault="00514B11" w:rsidP="000619CB">
            <w:pPr>
              <w:jc w:val="center"/>
              <w:rPr>
                <w:rFonts w:asciiTheme="majorBidi" w:hAnsiTheme="majorBidi" w:cstheme="majorBidi"/>
                <w:b/>
                <w:bCs/>
              </w:rPr>
            </w:pPr>
            <w:r w:rsidRPr="000E1A18">
              <w:rPr>
                <w:rFonts w:asciiTheme="majorBidi" w:hAnsiTheme="majorBidi" w:cstheme="majorBidi"/>
                <w:b/>
                <w:bCs/>
              </w:rPr>
              <w:t>EG</w:t>
            </w:r>
          </w:p>
        </w:tc>
        <w:tc>
          <w:tcPr>
            <w:tcW w:w="1560" w:type="dxa"/>
            <w:tcBorders>
              <w:top w:val="single" w:sz="4" w:space="0" w:color="auto"/>
              <w:bottom w:val="single" w:sz="4" w:space="0" w:color="auto"/>
            </w:tcBorders>
            <w:noWrap/>
            <w:hideMark/>
          </w:tcPr>
          <w:p w14:paraId="42AB764B" w14:textId="77777777" w:rsidR="00514B11" w:rsidRPr="000E1A18" w:rsidRDefault="00514B11" w:rsidP="000619CB">
            <w:pPr>
              <w:jc w:val="center"/>
              <w:rPr>
                <w:rFonts w:asciiTheme="majorBidi" w:hAnsiTheme="majorBidi" w:cstheme="majorBidi"/>
                <w:b/>
                <w:bCs/>
              </w:rPr>
            </w:pPr>
            <w:r w:rsidRPr="000E1A18">
              <w:rPr>
                <w:rFonts w:asciiTheme="majorBidi" w:hAnsiTheme="majorBidi" w:cstheme="majorBidi"/>
                <w:b/>
                <w:bCs/>
              </w:rPr>
              <w:t>E</w:t>
            </w:r>
          </w:p>
        </w:tc>
      </w:tr>
      <w:tr w:rsidR="00514B11" w:rsidRPr="000E1A18" w14:paraId="6AA2E548" w14:textId="77777777" w:rsidTr="000619CB">
        <w:trPr>
          <w:trHeight w:val="300"/>
        </w:trPr>
        <w:tc>
          <w:tcPr>
            <w:tcW w:w="960" w:type="dxa"/>
            <w:tcBorders>
              <w:top w:val="single" w:sz="4" w:space="0" w:color="auto"/>
            </w:tcBorders>
            <w:noWrap/>
            <w:hideMark/>
          </w:tcPr>
          <w:p w14:paraId="7C9F59B1" w14:textId="77777777" w:rsidR="00514B11" w:rsidRPr="008744C9" w:rsidRDefault="00514B11" w:rsidP="00021D79">
            <w:pPr>
              <w:rPr>
                <w:rFonts w:asciiTheme="majorBidi" w:hAnsiTheme="majorBidi" w:cstheme="majorBidi"/>
              </w:rPr>
            </w:pPr>
            <w:r w:rsidRPr="008744C9">
              <w:rPr>
                <w:rFonts w:asciiTheme="majorBidi" w:hAnsiTheme="majorBidi" w:cstheme="majorBidi"/>
              </w:rPr>
              <w:t>0-4</w:t>
            </w:r>
          </w:p>
        </w:tc>
        <w:tc>
          <w:tcPr>
            <w:tcW w:w="1734" w:type="dxa"/>
            <w:tcBorders>
              <w:top w:val="single" w:sz="4" w:space="0" w:color="auto"/>
            </w:tcBorders>
            <w:noWrap/>
            <w:hideMark/>
          </w:tcPr>
          <w:p w14:paraId="0840C60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6.69</w:t>
            </w:r>
          </w:p>
        </w:tc>
        <w:tc>
          <w:tcPr>
            <w:tcW w:w="1559" w:type="dxa"/>
            <w:tcBorders>
              <w:top w:val="single" w:sz="4" w:space="0" w:color="auto"/>
            </w:tcBorders>
            <w:noWrap/>
            <w:hideMark/>
          </w:tcPr>
          <w:p w14:paraId="37F8BAA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0.115</w:t>
            </w:r>
          </w:p>
        </w:tc>
        <w:tc>
          <w:tcPr>
            <w:tcW w:w="1559" w:type="dxa"/>
            <w:tcBorders>
              <w:top w:val="single" w:sz="4" w:space="0" w:color="auto"/>
            </w:tcBorders>
            <w:noWrap/>
            <w:hideMark/>
          </w:tcPr>
          <w:p w14:paraId="5C1D6B8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0.006</w:t>
            </w:r>
          </w:p>
        </w:tc>
        <w:tc>
          <w:tcPr>
            <w:tcW w:w="1559" w:type="dxa"/>
            <w:tcBorders>
              <w:top w:val="single" w:sz="4" w:space="0" w:color="auto"/>
            </w:tcBorders>
            <w:noWrap/>
            <w:hideMark/>
          </w:tcPr>
          <w:p w14:paraId="6FB362E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0.207</w:t>
            </w:r>
          </w:p>
        </w:tc>
        <w:tc>
          <w:tcPr>
            <w:tcW w:w="1560" w:type="dxa"/>
            <w:tcBorders>
              <w:top w:val="single" w:sz="4" w:space="0" w:color="auto"/>
            </w:tcBorders>
            <w:noWrap/>
            <w:hideMark/>
          </w:tcPr>
          <w:p w14:paraId="4FE6F71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0.012</w:t>
            </w:r>
          </w:p>
        </w:tc>
      </w:tr>
      <w:tr w:rsidR="00514B11" w:rsidRPr="000E1A18" w14:paraId="3437BC7A" w14:textId="77777777" w:rsidTr="000619CB">
        <w:trPr>
          <w:trHeight w:val="300"/>
        </w:trPr>
        <w:tc>
          <w:tcPr>
            <w:tcW w:w="960" w:type="dxa"/>
            <w:noWrap/>
            <w:hideMark/>
          </w:tcPr>
          <w:p w14:paraId="0642DB85" w14:textId="77777777" w:rsidR="00514B11" w:rsidRPr="008744C9" w:rsidRDefault="00514B11" w:rsidP="00021D79">
            <w:pPr>
              <w:rPr>
                <w:rFonts w:asciiTheme="majorBidi" w:hAnsiTheme="majorBidi" w:cstheme="majorBidi"/>
              </w:rPr>
            </w:pPr>
            <w:r w:rsidRPr="008744C9">
              <w:rPr>
                <w:rFonts w:asciiTheme="majorBidi" w:hAnsiTheme="majorBidi" w:cstheme="majorBidi"/>
              </w:rPr>
              <w:t>5-9</w:t>
            </w:r>
          </w:p>
        </w:tc>
        <w:tc>
          <w:tcPr>
            <w:tcW w:w="1734" w:type="dxa"/>
            <w:noWrap/>
            <w:hideMark/>
          </w:tcPr>
          <w:p w14:paraId="4DEC210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7.66</w:t>
            </w:r>
          </w:p>
        </w:tc>
        <w:tc>
          <w:tcPr>
            <w:tcW w:w="1559" w:type="dxa"/>
            <w:noWrap/>
            <w:hideMark/>
          </w:tcPr>
          <w:p w14:paraId="76BD089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0.104</w:t>
            </w:r>
          </w:p>
        </w:tc>
        <w:tc>
          <w:tcPr>
            <w:tcW w:w="1559" w:type="dxa"/>
            <w:noWrap/>
            <w:hideMark/>
          </w:tcPr>
          <w:p w14:paraId="4CFEDE3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0.006</w:t>
            </w:r>
          </w:p>
        </w:tc>
        <w:tc>
          <w:tcPr>
            <w:tcW w:w="1559" w:type="dxa"/>
            <w:noWrap/>
            <w:hideMark/>
          </w:tcPr>
          <w:p w14:paraId="689FFD0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0.163</w:t>
            </w:r>
          </w:p>
        </w:tc>
        <w:tc>
          <w:tcPr>
            <w:tcW w:w="1560" w:type="dxa"/>
            <w:noWrap/>
            <w:hideMark/>
          </w:tcPr>
          <w:p w14:paraId="5CBC05C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0.011</w:t>
            </w:r>
          </w:p>
        </w:tc>
      </w:tr>
      <w:tr w:rsidR="00514B11" w:rsidRPr="000E1A18" w14:paraId="239D359C" w14:textId="77777777" w:rsidTr="000619CB">
        <w:trPr>
          <w:trHeight w:val="300"/>
        </w:trPr>
        <w:tc>
          <w:tcPr>
            <w:tcW w:w="960" w:type="dxa"/>
            <w:noWrap/>
            <w:hideMark/>
          </w:tcPr>
          <w:p w14:paraId="59466BD6" w14:textId="77777777" w:rsidR="00514B11" w:rsidRPr="008744C9" w:rsidRDefault="00514B11" w:rsidP="00021D79">
            <w:pPr>
              <w:rPr>
                <w:rFonts w:asciiTheme="majorBidi" w:hAnsiTheme="majorBidi" w:cstheme="majorBidi"/>
              </w:rPr>
            </w:pPr>
            <w:r w:rsidRPr="008744C9">
              <w:rPr>
                <w:rFonts w:asciiTheme="majorBidi" w:hAnsiTheme="majorBidi" w:cstheme="majorBidi"/>
              </w:rPr>
              <w:t>10-14</w:t>
            </w:r>
          </w:p>
        </w:tc>
        <w:tc>
          <w:tcPr>
            <w:tcW w:w="1734" w:type="dxa"/>
            <w:noWrap/>
            <w:hideMark/>
          </w:tcPr>
          <w:p w14:paraId="7DA3D09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7.81</w:t>
            </w:r>
          </w:p>
        </w:tc>
        <w:tc>
          <w:tcPr>
            <w:tcW w:w="1559" w:type="dxa"/>
            <w:noWrap/>
            <w:hideMark/>
          </w:tcPr>
          <w:p w14:paraId="10857D7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0.096</w:t>
            </w:r>
          </w:p>
        </w:tc>
        <w:tc>
          <w:tcPr>
            <w:tcW w:w="1559" w:type="dxa"/>
            <w:noWrap/>
            <w:hideMark/>
          </w:tcPr>
          <w:p w14:paraId="6C2AB44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c>
          <w:tcPr>
            <w:tcW w:w="1559" w:type="dxa"/>
            <w:noWrap/>
            <w:hideMark/>
          </w:tcPr>
          <w:p w14:paraId="3D52687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0.132</w:t>
            </w:r>
          </w:p>
        </w:tc>
        <w:tc>
          <w:tcPr>
            <w:tcW w:w="1560" w:type="dxa"/>
            <w:noWrap/>
            <w:hideMark/>
          </w:tcPr>
          <w:p w14:paraId="1D7EC6C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0.009</w:t>
            </w:r>
          </w:p>
        </w:tc>
      </w:tr>
      <w:tr w:rsidR="00514B11" w:rsidRPr="000E1A18" w14:paraId="046ACF82" w14:textId="77777777" w:rsidTr="000619CB">
        <w:trPr>
          <w:trHeight w:val="300"/>
        </w:trPr>
        <w:tc>
          <w:tcPr>
            <w:tcW w:w="960" w:type="dxa"/>
            <w:noWrap/>
            <w:hideMark/>
          </w:tcPr>
          <w:p w14:paraId="611E6FAC" w14:textId="77777777" w:rsidR="00514B11" w:rsidRPr="008744C9" w:rsidRDefault="00514B11" w:rsidP="00021D79">
            <w:pPr>
              <w:rPr>
                <w:rFonts w:asciiTheme="majorBidi" w:hAnsiTheme="majorBidi" w:cstheme="majorBidi"/>
              </w:rPr>
            </w:pPr>
            <w:r w:rsidRPr="008744C9">
              <w:rPr>
                <w:rFonts w:asciiTheme="majorBidi" w:hAnsiTheme="majorBidi" w:cstheme="majorBidi"/>
              </w:rPr>
              <w:t>15-19</w:t>
            </w:r>
          </w:p>
        </w:tc>
        <w:tc>
          <w:tcPr>
            <w:tcW w:w="1734" w:type="dxa"/>
            <w:noWrap/>
            <w:hideMark/>
          </w:tcPr>
          <w:p w14:paraId="67AEF6B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6.33</w:t>
            </w:r>
          </w:p>
        </w:tc>
        <w:tc>
          <w:tcPr>
            <w:tcW w:w="1559" w:type="dxa"/>
            <w:noWrap/>
            <w:hideMark/>
          </w:tcPr>
          <w:p w14:paraId="3E3AE30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0.106</w:t>
            </w:r>
          </w:p>
        </w:tc>
        <w:tc>
          <w:tcPr>
            <w:tcW w:w="1559" w:type="dxa"/>
            <w:noWrap/>
            <w:hideMark/>
          </w:tcPr>
          <w:p w14:paraId="74237D1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c>
          <w:tcPr>
            <w:tcW w:w="1559" w:type="dxa"/>
            <w:noWrap/>
            <w:hideMark/>
          </w:tcPr>
          <w:p w14:paraId="1083ED5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0.177</w:t>
            </w:r>
          </w:p>
        </w:tc>
        <w:tc>
          <w:tcPr>
            <w:tcW w:w="1560" w:type="dxa"/>
            <w:noWrap/>
            <w:hideMark/>
          </w:tcPr>
          <w:p w14:paraId="3035362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0.010</w:t>
            </w:r>
          </w:p>
        </w:tc>
      </w:tr>
      <w:tr w:rsidR="00514B11" w:rsidRPr="000E1A18" w14:paraId="0BDBE4E3" w14:textId="77777777" w:rsidTr="000619CB">
        <w:trPr>
          <w:trHeight w:val="300"/>
        </w:trPr>
        <w:tc>
          <w:tcPr>
            <w:tcW w:w="960" w:type="dxa"/>
            <w:noWrap/>
            <w:hideMark/>
          </w:tcPr>
          <w:p w14:paraId="10A76C32" w14:textId="77777777" w:rsidR="00514B11" w:rsidRPr="008744C9" w:rsidRDefault="00514B11" w:rsidP="00021D79">
            <w:pPr>
              <w:rPr>
                <w:rFonts w:asciiTheme="majorBidi" w:hAnsiTheme="majorBidi" w:cstheme="majorBidi"/>
              </w:rPr>
            </w:pPr>
            <w:r w:rsidRPr="008744C9">
              <w:rPr>
                <w:rFonts w:asciiTheme="majorBidi" w:hAnsiTheme="majorBidi" w:cstheme="majorBidi"/>
              </w:rPr>
              <w:t>20-24</w:t>
            </w:r>
          </w:p>
        </w:tc>
        <w:tc>
          <w:tcPr>
            <w:tcW w:w="1734" w:type="dxa"/>
            <w:noWrap/>
            <w:hideMark/>
          </w:tcPr>
          <w:p w14:paraId="01EE75F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4.62</w:t>
            </w:r>
          </w:p>
        </w:tc>
        <w:tc>
          <w:tcPr>
            <w:tcW w:w="1559" w:type="dxa"/>
            <w:noWrap/>
            <w:hideMark/>
          </w:tcPr>
          <w:p w14:paraId="34300FE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0.175</w:t>
            </w:r>
          </w:p>
        </w:tc>
        <w:tc>
          <w:tcPr>
            <w:tcW w:w="1559" w:type="dxa"/>
            <w:noWrap/>
            <w:hideMark/>
          </w:tcPr>
          <w:p w14:paraId="32DEA08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0.018</w:t>
            </w:r>
          </w:p>
        </w:tc>
        <w:tc>
          <w:tcPr>
            <w:tcW w:w="1559" w:type="dxa"/>
            <w:noWrap/>
            <w:hideMark/>
          </w:tcPr>
          <w:p w14:paraId="21C05D5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1.1</w:t>
            </w:r>
          </w:p>
        </w:tc>
        <w:tc>
          <w:tcPr>
            <w:tcW w:w="1560" w:type="dxa"/>
            <w:noWrap/>
            <w:hideMark/>
          </w:tcPr>
          <w:p w14:paraId="6BC8A7D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0.033</w:t>
            </w:r>
          </w:p>
        </w:tc>
      </w:tr>
      <w:tr w:rsidR="00514B11" w:rsidRPr="000E1A18" w14:paraId="24E86346" w14:textId="77777777" w:rsidTr="000619CB">
        <w:trPr>
          <w:trHeight w:val="300"/>
        </w:trPr>
        <w:tc>
          <w:tcPr>
            <w:tcW w:w="960" w:type="dxa"/>
            <w:noWrap/>
            <w:hideMark/>
          </w:tcPr>
          <w:p w14:paraId="0DE87CA9" w14:textId="77777777" w:rsidR="00514B11" w:rsidRPr="008744C9" w:rsidRDefault="00514B11" w:rsidP="00021D79">
            <w:pPr>
              <w:rPr>
                <w:rFonts w:asciiTheme="majorBidi" w:hAnsiTheme="majorBidi" w:cstheme="majorBidi"/>
              </w:rPr>
            </w:pPr>
            <w:r w:rsidRPr="008744C9">
              <w:rPr>
                <w:rFonts w:asciiTheme="majorBidi" w:hAnsiTheme="majorBidi" w:cstheme="majorBidi"/>
              </w:rPr>
              <w:t>25-29</w:t>
            </w:r>
          </w:p>
        </w:tc>
        <w:tc>
          <w:tcPr>
            <w:tcW w:w="1734" w:type="dxa"/>
            <w:noWrap/>
            <w:hideMark/>
          </w:tcPr>
          <w:p w14:paraId="2B03089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5.03</w:t>
            </w:r>
          </w:p>
        </w:tc>
        <w:tc>
          <w:tcPr>
            <w:tcW w:w="1559" w:type="dxa"/>
            <w:noWrap/>
            <w:hideMark/>
          </w:tcPr>
          <w:p w14:paraId="2E6DF86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0.187</w:t>
            </w:r>
          </w:p>
        </w:tc>
        <w:tc>
          <w:tcPr>
            <w:tcW w:w="1559" w:type="dxa"/>
            <w:noWrap/>
            <w:hideMark/>
          </w:tcPr>
          <w:p w14:paraId="4BDF55F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0.012</w:t>
            </w:r>
          </w:p>
        </w:tc>
        <w:tc>
          <w:tcPr>
            <w:tcW w:w="1559" w:type="dxa"/>
            <w:noWrap/>
            <w:hideMark/>
          </w:tcPr>
          <w:p w14:paraId="51F0E62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0.631</w:t>
            </w:r>
          </w:p>
        </w:tc>
        <w:tc>
          <w:tcPr>
            <w:tcW w:w="1560" w:type="dxa"/>
            <w:noWrap/>
            <w:hideMark/>
          </w:tcPr>
          <w:p w14:paraId="21BB2E3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0.029</w:t>
            </w:r>
          </w:p>
        </w:tc>
      </w:tr>
      <w:tr w:rsidR="00514B11" w:rsidRPr="000E1A18" w14:paraId="47016319" w14:textId="77777777" w:rsidTr="000619CB">
        <w:trPr>
          <w:trHeight w:val="300"/>
        </w:trPr>
        <w:tc>
          <w:tcPr>
            <w:tcW w:w="960" w:type="dxa"/>
            <w:noWrap/>
            <w:hideMark/>
          </w:tcPr>
          <w:p w14:paraId="02353ADE" w14:textId="77777777" w:rsidR="00514B11" w:rsidRPr="008744C9" w:rsidRDefault="00514B11" w:rsidP="00021D79">
            <w:pPr>
              <w:rPr>
                <w:rFonts w:asciiTheme="majorBidi" w:hAnsiTheme="majorBidi" w:cstheme="majorBidi"/>
              </w:rPr>
            </w:pPr>
            <w:r w:rsidRPr="008744C9">
              <w:rPr>
                <w:rFonts w:asciiTheme="majorBidi" w:hAnsiTheme="majorBidi" w:cstheme="majorBidi"/>
              </w:rPr>
              <w:t>30-34</w:t>
            </w:r>
          </w:p>
        </w:tc>
        <w:tc>
          <w:tcPr>
            <w:tcW w:w="1734" w:type="dxa"/>
            <w:noWrap/>
            <w:hideMark/>
          </w:tcPr>
          <w:p w14:paraId="4F20003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6.95</w:t>
            </w:r>
          </w:p>
        </w:tc>
        <w:tc>
          <w:tcPr>
            <w:tcW w:w="1559" w:type="dxa"/>
            <w:noWrap/>
            <w:hideMark/>
          </w:tcPr>
          <w:p w14:paraId="19B5D05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0.126</w:t>
            </w:r>
          </w:p>
        </w:tc>
        <w:tc>
          <w:tcPr>
            <w:tcW w:w="1559" w:type="dxa"/>
            <w:noWrap/>
            <w:hideMark/>
          </w:tcPr>
          <w:p w14:paraId="6F079D6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0.007</w:t>
            </w:r>
          </w:p>
        </w:tc>
        <w:tc>
          <w:tcPr>
            <w:tcW w:w="1559" w:type="dxa"/>
            <w:noWrap/>
            <w:hideMark/>
          </w:tcPr>
          <w:p w14:paraId="122F8BC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0.246</w:t>
            </w:r>
          </w:p>
        </w:tc>
        <w:tc>
          <w:tcPr>
            <w:tcW w:w="1560" w:type="dxa"/>
            <w:noWrap/>
            <w:hideMark/>
          </w:tcPr>
          <w:p w14:paraId="451162A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0.014</w:t>
            </w:r>
          </w:p>
        </w:tc>
      </w:tr>
      <w:tr w:rsidR="00514B11" w:rsidRPr="000E1A18" w14:paraId="249C79D2" w14:textId="77777777" w:rsidTr="000619CB">
        <w:trPr>
          <w:trHeight w:val="300"/>
        </w:trPr>
        <w:tc>
          <w:tcPr>
            <w:tcW w:w="960" w:type="dxa"/>
            <w:noWrap/>
            <w:hideMark/>
          </w:tcPr>
          <w:p w14:paraId="1B43A128" w14:textId="77777777" w:rsidR="00514B11" w:rsidRPr="008744C9" w:rsidRDefault="00514B11" w:rsidP="00021D79">
            <w:pPr>
              <w:rPr>
                <w:rFonts w:asciiTheme="majorBidi" w:hAnsiTheme="majorBidi" w:cstheme="majorBidi"/>
              </w:rPr>
            </w:pPr>
            <w:r w:rsidRPr="008744C9">
              <w:rPr>
                <w:rFonts w:asciiTheme="majorBidi" w:hAnsiTheme="majorBidi" w:cstheme="majorBidi"/>
              </w:rPr>
              <w:t>35-39</w:t>
            </w:r>
          </w:p>
        </w:tc>
        <w:tc>
          <w:tcPr>
            <w:tcW w:w="1734" w:type="dxa"/>
            <w:noWrap/>
            <w:hideMark/>
          </w:tcPr>
          <w:p w14:paraId="0C8A44A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8.52</w:t>
            </w:r>
          </w:p>
        </w:tc>
        <w:tc>
          <w:tcPr>
            <w:tcW w:w="1559" w:type="dxa"/>
            <w:noWrap/>
            <w:hideMark/>
          </w:tcPr>
          <w:p w14:paraId="2F78EC0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0.076</w:t>
            </w:r>
          </w:p>
        </w:tc>
        <w:tc>
          <w:tcPr>
            <w:tcW w:w="1559" w:type="dxa"/>
            <w:noWrap/>
            <w:hideMark/>
          </w:tcPr>
          <w:p w14:paraId="4D0379D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0.003</w:t>
            </w:r>
          </w:p>
        </w:tc>
        <w:tc>
          <w:tcPr>
            <w:tcW w:w="1559" w:type="dxa"/>
            <w:noWrap/>
            <w:hideMark/>
          </w:tcPr>
          <w:p w14:paraId="1966413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w:t>
            </w:r>
          </w:p>
        </w:tc>
        <w:tc>
          <w:tcPr>
            <w:tcW w:w="1560" w:type="dxa"/>
            <w:noWrap/>
            <w:hideMark/>
          </w:tcPr>
          <w:p w14:paraId="02E19EF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r>
      <w:tr w:rsidR="00514B11" w:rsidRPr="000E1A18" w14:paraId="5D058748" w14:textId="77777777" w:rsidTr="000619CB">
        <w:trPr>
          <w:trHeight w:val="300"/>
        </w:trPr>
        <w:tc>
          <w:tcPr>
            <w:tcW w:w="960" w:type="dxa"/>
            <w:noWrap/>
            <w:hideMark/>
          </w:tcPr>
          <w:p w14:paraId="21FA2C15" w14:textId="77777777" w:rsidR="00514B11" w:rsidRPr="008744C9" w:rsidRDefault="00514B11" w:rsidP="00021D79">
            <w:pPr>
              <w:rPr>
                <w:rFonts w:asciiTheme="majorBidi" w:hAnsiTheme="majorBidi" w:cstheme="majorBidi"/>
              </w:rPr>
            </w:pPr>
            <w:r w:rsidRPr="008744C9">
              <w:rPr>
                <w:rFonts w:asciiTheme="majorBidi" w:hAnsiTheme="majorBidi" w:cstheme="majorBidi"/>
              </w:rPr>
              <w:t>40-44</w:t>
            </w:r>
          </w:p>
        </w:tc>
        <w:tc>
          <w:tcPr>
            <w:tcW w:w="1734" w:type="dxa"/>
            <w:noWrap/>
            <w:hideMark/>
          </w:tcPr>
          <w:p w14:paraId="1579F45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9.29</w:t>
            </w:r>
          </w:p>
        </w:tc>
        <w:tc>
          <w:tcPr>
            <w:tcW w:w="1559" w:type="dxa"/>
            <w:noWrap/>
            <w:hideMark/>
          </w:tcPr>
          <w:p w14:paraId="029FE88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w:t>
            </w:r>
          </w:p>
        </w:tc>
        <w:tc>
          <w:tcPr>
            <w:tcW w:w="1559" w:type="dxa"/>
            <w:noWrap/>
            <w:hideMark/>
          </w:tcPr>
          <w:p w14:paraId="4BA94A7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0.003</w:t>
            </w:r>
          </w:p>
        </w:tc>
        <w:tc>
          <w:tcPr>
            <w:tcW w:w="1559" w:type="dxa"/>
            <w:noWrap/>
            <w:hideMark/>
          </w:tcPr>
          <w:p w14:paraId="389B21A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0.062</w:t>
            </w:r>
          </w:p>
        </w:tc>
        <w:tc>
          <w:tcPr>
            <w:tcW w:w="1560" w:type="dxa"/>
            <w:noWrap/>
            <w:hideMark/>
          </w:tcPr>
          <w:p w14:paraId="32680E9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0.004</w:t>
            </w:r>
          </w:p>
        </w:tc>
      </w:tr>
      <w:tr w:rsidR="00514B11" w:rsidRPr="000E1A18" w14:paraId="317AFBF1" w14:textId="77777777" w:rsidTr="000619CB">
        <w:trPr>
          <w:trHeight w:val="300"/>
        </w:trPr>
        <w:tc>
          <w:tcPr>
            <w:tcW w:w="960" w:type="dxa"/>
            <w:noWrap/>
            <w:hideMark/>
          </w:tcPr>
          <w:p w14:paraId="3823C4BA" w14:textId="77777777" w:rsidR="00514B11" w:rsidRPr="008744C9" w:rsidRDefault="00514B11" w:rsidP="00021D79">
            <w:pPr>
              <w:rPr>
                <w:rFonts w:asciiTheme="majorBidi" w:hAnsiTheme="majorBidi" w:cstheme="majorBidi"/>
              </w:rPr>
            </w:pPr>
            <w:r w:rsidRPr="008744C9">
              <w:rPr>
                <w:rFonts w:asciiTheme="majorBidi" w:hAnsiTheme="majorBidi" w:cstheme="majorBidi"/>
              </w:rPr>
              <w:t>45-49</w:t>
            </w:r>
          </w:p>
        </w:tc>
        <w:tc>
          <w:tcPr>
            <w:tcW w:w="1734" w:type="dxa"/>
            <w:noWrap/>
            <w:hideMark/>
          </w:tcPr>
          <w:p w14:paraId="4F3ED8C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8.50</w:t>
            </w:r>
          </w:p>
        </w:tc>
        <w:tc>
          <w:tcPr>
            <w:tcW w:w="1559" w:type="dxa"/>
            <w:noWrap/>
            <w:hideMark/>
          </w:tcPr>
          <w:p w14:paraId="39102A6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0.079</w:t>
            </w:r>
          </w:p>
        </w:tc>
        <w:tc>
          <w:tcPr>
            <w:tcW w:w="1559" w:type="dxa"/>
            <w:noWrap/>
            <w:hideMark/>
          </w:tcPr>
          <w:p w14:paraId="3C36B96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0.003</w:t>
            </w:r>
          </w:p>
        </w:tc>
        <w:tc>
          <w:tcPr>
            <w:tcW w:w="1559" w:type="dxa"/>
            <w:noWrap/>
            <w:hideMark/>
          </w:tcPr>
          <w:p w14:paraId="1A72BEE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0.076</w:t>
            </w:r>
          </w:p>
        </w:tc>
        <w:tc>
          <w:tcPr>
            <w:tcW w:w="1560" w:type="dxa"/>
            <w:noWrap/>
            <w:hideMark/>
          </w:tcPr>
          <w:p w14:paraId="3F1205F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r>
      <w:tr w:rsidR="00514B11" w:rsidRPr="000E1A18" w14:paraId="2B409E99" w14:textId="77777777" w:rsidTr="000619CB">
        <w:trPr>
          <w:trHeight w:val="300"/>
        </w:trPr>
        <w:tc>
          <w:tcPr>
            <w:tcW w:w="960" w:type="dxa"/>
            <w:noWrap/>
            <w:hideMark/>
          </w:tcPr>
          <w:p w14:paraId="56201D06" w14:textId="77777777" w:rsidR="00514B11" w:rsidRPr="008744C9" w:rsidRDefault="00514B11" w:rsidP="00021D79">
            <w:pPr>
              <w:rPr>
                <w:rFonts w:asciiTheme="majorBidi" w:hAnsiTheme="majorBidi" w:cstheme="majorBidi"/>
              </w:rPr>
            </w:pPr>
            <w:r w:rsidRPr="008744C9">
              <w:rPr>
                <w:rFonts w:asciiTheme="majorBidi" w:hAnsiTheme="majorBidi" w:cstheme="majorBidi"/>
              </w:rPr>
              <w:t>50-54</w:t>
            </w:r>
          </w:p>
        </w:tc>
        <w:tc>
          <w:tcPr>
            <w:tcW w:w="1734" w:type="dxa"/>
            <w:noWrap/>
            <w:hideMark/>
          </w:tcPr>
          <w:p w14:paraId="29064C2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7.28</w:t>
            </w:r>
          </w:p>
        </w:tc>
        <w:tc>
          <w:tcPr>
            <w:tcW w:w="1559" w:type="dxa"/>
            <w:noWrap/>
            <w:hideMark/>
          </w:tcPr>
          <w:p w14:paraId="71A4D10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0.09</w:t>
            </w:r>
          </w:p>
        </w:tc>
        <w:tc>
          <w:tcPr>
            <w:tcW w:w="1559" w:type="dxa"/>
            <w:noWrap/>
            <w:hideMark/>
          </w:tcPr>
          <w:p w14:paraId="5AF4F23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0.004</w:t>
            </w:r>
          </w:p>
        </w:tc>
        <w:tc>
          <w:tcPr>
            <w:tcW w:w="1559" w:type="dxa"/>
            <w:noWrap/>
            <w:hideMark/>
          </w:tcPr>
          <w:p w14:paraId="01FCB94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0.102</w:t>
            </w:r>
          </w:p>
        </w:tc>
        <w:tc>
          <w:tcPr>
            <w:tcW w:w="1560" w:type="dxa"/>
            <w:noWrap/>
            <w:hideMark/>
          </w:tcPr>
          <w:p w14:paraId="575D242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0.007</w:t>
            </w:r>
          </w:p>
        </w:tc>
      </w:tr>
      <w:tr w:rsidR="00514B11" w:rsidRPr="000E1A18" w14:paraId="16082B70" w14:textId="77777777" w:rsidTr="000619CB">
        <w:trPr>
          <w:trHeight w:val="300"/>
        </w:trPr>
        <w:tc>
          <w:tcPr>
            <w:tcW w:w="960" w:type="dxa"/>
            <w:noWrap/>
            <w:hideMark/>
          </w:tcPr>
          <w:p w14:paraId="6911276D" w14:textId="77777777" w:rsidR="00514B11" w:rsidRPr="008744C9" w:rsidRDefault="00514B11" w:rsidP="00021D79">
            <w:pPr>
              <w:rPr>
                <w:rFonts w:asciiTheme="majorBidi" w:hAnsiTheme="majorBidi" w:cstheme="majorBidi"/>
              </w:rPr>
            </w:pPr>
            <w:r w:rsidRPr="008744C9">
              <w:rPr>
                <w:rFonts w:asciiTheme="majorBidi" w:hAnsiTheme="majorBidi" w:cstheme="majorBidi"/>
              </w:rPr>
              <w:t>55-59</w:t>
            </w:r>
          </w:p>
        </w:tc>
        <w:tc>
          <w:tcPr>
            <w:tcW w:w="1734" w:type="dxa"/>
            <w:noWrap/>
            <w:hideMark/>
          </w:tcPr>
          <w:p w14:paraId="5222644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6.65</w:t>
            </w:r>
          </w:p>
        </w:tc>
        <w:tc>
          <w:tcPr>
            <w:tcW w:w="1559" w:type="dxa"/>
            <w:noWrap/>
            <w:hideMark/>
          </w:tcPr>
          <w:p w14:paraId="0C6CDB6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0.113</w:t>
            </w:r>
          </w:p>
        </w:tc>
        <w:tc>
          <w:tcPr>
            <w:tcW w:w="1559" w:type="dxa"/>
            <w:noWrap/>
            <w:hideMark/>
          </w:tcPr>
          <w:p w14:paraId="472A6E7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c>
          <w:tcPr>
            <w:tcW w:w="1559" w:type="dxa"/>
            <w:noWrap/>
            <w:hideMark/>
          </w:tcPr>
          <w:p w14:paraId="41DD8A5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0.182</w:t>
            </w:r>
          </w:p>
        </w:tc>
        <w:tc>
          <w:tcPr>
            <w:tcW w:w="1560" w:type="dxa"/>
            <w:noWrap/>
            <w:hideMark/>
          </w:tcPr>
          <w:p w14:paraId="6B11697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0.010</w:t>
            </w:r>
          </w:p>
        </w:tc>
      </w:tr>
      <w:tr w:rsidR="00514B11" w:rsidRPr="000E1A18" w14:paraId="370D5129" w14:textId="77777777" w:rsidTr="000619CB">
        <w:trPr>
          <w:trHeight w:val="300"/>
        </w:trPr>
        <w:tc>
          <w:tcPr>
            <w:tcW w:w="960" w:type="dxa"/>
            <w:noWrap/>
            <w:hideMark/>
          </w:tcPr>
          <w:p w14:paraId="5277317E" w14:textId="77777777" w:rsidR="00514B11" w:rsidRPr="008744C9" w:rsidRDefault="00514B11" w:rsidP="00021D79">
            <w:pPr>
              <w:rPr>
                <w:rFonts w:asciiTheme="majorBidi" w:hAnsiTheme="majorBidi" w:cstheme="majorBidi"/>
              </w:rPr>
            </w:pPr>
            <w:r w:rsidRPr="008744C9">
              <w:rPr>
                <w:rFonts w:asciiTheme="majorBidi" w:hAnsiTheme="majorBidi" w:cstheme="majorBidi"/>
              </w:rPr>
              <w:t>60-64</w:t>
            </w:r>
          </w:p>
        </w:tc>
        <w:tc>
          <w:tcPr>
            <w:tcW w:w="1734" w:type="dxa"/>
            <w:noWrap/>
            <w:hideMark/>
          </w:tcPr>
          <w:p w14:paraId="41B2856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4.96</w:t>
            </w:r>
          </w:p>
        </w:tc>
        <w:tc>
          <w:tcPr>
            <w:tcW w:w="1559" w:type="dxa"/>
            <w:noWrap/>
            <w:hideMark/>
          </w:tcPr>
          <w:p w14:paraId="78B4264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0.125</w:t>
            </w:r>
          </w:p>
        </w:tc>
        <w:tc>
          <w:tcPr>
            <w:tcW w:w="1559" w:type="dxa"/>
            <w:noWrap/>
            <w:hideMark/>
          </w:tcPr>
          <w:p w14:paraId="322CEFD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c>
          <w:tcPr>
            <w:tcW w:w="1559" w:type="dxa"/>
            <w:noWrap/>
            <w:hideMark/>
          </w:tcPr>
          <w:p w14:paraId="00FA161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0.221</w:t>
            </w:r>
          </w:p>
        </w:tc>
        <w:tc>
          <w:tcPr>
            <w:tcW w:w="1560" w:type="dxa"/>
            <w:noWrap/>
            <w:hideMark/>
          </w:tcPr>
          <w:p w14:paraId="152E94C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0.012</w:t>
            </w:r>
          </w:p>
        </w:tc>
      </w:tr>
      <w:tr w:rsidR="00514B11" w:rsidRPr="000E1A18" w14:paraId="01F2EB5B" w14:textId="77777777" w:rsidTr="000619CB">
        <w:trPr>
          <w:trHeight w:val="300"/>
        </w:trPr>
        <w:tc>
          <w:tcPr>
            <w:tcW w:w="960" w:type="dxa"/>
            <w:noWrap/>
            <w:hideMark/>
          </w:tcPr>
          <w:p w14:paraId="14EF54D9" w14:textId="77777777" w:rsidR="00514B11" w:rsidRPr="008744C9" w:rsidRDefault="00514B11" w:rsidP="00021D79">
            <w:pPr>
              <w:rPr>
                <w:rFonts w:asciiTheme="majorBidi" w:hAnsiTheme="majorBidi" w:cstheme="majorBidi"/>
              </w:rPr>
            </w:pPr>
            <w:r w:rsidRPr="008744C9">
              <w:rPr>
                <w:rFonts w:asciiTheme="majorBidi" w:hAnsiTheme="majorBidi" w:cstheme="majorBidi"/>
              </w:rPr>
              <w:t>65-69</w:t>
            </w:r>
          </w:p>
        </w:tc>
        <w:tc>
          <w:tcPr>
            <w:tcW w:w="1734" w:type="dxa"/>
            <w:noWrap/>
            <w:hideMark/>
          </w:tcPr>
          <w:p w14:paraId="3C96B47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3.82</w:t>
            </w:r>
          </w:p>
        </w:tc>
        <w:tc>
          <w:tcPr>
            <w:tcW w:w="1559" w:type="dxa"/>
            <w:noWrap/>
            <w:hideMark/>
          </w:tcPr>
          <w:p w14:paraId="7C9521F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0.139</w:t>
            </w:r>
          </w:p>
        </w:tc>
        <w:tc>
          <w:tcPr>
            <w:tcW w:w="1559" w:type="dxa"/>
            <w:noWrap/>
            <w:hideMark/>
          </w:tcPr>
          <w:p w14:paraId="00444B6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c>
          <w:tcPr>
            <w:tcW w:w="1559" w:type="dxa"/>
            <w:noWrap/>
            <w:hideMark/>
          </w:tcPr>
          <w:p w14:paraId="570CBBD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0.37</w:t>
            </w:r>
          </w:p>
        </w:tc>
        <w:tc>
          <w:tcPr>
            <w:tcW w:w="1560" w:type="dxa"/>
            <w:noWrap/>
            <w:hideMark/>
          </w:tcPr>
          <w:p w14:paraId="1E8F7E7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0.016</w:t>
            </w:r>
          </w:p>
        </w:tc>
      </w:tr>
      <w:tr w:rsidR="00514B11" w:rsidRPr="000E1A18" w14:paraId="1762F360" w14:textId="77777777" w:rsidTr="000619CB">
        <w:trPr>
          <w:trHeight w:val="300"/>
        </w:trPr>
        <w:tc>
          <w:tcPr>
            <w:tcW w:w="960" w:type="dxa"/>
            <w:noWrap/>
            <w:hideMark/>
          </w:tcPr>
          <w:p w14:paraId="5F3BB2E9" w14:textId="77777777" w:rsidR="00514B11" w:rsidRPr="008744C9" w:rsidRDefault="00514B11" w:rsidP="00021D79">
            <w:pPr>
              <w:rPr>
                <w:rFonts w:asciiTheme="majorBidi" w:hAnsiTheme="majorBidi" w:cstheme="majorBidi"/>
              </w:rPr>
            </w:pPr>
            <w:r w:rsidRPr="008744C9">
              <w:rPr>
                <w:rFonts w:asciiTheme="majorBidi" w:hAnsiTheme="majorBidi" w:cstheme="majorBidi"/>
              </w:rPr>
              <w:t>70-74</w:t>
            </w:r>
          </w:p>
        </w:tc>
        <w:tc>
          <w:tcPr>
            <w:tcW w:w="1734" w:type="dxa"/>
            <w:noWrap/>
            <w:hideMark/>
          </w:tcPr>
          <w:p w14:paraId="104B7EF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2.64</w:t>
            </w:r>
          </w:p>
        </w:tc>
        <w:tc>
          <w:tcPr>
            <w:tcW w:w="1559" w:type="dxa"/>
            <w:noWrap/>
            <w:hideMark/>
          </w:tcPr>
          <w:p w14:paraId="3B52D74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0.184</w:t>
            </w:r>
          </w:p>
        </w:tc>
        <w:tc>
          <w:tcPr>
            <w:tcW w:w="1559" w:type="dxa"/>
            <w:noWrap/>
            <w:hideMark/>
          </w:tcPr>
          <w:p w14:paraId="7419507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0.007</w:t>
            </w:r>
          </w:p>
        </w:tc>
        <w:tc>
          <w:tcPr>
            <w:tcW w:w="1559" w:type="dxa"/>
            <w:noWrap/>
            <w:hideMark/>
          </w:tcPr>
          <w:p w14:paraId="0A312D1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0.787</w:t>
            </w:r>
          </w:p>
        </w:tc>
        <w:tc>
          <w:tcPr>
            <w:tcW w:w="1560" w:type="dxa"/>
            <w:noWrap/>
            <w:hideMark/>
          </w:tcPr>
          <w:p w14:paraId="1B9AA97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0.026</w:t>
            </w:r>
          </w:p>
        </w:tc>
      </w:tr>
      <w:tr w:rsidR="00514B11" w:rsidRPr="000E1A18" w14:paraId="576CA009" w14:textId="77777777" w:rsidTr="000619CB">
        <w:trPr>
          <w:trHeight w:val="300"/>
        </w:trPr>
        <w:tc>
          <w:tcPr>
            <w:tcW w:w="960" w:type="dxa"/>
            <w:noWrap/>
            <w:hideMark/>
          </w:tcPr>
          <w:p w14:paraId="4A1F5A81" w14:textId="77777777" w:rsidR="00514B11" w:rsidRPr="008744C9" w:rsidRDefault="00514B11" w:rsidP="00021D79">
            <w:pPr>
              <w:rPr>
                <w:rFonts w:asciiTheme="majorBidi" w:hAnsiTheme="majorBidi" w:cstheme="majorBidi"/>
              </w:rPr>
            </w:pPr>
            <w:r w:rsidRPr="008744C9">
              <w:rPr>
                <w:rFonts w:asciiTheme="majorBidi" w:hAnsiTheme="majorBidi" w:cstheme="majorBidi"/>
              </w:rPr>
              <w:t>75-79</w:t>
            </w:r>
          </w:p>
        </w:tc>
        <w:tc>
          <w:tcPr>
            <w:tcW w:w="1734" w:type="dxa"/>
            <w:noWrap/>
            <w:hideMark/>
          </w:tcPr>
          <w:p w14:paraId="2FDFDC4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1.90</w:t>
            </w:r>
          </w:p>
        </w:tc>
        <w:tc>
          <w:tcPr>
            <w:tcW w:w="1559" w:type="dxa"/>
            <w:noWrap/>
            <w:hideMark/>
          </w:tcPr>
          <w:p w14:paraId="3A1292B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0.238</w:t>
            </w:r>
          </w:p>
        </w:tc>
        <w:tc>
          <w:tcPr>
            <w:tcW w:w="1559" w:type="dxa"/>
            <w:noWrap/>
            <w:hideMark/>
          </w:tcPr>
          <w:p w14:paraId="759276A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0.009</w:t>
            </w:r>
          </w:p>
        </w:tc>
        <w:tc>
          <w:tcPr>
            <w:tcW w:w="1559" w:type="dxa"/>
            <w:noWrap/>
            <w:hideMark/>
          </w:tcPr>
          <w:p w14:paraId="0EDEC32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1.39</w:t>
            </w:r>
          </w:p>
        </w:tc>
        <w:tc>
          <w:tcPr>
            <w:tcW w:w="1560" w:type="dxa"/>
            <w:noWrap/>
            <w:hideMark/>
          </w:tcPr>
          <w:p w14:paraId="12F18AF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0.041</w:t>
            </w:r>
          </w:p>
        </w:tc>
      </w:tr>
      <w:tr w:rsidR="00514B11" w:rsidRPr="000E1A18" w14:paraId="09EEA42B" w14:textId="77777777" w:rsidTr="000619CB">
        <w:trPr>
          <w:trHeight w:val="300"/>
        </w:trPr>
        <w:tc>
          <w:tcPr>
            <w:tcW w:w="960" w:type="dxa"/>
            <w:noWrap/>
            <w:hideMark/>
          </w:tcPr>
          <w:p w14:paraId="7D445A99" w14:textId="77777777" w:rsidR="00514B11" w:rsidRPr="008744C9" w:rsidRDefault="00514B11" w:rsidP="00021D79">
            <w:pPr>
              <w:rPr>
                <w:rFonts w:asciiTheme="majorBidi" w:hAnsiTheme="majorBidi" w:cstheme="majorBidi"/>
              </w:rPr>
            </w:pPr>
            <w:r w:rsidRPr="008744C9">
              <w:rPr>
                <w:rFonts w:asciiTheme="majorBidi" w:hAnsiTheme="majorBidi" w:cstheme="majorBidi"/>
              </w:rPr>
              <w:t>80-84</w:t>
            </w:r>
          </w:p>
        </w:tc>
        <w:tc>
          <w:tcPr>
            <w:tcW w:w="1734" w:type="dxa"/>
            <w:noWrap/>
            <w:hideMark/>
          </w:tcPr>
          <w:p w14:paraId="42549DE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0.989</w:t>
            </w:r>
          </w:p>
        </w:tc>
        <w:tc>
          <w:tcPr>
            <w:tcW w:w="1559" w:type="dxa"/>
            <w:noWrap/>
            <w:hideMark/>
          </w:tcPr>
          <w:p w14:paraId="433AD71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0.304</w:t>
            </w:r>
          </w:p>
        </w:tc>
        <w:tc>
          <w:tcPr>
            <w:tcW w:w="1559" w:type="dxa"/>
            <w:noWrap/>
            <w:hideMark/>
          </w:tcPr>
          <w:p w14:paraId="4359CF2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0.008</w:t>
            </w:r>
          </w:p>
        </w:tc>
        <w:tc>
          <w:tcPr>
            <w:tcW w:w="1559" w:type="dxa"/>
            <w:noWrap/>
            <w:hideMark/>
          </w:tcPr>
          <w:p w14:paraId="676D613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2.14</w:t>
            </w:r>
          </w:p>
        </w:tc>
        <w:tc>
          <w:tcPr>
            <w:tcW w:w="1560" w:type="dxa"/>
            <w:noWrap/>
            <w:hideMark/>
          </w:tcPr>
          <w:p w14:paraId="6A3838F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0.064</w:t>
            </w:r>
          </w:p>
        </w:tc>
      </w:tr>
      <w:tr w:rsidR="00514B11" w:rsidRPr="000E1A18" w14:paraId="1E6962A0" w14:textId="77777777" w:rsidTr="000619CB">
        <w:trPr>
          <w:trHeight w:val="300"/>
        </w:trPr>
        <w:tc>
          <w:tcPr>
            <w:tcW w:w="960" w:type="dxa"/>
            <w:tcBorders>
              <w:bottom w:val="single" w:sz="4" w:space="0" w:color="auto"/>
            </w:tcBorders>
            <w:noWrap/>
            <w:hideMark/>
          </w:tcPr>
          <w:p w14:paraId="231CB4D4" w14:textId="77777777" w:rsidR="00514B11" w:rsidRPr="008744C9" w:rsidRDefault="00514B11" w:rsidP="00021D79">
            <w:pPr>
              <w:rPr>
                <w:rFonts w:asciiTheme="majorBidi" w:hAnsiTheme="majorBidi" w:cstheme="majorBidi"/>
              </w:rPr>
            </w:pPr>
            <w:r w:rsidRPr="008744C9">
              <w:rPr>
                <w:rFonts w:asciiTheme="majorBidi" w:hAnsiTheme="majorBidi" w:cstheme="majorBidi"/>
              </w:rPr>
              <w:t>85+</w:t>
            </w:r>
          </w:p>
        </w:tc>
        <w:tc>
          <w:tcPr>
            <w:tcW w:w="1734" w:type="dxa"/>
            <w:tcBorders>
              <w:bottom w:val="single" w:sz="4" w:space="0" w:color="auto"/>
            </w:tcBorders>
            <w:noWrap/>
            <w:hideMark/>
          </w:tcPr>
          <w:p w14:paraId="1F51ED2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0.387</w:t>
            </w:r>
          </w:p>
        </w:tc>
        <w:tc>
          <w:tcPr>
            <w:tcW w:w="1559" w:type="dxa"/>
            <w:tcBorders>
              <w:bottom w:val="single" w:sz="4" w:space="0" w:color="auto"/>
            </w:tcBorders>
            <w:noWrap/>
            <w:hideMark/>
          </w:tcPr>
          <w:p w14:paraId="2502C2B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0.477</w:t>
            </w:r>
          </w:p>
        </w:tc>
        <w:tc>
          <w:tcPr>
            <w:tcW w:w="1559" w:type="dxa"/>
            <w:tcBorders>
              <w:bottom w:val="single" w:sz="4" w:space="0" w:color="auto"/>
            </w:tcBorders>
            <w:noWrap/>
            <w:hideMark/>
          </w:tcPr>
          <w:p w14:paraId="75F5858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0.007</w:t>
            </w:r>
          </w:p>
        </w:tc>
        <w:tc>
          <w:tcPr>
            <w:tcW w:w="1559" w:type="dxa"/>
            <w:tcBorders>
              <w:bottom w:val="single" w:sz="4" w:space="0" w:color="auto"/>
            </w:tcBorders>
            <w:noWrap/>
            <w:hideMark/>
          </w:tcPr>
          <w:p w14:paraId="6710871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4.89</w:t>
            </w:r>
          </w:p>
        </w:tc>
        <w:tc>
          <w:tcPr>
            <w:tcW w:w="1560" w:type="dxa"/>
            <w:tcBorders>
              <w:bottom w:val="single" w:sz="4" w:space="0" w:color="auto"/>
            </w:tcBorders>
            <w:noWrap/>
            <w:hideMark/>
          </w:tcPr>
          <w:p w14:paraId="001AC7A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0.120</w:t>
            </w:r>
          </w:p>
        </w:tc>
      </w:tr>
    </w:tbl>
    <w:p w14:paraId="4BF9669F" w14:textId="581391C1" w:rsidR="00514B11" w:rsidRPr="00EE5B3E" w:rsidRDefault="00514B11" w:rsidP="00514B11">
      <w:pPr>
        <w:rPr>
          <w:rFonts w:asciiTheme="majorBidi" w:hAnsiTheme="majorBidi" w:cstheme="majorBidi"/>
          <w:sz w:val="20"/>
          <w:szCs w:val="20"/>
          <w:lang w:val="en-US"/>
        </w:rPr>
      </w:pPr>
      <w:r w:rsidRPr="008744C9">
        <w:rPr>
          <w:rFonts w:asciiTheme="majorBidi" w:hAnsiTheme="majorBidi" w:cstheme="majorBidi"/>
          <w:i/>
          <w:iCs/>
          <w:sz w:val="20"/>
          <w:szCs w:val="20"/>
        </w:rPr>
        <w:t>Note</w:t>
      </w:r>
      <w:r w:rsidR="008744C9" w:rsidRPr="008744C9">
        <w:rPr>
          <w:rFonts w:asciiTheme="majorBidi" w:hAnsiTheme="majorBidi" w:cstheme="majorBidi"/>
          <w:i/>
          <w:iCs/>
          <w:sz w:val="20"/>
          <w:szCs w:val="20"/>
        </w:rPr>
        <w:t>s</w:t>
      </w:r>
      <w:r w:rsidRPr="00EE5B3E">
        <w:rPr>
          <w:rFonts w:asciiTheme="majorBidi" w:hAnsiTheme="majorBidi" w:cstheme="majorBidi"/>
          <w:sz w:val="20"/>
          <w:szCs w:val="20"/>
        </w:rPr>
        <w:t xml:space="preserve">: </w:t>
      </w: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 xml:space="preserve">-Index of Segregation, </w:t>
      </w: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 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 E- Entropy Index of Segregation</w:t>
      </w:r>
    </w:p>
    <w:p w14:paraId="5823108F" w14:textId="77777777" w:rsidR="00514B11" w:rsidRPr="000E1A18" w:rsidRDefault="00514B11" w:rsidP="000619CB">
      <w:pPr>
        <w:spacing w:after="60" w:line="240" w:lineRule="auto"/>
        <w:jc w:val="center"/>
        <w:rPr>
          <w:rFonts w:asciiTheme="majorBidi" w:hAnsiTheme="majorBidi" w:cstheme="majorBidi"/>
          <w:b/>
          <w:bCs/>
        </w:rPr>
      </w:pPr>
      <w:r w:rsidRPr="000E1A18">
        <w:rPr>
          <w:rFonts w:asciiTheme="majorBidi" w:hAnsiTheme="majorBidi" w:cstheme="majorBidi"/>
          <w:b/>
          <w:bCs/>
        </w:rPr>
        <w:lastRenderedPageBreak/>
        <w:t>Table A19: Measures of Residential Sorting According to Age in Auckland, 2013</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
        <w:gridCol w:w="1592"/>
        <w:gridCol w:w="1594"/>
        <w:gridCol w:w="1595"/>
        <w:gridCol w:w="1595"/>
        <w:gridCol w:w="1595"/>
      </w:tblGrid>
      <w:tr w:rsidR="00514B11" w:rsidRPr="000E1A18" w14:paraId="2040BD24" w14:textId="77777777" w:rsidTr="000619CB">
        <w:trPr>
          <w:trHeight w:val="300"/>
        </w:trPr>
        <w:tc>
          <w:tcPr>
            <w:tcW w:w="960" w:type="dxa"/>
            <w:tcBorders>
              <w:top w:val="single" w:sz="4" w:space="0" w:color="auto"/>
              <w:bottom w:val="single" w:sz="4" w:space="0" w:color="auto"/>
            </w:tcBorders>
            <w:noWrap/>
            <w:hideMark/>
          </w:tcPr>
          <w:p w14:paraId="166610B1" w14:textId="77777777" w:rsidR="00514B11" w:rsidRPr="00F726BB" w:rsidRDefault="00514B11" w:rsidP="000619CB">
            <w:pPr>
              <w:jc w:val="center"/>
              <w:rPr>
                <w:rFonts w:asciiTheme="majorBidi" w:hAnsiTheme="majorBidi" w:cstheme="majorBidi"/>
                <w:b/>
                <w:bCs/>
              </w:rPr>
            </w:pPr>
            <w:r w:rsidRPr="00F726BB">
              <w:rPr>
                <w:rFonts w:asciiTheme="majorBidi" w:hAnsiTheme="majorBidi" w:cstheme="majorBidi"/>
                <w:b/>
                <w:bCs/>
              </w:rPr>
              <w:t>Age</w:t>
            </w:r>
          </w:p>
        </w:tc>
        <w:tc>
          <w:tcPr>
            <w:tcW w:w="1592" w:type="dxa"/>
            <w:tcBorders>
              <w:top w:val="single" w:sz="4" w:space="0" w:color="auto"/>
              <w:bottom w:val="single" w:sz="4" w:space="0" w:color="auto"/>
            </w:tcBorders>
            <w:noWrap/>
            <w:hideMark/>
          </w:tcPr>
          <w:p w14:paraId="649B1444" w14:textId="77777777" w:rsidR="00514B11" w:rsidRPr="000E1A18" w:rsidRDefault="00514B11" w:rsidP="000619CB">
            <w:pPr>
              <w:jc w:val="center"/>
              <w:rPr>
                <w:rFonts w:asciiTheme="majorBidi" w:hAnsiTheme="majorBidi" w:cstheme="majorBidi"/>
                <w:b/>
                <w:bCs/>
              </w:rPr>
            </w:pPr>
            <w:r w:rsidRPr="000E1A18">
              <w:rPr>
                <w:rFonts w:asciiTheme="majorBidi" w:hAnsiTheme="majorBidi" w:cstheme="majorBidi"/>
                <w:b/>
                <w:bCs/>
              </w:rPr>
              <w:t>Percentage of Population</w:t>
            </w:r>
          </w:p>
        </w:tc>
        <w:tc>
          <w:tcPr>
            <w:tcW w:w="1594" w:type="dxa"/>
            <w:tcBorders>
              <w:top w:val="single" w:sz="4" w:space="0" w:color="auto"/>
              <w:bottom w:val="single" w:sz="4" w:space="0" w:color="auto"/>
            </w:tcBorders>
            <w:noWrap/>
            <w:hideMark/>
          </w:tcPr>
          <w:p w14:paraId="2C6556DC" w14:textId="77777777" w:rsidR="00514B11" w:rsidRPr="000E1A18" w:rsidRDefault="00514B11" w:rsidP="000619CB">
            <w:pPr>
              <w:jc w:val="center"/>
              <w:rPr>
                <w:rFonts w:asciiTheme="majorBidi" w:hAnsiTheme="majorBidi" w:cstheme="majorBidi"/>
                <w:b/>
                <w:bCs/>
              </w:rPr>
            </w:pPr>
            <w:proofErr w:type="spellStart"/>
            <w:r w:rsidRPr="000E1A18">
              <w:rPr>
                <w:rFonts w:asciiTheme="majorBidi" w:hAnsiTheme="majorBidi" w:cstheme="majorBidi"/>
                <w:b/>
                <w:bCs/>
              </w:rPr>
              <w:t>ISeg</w:t>
            </w:r>
            <w:proofErr w:type="spellEnd"/>
          </w:p>
        </w:tc>
        <w:tc>
          <w:tcPr>
            <w:tcW w:w="1595" w:type="dxa"/>
            <w:tcBorders>
              <w:top w:val="single" w:sz="4" w:space="0" w:color="auto"/>
              <w:bottom w:val="single" w:sz="4" w:space="0" w:color="auto"/>
            </w:tcBorders>
            <w:noWrap/>
            <w:hideMark/>
          </w:tcPr>
          <w:p w14:paraId="46C20DD0" w14:textId="77777777" w:rsidR="00514B11" w:rsidRPr="000E1A18" w:rsidRDefault="00514B11" w:rsidP="000619CB">
            <w:pPr>
              <w:jc w:val="center"/>
              <w:rPr>
                <w:rFonts w:asciiTheme="majorBidi" w:hAnsiTheme="majorBidi" w:cstheme="majorBidi"/>
                <w:b/>
                <w:bCs/>
              </w:rPr>
            </w:pPr>
            <w:proofErr w:type="spellStart"/>
            <w:r w:rsidRPr="000E1A18">
              <w:rPr>
                <w:rFonts w:asciiTheme="majorBidi" w:hAnsiTheme="majorBidi" w:cstheme="majorBidi"/>
                <w:b/>
                <w:bCs/>
              </w:rPr>
              <w:t>IIsol</w:t>
            </w:r>
            <w:proofErr w:type="spellEnd"/>
          </w:p>
        </w:tc>
        <w:tc>
          <w:tcPr>
            <w:tcW w:w="1595" w:type="dxa"/>
            <w:tcBorders>
              <w:top w:val="single" w:sz="4" w:space="0" w:color="auto"/>
              <w:bottom w:val="single" w:sz="4" w:space="0" w:color="auto"/>
            </w:tcBorders>
            <w:noWrap/>
            <w:hideMark/>
          </w:tcPr>
          <w:p w14:paraId="1D98C0E0" w14:textId="77777777" w:rsidR="00514B11" w:rsidRPr="000E1A18" w:rsidRDefault="00514B11" w:rsidP="000619CB">
            <w:pPr>
              <w:jc w:val="center"/>
              <w:rPr>
                <w:rFonts w:asciiTheme="majorBidi" w:hAnsiTheme="majorBidi" w:cstheme="majorBidi"/>
                <w:b/>
                <w:bCs/>
              </w:rPr>
            </w:pPr>
            <w:r w:rsidRPr="000E1A18">
              <w:rPr>
                <w:rFonts w:asciiTheme="majorBidi" w:hAnsiTheme="majorBidi" w:cstheme="majorBidi"/>
                <w:b/>
                <w:bCs/>
              </w:rPr>
              <w:t>EG</w:t>
            </w:r>
          </w:p>
        </w:tc>
        <w:tc>
          <w:tcPr>
            <w:tcW w:w="1595" w:type="dxa"/>
            <w:tcBorders>
              <w:top w:val="single" w:sz="4" w:space="0" w:color="auto"/>
              <w:bottom w:val="single" w:sz="4" w:space="0" w:color="auto"/>
            </w:tcBorders>
            <w:noWrap/>
            <w:hideMark/>
          </w:tcPr>
          <w:p w14:paraId="082C22D3" w14:textId="77777777" w:rsidR="00514B11" w:rsidRPr="000E1A18" w:rsidRDefault="00514B11" w:rsidP="000619CB">
            <w:pPr>
              <w:jc w:val="center"/>
              <w:rPr>
                <w:rFonts w:asciiTheme="majorBidi" w:hAnsiTheme="majorBidi" w:cstheme="majorBidi"/>
                <w:b/>
                <w:bCs/>
              </w:rPr>
            </w:pPr>
            <w:r w:rsidRPr="000E1A18">
              <w:rPr>
                <w:rFonts w:asciiTheme="majorBidi" w:hAnsiTheme="majorBidi" w:cstheme="majorBidi"/>
                <w:b/>
                <w:bCs/>
              </w:rPr>
              <w:t>E</w:t>
            </w:r>
          </w:p>
        </w:tc>
      </w:tr>
      <w:tr w:rsidR="00514B11" w:rsidRPr="000E1A18" w14:paraId="5CC2D0A8" w14:textId="77777777" w:rsidTr="000619CB">
        <w:trPr>
          <w:trHeight w:val="300"/>
        </w:trPr>
        <w:tc>
          <w:tcPr>
            <w:tcW w:w="960" w:type="dxa"/>
            <w:tcBorders>
              <w:top w:val="single" w:sz="4" w:space="0" w:color="auto"/>
            </w:tcBorders>
            <w:noWrap/>
            <w:hideMark/>
          </w:tcPr>
          <w:p w14:paraId="6EA4C24D" w14:textId="77777777" w:rsidR="00514B11" w:rsidRPr="00F726BB" w:rsidRDefault="00514B11" w:rsidP="00021D79">
            <w:pPr>
              <w:rPr>
                <w:rFonts w:asciiTheme="majorBidi" w:hAnsiTheme="majorBidi" w:cstheme="majorBidi"/>
              </w:rPr>
            </w:pPr>
            <w:r w:rsidRPr="00F726BB">
              <w:rPr>
                <w:rFonts w:asciiTheme="majorBidi" w:hAnsiTheme="majorBidi" w:cstheme="majorBidi"/>
              </w:rPr>
              <w:t>0-4</w:t>
            </w:r>
          </w:p>
        </w:tc>
        <w:tc>
          <w:tcPr>
            <w:tcW w:w="1592" w:type="dxa"/>
            <w:tcBorders>
              <w:top w:val="single" w:sz="4" w:space="0" w:color="auto"/>
            </w:tcBorders>
            <w:noWrap/>
            <w:hideMark/>
          </w:tcPr>
          <w:p w14:paraId="41BEF4F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4.24</w:t>
            </w:r>
          </w:p>
        </w:tc>
        <w:tc>
          <w:tcPr>
            <w:tcW w:w="1594" w:type="dxa"/>
            <w:tcBorders>
              <w:top w:val="single" w:sz="4" w:space="0" w:color="auto"/>
            </w:tcBorders>
            <w:noWrap/>
            <w:hideMark/>
          </w:tcPr>
          <w:p w14:paraId="55C87E4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0.101</w:t>
            </w:r>
          </w:p>
        </w:tc>
        <w:tc>
          <w:tcPr>
            <w:tcW w:w="1595" w:type="dxa"/>
            <w:tcBorders>
              <w:top w:val="single" w:sz="4" w:space="0" w:color="auto"/>
            </w:tcBorders>
            <w:noWrap/>
            <w:hideMark/>
          </w:tcPr>
          <w:p w14:paraId="07A1156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0.008</w:t>
            </w:r>
          </w:p>
        </w:tc>
        <w:tc>
          <w:tcPr>
            <w:tcW w:w="1595" w:type="dxa"/>
            <w:tcBorders>
              <w:top w:val="single" w:sz="4" w:space="0" w:color="auto"/>
            </w:tcBorders>
            <w:noWrap/>
            <w:hideMark/>
          </w:tcPr>
          <w:p w14:paraId="49BEDF5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0.201</w:t>
            </w:r>
          </w:p>
        </w:tc>
        <w:tc>
          <w:tcPr>
            <w:tcW w:w="1595" w:type="dxa"/>
            <w:tcBorders>
              <w:top w:val="single" w:sz="4" w:space="0" w:color="auto"/>
            </w:tcBorders>
            <w:noWrap/>
            <w:hideMark/>
          </w:tcPr>
          <w:p w14:paraId="3A8A0A8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0.012</w:t>
            </w:r>
          </w:p>
        </w:tc>
      </w:tr>
      <w:tr w:rsidR="00514B11" w:rsidRPr="000E1A18" w14:paraId="0C69497F" w14:textId="77777777" w:rsidTr="000619CB">
        <w:trPr>
          <w:trHeight w:val="300"/>
        </w:trPr>
        <w:tc>
          <w:tcPr>
            <w:tcW w:w="960" w:type="dxa"/>
            <w:noWrap/>
            <w:hideMark/>
          </w:tcPr>
          <w:p w14:paraId="38CBA149" w14:textId="77777777" w:rsidR="00514B11" w:rsidRPr="00F726BB" w:rsidRDefault="00514B11" w:rsidP="00021D79">
            <w:pPr>
              <w:rPr>
                <w:rFonts w:asciiTheme="majorBidi" w:hAnsiTheme="majorBidi" w:cstheme="majorBidi"/>
              </w:rPr>
            </w:pPr>
            <w:r w:rsidRPr="00F726BB">
              <w:rPr>
                <w:rFonts w:asciiTheme="majorBidi" w:hAnsiTheme="majorBidi" w:cstheme="majorBidi"/>
              </w:rPr>
              <w:t>5-9</w:t>
            </w:r>
          </w:p>
        </w:tc>
        <w:tc>
          <w:tcPr>
            <w:tcW w:w="1592" w:type="dxa"/>
            <w:noWrap/>
            <w:hideMark/>
          </w:tcPr>
          <w:p w14:paraId="76F748B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5.88</w:t>
            </w:r>
          </w:p>
        </w:tc>
        <w:tc>
          <w:tcPr>
            <w:tcW w:w="1594" w:type="dxa"/>
            <w:noWrap/>
            <w:hideMark/>
          </w:tcPr>
          <w:p w14:paraId="07AD23C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0.111</w:t>
            </w:r>
          </w:p>
        </w:tc>
        <w:tc>
          <w:tcPr>
            <w:tcW w:w="1595" w:type="dxa"/>
            <w:noWrap/>
            <w:hideMark/>
          </w:tcPr>
          <w:p w14:paraId="1841F22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0.003</w:t>
            </w:r>
          </w:p>
        </w:tc>
        <w:tc>
          <w:tcPr>
            <w:tcW w:w="1595" w:type="dxa"/>
            <w:noWrap/>
            <w:hideMark/>
          </w:tcPr>
          <w:p w14:paraId="34F3240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0.188</w:t>
            </w:r>
          </w:p>
        </w:tc>
        <w:tc>
          <w:tcPr>
            <w:tcW w:w="1595" w:type="dxa"/>
            <w:noWrap/>
            <w:hideMark/>
          </w:tcPr>
          <w:p w14:paraId="6EBAB97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0.011</w:t>
            </w:r>
          </w:p>
        </w:tc>
      </w:tr>
      <w:tr w:rsidR="00514B11" w:rsidRPr="000E1A18" w14:paraId="13AEEC86" w14:textId="77777777" w:rsidTr="000619CB">
        <w:trPr>
          <w:trHeight w:val="300"/>
        </w:trPr>
        <w:tc>
          <w:tcPr>
            <w:tcW w:w="960" w:type="dxa"/>
            <w:noWrap/>
            <w:hideMark/>
          </w:tcPr>
          <w:p w14:paraId="3E354303" w14:textId="77777777" w:rsidR="00514B11" w:rsidRPr="00F726BB" w:rsidRDefault="00514B11" w:rsidP="00021D79">
            <w:pPr>
              <w:rPr>
                <w:rFonts w:asciiTheme="majorBidi" w:hAnsiTheme="majorBidi" w:cstheme="majorBidi"/>
              </w:rPr>
            </w:pPr>
            <w:r w:rsidRPr="00F726BB">
              <w:rPr>
                <w:rFonts w:asciiTheme="majorBidi" w:hAnsiTheme="majorBidi" w:cstheme="majorBidi"/>
              </w:rPr>
              <w:t>10-14</w:t>
            </w:r>
          </w:p>
        </w:tc>
        <w:tc>
          <w:tcPr>
            <w:tcW w:w="1592" w:type="dxa"/>
            <w:noWrap/>
            <w:hideMark/>
          </w:tcPr>
          <w:p w14:paraId="1C58949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7.34</w:t>
            </w:r>
          </w:p>
        </w:tc>
        <w:tc>
          <w:tcPr>
            <w:tcW w:w="1594" w:type="dxa"/>
            <w:noWrap/>
            <w:hideMark/>
          </w:tcPr>
          <w:p w14:paraId="0D486DA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0.111</w:t>
            </w:r>
          </w:p>
        </w:tc>
        <w:tc>
          <w:tcPr>
            <w:tcW w:w="1595" w:type="dxa"/>
            <w:noWrap/>
            <w:hideMark/>
          </w:tcPr>
          <w:p w14:paraId="2EA32D2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0.006</w:t>
            </w:r>
          </w:p>
        </w:tc>
        <w:tc>
          <w:tcPr>
            <w:tcW w:w="1595" w:type="dxa"/>
            <w:noWrap/>
            <w:hideMark/>
          </w:tcPr>
          <w:p w14:paraId="450825A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0.19</w:t>
            </w:r>
          </w:p>
        </w:tc>
        <w:tc>
          <w:tcPr>
            <w:tcW w:w="1595" w:type="dxa"/>
            <w:noWrap/>
            <w:hideMark/>
          </w:tcPr>
          <w:p w14:paraId="649A6F5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0.012</w:t>
            </w:r>
          </w:p>
        </w:tc>
      </w:tr>
      <w:tr w:rsidR="00514B11" w:rsidRPr="000E1A18" w14:paraId="1BEB670B" w14:textId="77777777" w:rsidTr="000619CB">
        <w:trPr>
          <w:trHeight w:val="300"/>
        </w:trPr>
        <w:tc>
          <w:tcPr>
            <w:tcW w:w="960" w:type="dxa"/>
            <w:noWrap/>
            <w:hideMark/>
          </w:tcPr>
          <w:p w14:paraId="38B48AD3" w14:textId="77777777" w:rsidR="00514B11" w:rsidRPr="00F726BB" w:rsidRDefault="00514B11" w:rsidP="00021D79">
            <w:pPr>
              <w:rPr>
                <w:rFonts w:asciiTheme="majorBidi" w:hAnsiTheme="majorBidi" w:cstheme="majorBidi"/>
              </w:rPr>
            </w:pPr>
            <w:r w:rsidRPr="00F726BB">
              <w:rPr>
                <w:rFonts w:asciiTheme="majorBidi" w:hAnsiTheme="majorBidi" w:cstheme="majorBidi"/>
              </w:rPr>
              <w:t>15-19</w:t>
            </w:r>
          </w:p>
        </w:tc>
        <w:tc>
          <w:tcPr>
            <w:tcW w:w="1592" w:type="dxa"/>
            <w:noWrap/>
            <w:hideMark/>
          </w:tcPr>
          <w:p w14:paraId="013E98B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7.01</w:t>
            </w:r>
          </w:p>
        </w:tc>
        <w:tc>
          <w:tcPr>
            <w:tcW w:w="1594" w:type="dxa"/>
            <w:noWrap/>
            <w:hideMark/>
          </w:tcPr>
          <w:p w14:paraId="5974A88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0.094</w:t>
            </w:r>
          </w:p>
        </w:tc>
        <w:tc>
          <w:tcPr>
            <w:tcW w:w="1595" w:type="dxa"/>
            <w:noWrap/>
            <w:hideMark/>
          </w:tcPr>
          <w:p w14:paraId="6B72F26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0.007</w:t>
            </w:r>
          </w:p>
        </w:tc>
        <w:tc>
          <w:tcPr>
            <w:tcW w:w="1595" w:type="dxa"/>
            <w:noWrap/>
            <w:hideMark/>
          </w:tcPr>
          <w:p w14:paraId="33CB36A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0.158</w:t>
            </w:r>
          </w:p>
        </w:tc>
        <w:tc>
          <w:tcPr>
            <w:tcW w:w="1595" w:type="dxa"/>
            <w:noWrap/>
            <w:hideMark/>
          </w:tcPr>
          <w:p w14:paraId="15FCBD0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0.010</w:t>
            </w:r>
          </w:p>
        </w:tc>
      </w:tr>
      <w:tr w:rsidR="00514B11" w:rsidRPr="000E1A18" w14:paraId="646AB309" w14:textId="77777777" w:rsidTr="000619CB">
        <w:trPr>
          <w:trHeight w:val="300"/>
        </w:trPr>
        <w:tc>
          <w:tcPr>
            <w:tcW w:w="960" w:type="dxa"/>
            <w:noWrap/>
            <w:hideMark/>
          </w:tcPr>
          <w:p w14:paraId="30DCD3C2" w14:textId="77777777" w:rsidR="00514B11" w:rsidRPr="00F726BB" w:rsidRDefault="00514B11" w:rsidP="00021D79">
            <w:pPr>
              <w:rPr>
                <w:rFonts w:asciiTheme="majorBidi" w:hAnsiTheme="majorBidi" w:cstheme="majorBidi"/>
              </w:rPr>
            </w:pPr>
            <w:r w:rsidRPr="00F726BB">
              <w:rPr>
                <w:rFonts w:asciiTheme="majorBidi" w:hAnsiTheme="majorBidi" w:cstheme="majorBidi"/>
              </w:rPr>
              <w:t>20-24</w:t>
            </w:r>
          </w:p>
        </w:tc>
        <w:tc>
          <w:tcPr>
            <w:tcW w:w="1592" w:type="dxa"/>
            <w:noWrap/>
            <w:hideMark/>
          </w:tcPr>
          <w:p w14:paraId="22B48D4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5.69</w:t>
            </w:r>
          </w:p>
        </w:tc>
        <w:tc>
          <w:tcPr>
            <w:tcW w:w="1594" w:type="dxa"/>
            <w:noWrap/>
            <w:hideMark/>
          </w:tcPr>
          <w:p w14:paraId="039B869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0.112</w:t>
            </w:r>
          </w:p>
        </w:tc>
        <w:tc>
          <w:tcPr>
            <w:tcW w:w="1595" w:type="dxa"/>
            <w:noWrap/>
            <w:hideMark/>
          </w:tcPr>
          <w:p w14:paraId="0086835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0.008</w:t>
            </w:r>
          </w:p>
        </w:tc>
        <w:tc>
          <w:tcPr>
            <w:tcW w:w="1595" w:type="dxa"/>
            <w:noWrap/>
            <w:hideMark/>
          </w:tcPr>
          <w:p w14:paraId="436903C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0.251</w:t>
            </w:r>
          </w:p>
        </w:tc>
        <w:tc>
          <w:tcPr>
            <w:tcW w:w="1595" w:type="dxa"/>
            <w:noWrap/>
            <w:hideMark/>
          </w:tcPr>
          <w:p w14:paraId="2EC205F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0.014</w:t>
            </w:r>
          </w:p>
        </w:tc>
      </w:tr>
      <w:tr w:rsidR="00514B11" w:rsidRPr="000E1A18" w14:paraId="3015F687" w14:textId="77777777" w:rsidTr="000619CB">
        <w:trPr>
          <w:trHeight w:val="300"/>
        </w:trPr>
        <w:tc>
          <w:tcPr>
            <w:tcW w:w="960" w:type="dxa"/>
            <w:noWrap/>
            <w:hideMark/>
          </w:tcPr>
          <w:p w14:paraId="6C633ADB" w14:textId="77777777" w:rsidR="00514B11" w:rsidRPr="00F726BB" w:rsidRDefault="00514B11" w:rsidP="00021D79">
            <w:pPr>
              <w:rPr>
                <w:rFonts w:asciiTheme="majorBidi" w:hAnsiTheme="majorBidi" w:cstheme="majorBidi"/>
              </w:rPr>
            </w:pPr>
            <w:r w:rsidRPr="00F726BB">
              <w:rPr>
                <w:rFonts w:asciiTheme="majorBidi" w:hAnsiTheme="majorBidi" w:cstheme="majorBidi"/>
              </w:rPr>
              <w:t>25-29</w:t>
            </w:r>
          </w:p>
        </w:tc>
        <w:tc>
          <w:tcPr>
            <w:tcW w:w="1592" w:type="dxa"/>
            <w:noWrap/>
            <w:hideMark/>
          </w:tcPr>
          <w:p w14:paraId="35D5D48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5.12</w:t>
            </w:r>
          </w:p>
        </w:tc>
        <w:tc>
          <w:tcPr>
            <w:tcW w:w="1594" w:type="dxa"/>
            <w:noWrap/>
            <w:hideMark/>
          </w:tcPr>
          <w:p w14:paraId="6747FBC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0.17</w:t>
            </w:r>
          </w:p>
        </w:tc>
        <w:tc>
          <w:tcPr>
            <w:tcW w:w="1595" w:type="dxa"/>
            <w:noWrap/>
            <w:hideMark/>
          </w:tcPr>
          <w:p w14:paraId="4F92602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0.012</w:t>
            </w:r>
          </w:p>
        </w:tc>
        <w:tc>
          <w:tcPr>
            <w:tcW w:w="1595" w:type="dxa"/>
            <w:noWrap/>
            <w:hideMark/>
          </w:tcPr>
          <w:p w14:paraId="3D806D3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0.719</w:t>
            </w:r>
          </w:p>
        </w:tc>
        <w:tc>
          <w:tcPr>
            <w:tcW w:w="1595" w:type="dxa"/>
            <w:noWrap/>
            <w:hideMark/>
          </w:tcPr>
          <w:p w14:paraId="02EBEDF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0.026</w:t>
            </w:r>
          </w:p>
        </w:tc>
      </w:tr>
      <w:tr w:rsidR="00514B11" w:rsidRPr="000E1A18" w14:paraId="5A8D22FB" w14:textId="77777777" w:rsidTr="000619CB">
        <w:trPr>
          <w:trHeight w:val="300"/>
        </w:trPr>
        <w:tc>
          <w:tcPr>
            <w:tcW w:w="960" w:type="dxa"/>
            <w:noWrap/>
            <w:hideMark/>
          </w:tcPr>
          <w:p w14:paraId="559F56EF" w14:textId="77777777" w:rsidR="00514B11" w:rsidRPr="00F726BB" w:rsidRDefault="00514B11" w:rsidP="00021D79">
            <w:pPr>
              <w:rPr>
                <w:rFonts w:asciiTheme="majorBidi" w:hAnsiTheme="majorBidi" w:cstheme="majorBidi"/>
              </w:rPr>
            </w:pPr>
            <w:r w:rsidRPr="00F726BB">
              <w:rPr>
                <w:rFonts w:asciiTheme="majorBidi" w:hAnsiTheme="majorBidi" w:cstheme="majorBidi"/>
              </w:rPr>
              <w:t>30-34</w:t>
            </w:r>
          </w:p>
        </w:tc>
        <w:tc>
          <w:tcPr>
            <w:tcW w:w="1592" w:type="dxa"/>
            <w:noWrap/>
            <w:hideMark/>
          </w:tcPr>
          <w:p w14:paraId="5CD7010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4.73</w:t>
            </w:r>
          </w:p>
        </w:tc>
        <w:tc>
          <w:tcPr>
            <w:tcW w:w="1594" w:type="dxa"/>
            <w:noWrap/>
            <w:hideMark/>
          </w:tcPr>
          <w:p w14:paraId="3F4EC96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0.183</w:t>
            </w:r>
          </w:p>
        </w:tc>
        <w:tc>
          <w:tcPr>
            <w:tcW w:w="1595" w:type="dxa"/>
            <w:noWrap/>
            <w:hideMark/>
          </w:tcPr>
          <w:p w14:paraId="4C912AD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w:t>
            </w:r>
          </w:p>
        </w:tc>
        <w:tc>
          <w:tcPr>
            <w:tcW w:w="1595" w:type="dxa"/>
            <w:noWrap/>
            <w:hideMark/>
          </w:tcPr>
          <w:p w14:paraId="782468D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0.578</w:t>
            </w:r>
          </w:p>
        </w:tc>
        <w:tc>
          <w:tcPr>
            <w:tcW w:w="1595" w:type="dxa"/>
            <w:noWrap/>
            <w:hideMark/>
          </w:tcPr>
          <w:p w14:paraId="27D6126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0.025</w:t>
            </w:r>
          </w:p>
        </w:tc>
      </w:tr>
      <w:tr w:rsidR="00514B11" w:rsidRPr="000E1A18" w14:paraId="6F794D3D" w14:textId="77777777" w:rsidTr="000619CB">
        <w:trPr>
          <w:trHeight w:val="300"/>
        </w:trPr>
        <w:tc>
          <w:tcPr>
            <w:tcW w:w="960" w:type="dxa"/>
            <w:noWrap/>
            <w:hideMark/>
          </w:tcPr>
          <w:p w14:paraId="7383D30B" w14:textId="77777777" w:rsidR="00514B11" w:rsidRPr="00F726BB" w:rsidRDefault="00514B11" w:rsidP="00021D79">
            <w:pPr>
              <w:rPr>
                <w:rFonts w:asciiTheme="majorBidi" w:hAnsiTheme="majorBidi" w:cstheme="majorBidi"/>
              </w:rPr>
            </w:pPr>
            <w:r w:rsidRPr="00F726BB">
              <w:rPr>
                <w:rFonts w:asciiTheme="majorBidi" w:hAnsiTheme="majorBidi" w:cstheme="majorBidi"/>
              </w:rPr>
              <w:t>35-39</w:t>
            </w:r>
          </w:p>
        </w:tc>
        <w:tc>
          <w:tcPr>
            <w:tcW w:w="1592" w:type="dxa"/>
            <w:noWrap/>
            <w:hideMark/>
          </w:tcPr>
          <w:p w14:paraId="2344415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5.94</w:t>
            </w:r>
          </w:p>
        </w:tc>
        <w:tc>
          <w:tcPr>
            <w:tcW w:w="1594" w:type="dxa"/>
            <w:noWrap/>
            <w:hideMark/>
          </w:tcPr>
          <w:p w14:paraId="0C8C43B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0.112</w:t>
            </w:r>
          </w:p>
        </w:tc>
        <w:tc>
          <w:tcPr>
            <w:tcW w:w="1595" w:type="dxa"/>
            <w:noWrap/>
            <w:hideMark/>
          </w:tcPr>
          <w:p w14:paraId="7C0E560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0.004</w:t>
            </w:r>
          </w:p>
        </w:tc>
        <w:tc>
          <w:tcPr>
            <w:tcW w:w="1595" w:type="dxa"/>
            <w:noWrap/>
            <w:hideMark/>
          </w:tcPr>
          <w:p w14:paraId="4D087F7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0.184</w:t>
            </w:r>
          </w:p>
        </w:tc>
        <w:tc>
          <w:tcPr>
            <w:tcW w:w="1595" w:type="dxa"/>
            <w:noWrap/>
            <w:hideMark/>
          </w:tcPr>
          <w:p w14:paraId="5A0E3E4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0.010</w:t>
            </w:r>
          </w:p>
        </w:tc>
      </w:tr>
      <w:tr w:rsidR="00514B11" w:rsidRPr="000E1A18" w14:paraId="65AA2B55" w14:textId="77777777" w:rsidTr="000619CB">
        <w:trPr>
          <w:trHeight w:val="300"/>
        </w:trPr>
        <w:tc>
          <w:tcPr>
            <w:tcW w:w="960" w:type="dxa"/>
            <w:noWrap/>
            <w:hideMark/>
          </w:tcPr>
          <w:p w14:paraId="1B95169F" w14:textId="77777777" w:rsidR="00514B11" w:rsidRPr="00F726BB" w:rsidRDefault="00514B11" w:rsidP="00021D79">
            <w:pPr>
              <w:rPr>
                <w:rFonts w:asciiTheme="majorBidi" w:hAnsiTheme="majorBidi" w:cstheme="majorBidi"/>
              </w:rPr>
            </w:pPr>
            <w:r w:rsidRPr="00F726BB">
              <w:rPr>
                <w:rFonts w:asciiTheme="majorBidi" w:hAnsiTheme="majorBidi" w:cstheme="majorBidi"/>
              </w:rPr>
              <w:t>40-44</w:t>
            </w:r>
          </w:p>
        </w:tc>
        <w:tc>
          <w:tcPr>
            <w:tcW w:w="1592" w:type="dxa"/>
            <w:noWrap/>
            <w:hideMark/>
          </w:tcPr>
          <w:p w14:paraId="4191962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8.15</w:t>
            </w:r>
          </w:p>
        </w:tc>
        <w:tc>
          <w:tcPr>
            <w:tcW w:w="1594" w:type="dxa"/>
            <w:noWrap/>
            <w:hideMark/>
          </w:tcPr>
          <w:p w14:paraId="093AE99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0.076</w:t>
            </w:r>
          </w:p>
        </w:tc>
        <w:tc>
          <w:tcPr>
            <w:tcW w:w="1595" w:type="dxa"/>
            <w:noWrap/>
            <w:hideMark/>
          </w:tcPr>
          <w:p w14:paraId="3420AE0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0.003</w:t>
            </w:r>
          </w:p>
        </w:tc>
        <w:tc>
          <w:tcPr>
            <w:tcW w:w="1595" w:type="dxa"/>
            <w:noWrap/>
            <w:hideMark/>
          </w:tcPr>
          <w:p w14:paraId="64C24B9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0.082</w:t>
            </w:r>
          </w:p>
        </w:tc>
        <w:tc>
          <w:tcPr>
            <w:tcW w:w="1595" w:type="dxa"/>
            <w:noWrap/>
            <w:hideMark/>
          </w:tcPr>
          <w:p w14:paraId="0CDBC1E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r>
      <w:tr w:rsidR="00514B11" w:rsidRPr="000E1A18" w14:paraId="3CB1B862" w14:textId="77777777" w:rsidTr="000619CB">
        <w:trPr>
          <w:trHeight w:val="300"/>
        </w:trPr>
        <w:tc>
          <w:tcPr>
            <w:tcW w:w="960" w:type="dxa"/>
            <w:noWrap/>
            <w:hideMark/>
          </w:tcPr>
          <w:p w14:paraId="4C4D3E1C" w14:textId="77777777" w:rsidR="00514B11" w:rsidRPr="00F726BB" w:rsidRDefault="00514B11" w:rsidP="00021D79">
            <w:pPr>
              <w:rPr>
                <w:rFonts w:asciiTheme="majorBidi" w:hAnsiTheme="majorBidi" w:cstheme="majorBidi"/>
              </w:rPr>
            </w:pPr>
            <w:r w:rsidRPr="00F726BB">
              <w:rPr>
                <w:rFonts w:asciiTheme="majorBidi" w:hAnsiTheme="majorBidi" w:cstheme="majorBidi"/>
              </w:rPr>
              <w:t>45-49</w:t>
            </w:r>
          </w:p>
        </w:tc>
        <w:tc>
          <w:tcPr>
            <w:tcW w:w="1592" w:type="dxa"/>
            <w:noWrap/>
            <w:hideMark/>
          </w:tcPr>
          <w:p w14:paraId="4A54970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8.94</w:t>
            </w:r>
          </w:p>
        </w:tc>
        <w:tc>
          <w:tcPr>
            <w:tcW w:w="1594" w:type="dxa"/>
            <w:noWrap/>
            <w:hideMark/>
          </w:tcPr>
          <w:p w14:paraId="2A32E61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0.073</w:t>
            </w:r>
          </w:p>
        </w:tc>
        <w:tc>
          <w:tcPr>
            <w:tcW w:w="1595" w:type="dxa"/>
            <w:noWrap/>
            <w:hideMark/>
          </w:tcPr>
          <w:p w14:paraId="7DB21EE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0.003</w:t>
            </w:r>
          </w:p>
        </w:tc>
        <w:tc>
          <w:tcPr>
            <w:tcW w:w="1595" w:type="dxa"/>
            <w:noWrap/>
            <w:hideMark/>
          </w:tcPr>
          <w:p w14:paraId="35586B3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0.071</w:t>
            </w:r>
          </w:p>
        </w:tc>
        <w:tc>
          <w:tcPr>
            <w:tcW w:w="1595" w:type="dxa"/>
            <w:noWrap/>
            <w:hideMark/>
          </w:tcPr>
          <w:p w14:paraId="1C1715F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r>
      <w:tr w:rsidR="00514B11" w:rsidRPr="000E1A18" w14:paraId="0BADF7C7" w14:textId="77777777" w:rsidTr="000619CB">
        <w:trPr>
          <w:trHeight w:val="300"/>
        </w:trPr>
        <w:tc>
          <w:tcPr>
            <w:tcW w:w="960" w:type="dxa"/>
            <w:noWrap/>
            <w:hideMark/>
          </w:tcPr>
          <w:p w14:paraId="08FB6EC8" w14:textId="77777777" w:rsidR="00514B11" w:rsidRPr="00F726BB" w:rsidRDefault="00514B11" w:rsidP="00021D79">
            <w:pPr>
              <w:rPr>
                <w:rFonts w:asciiTheme="majorBidi" w:hAnsiTheme="majorBidi" w:cstheme="majorBidi"/>
              </w:rPr>
            </w:pPr>
            <w:r w:rsidRPr="00F726BB">
              <w:rPr>
                <w:rFonts w:asciiTheme="majorBidi" w:hAnsiTheme="majorBidi" w:cstheme="majorBidi"/>
              </w:rPr>
              <w:t>50-54</w:t>
            </w:r>
          </w:p>
        </w:tc>
        <w:tc>
          <w:tcPr>
            <w:tcW w:w="1592" w:type="dxa"/>
            <w:noWrap/>
            <w:hideMark/>
          </w:tcPr>
          <w:p w14:paraId="30D5A6B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8.97</w:t>
            </w:r>
          </w:p>
        </w:tc>
        <w:tc>
          <w:tcPr>
            <w:tcW w:w="1594" w:type="dxa"/>
            <w:noWrap/>
            <w:hideMark/>
          </w:tcPr>
          <w:p w14:paraId="0F691C2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0.075</w:t>
            </w:r>
          </w:p>
        </w:tc>
        <w:tc>
          <w:tcPr>
            <w:tcW w:w="1595" w:type="dxa"/>
            <w:noWrap/>
            <w:hideMark/>
          </w:tcPr>
          <w:p w14:paraId="4E692EE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0.003</w:t>
            </w:r>
          </w:p>
        </w:tc>
        <w:tc>
          <w:tcPr>
            <w:tcW w:w="1595" w:type="dxa"/>
            <w:noWrap/>
            <w:hideMark/>
          </w:tcPr>
          <w:p w14:paraId="343912A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0.067</w:t>
            </w:r>
          </w:p>
        </w:tc>
        <w:tc>
          <w:tcPr>
            <w:tcW w:w="1595" w:type="dxa"/>
            <w:noWrap/>
            <w:hideMark/>
          </w:tcPr>
          <w:p w14:paraId="0C8CABF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r>
      <w:tr w:rsidR="00514B11" w:rsidRPr="000E1A18" w14:paraId="673BB84D" w14:textId="77777777" w:rsidTr="000619CB">
        <w:trPr>
          <w:trHeight w:val="300"/>
        </w:trPr>
        <w:tc>
          <w:tcPr>
            <w:tcW w:w="960" w:type="dxa"/>
            <w:noWrap/>
            <w:hideMark/>
          </w:tcPr>
          <w:p w14:paraId="2C0746FD" w14:textId="77777777" w:rsidR="00514B11" w:rsidRPr="00F726BB" w:rsidRDefault="00514B11" w:rsidP="00021D79">
            <w:pPr>
              <w:rPr>
                <w:rFonts w:asciiTheme="majorBidi" w:hAnsiTheme="majorBidi" w:cstheme="majorBidi"/>
              </w:rPr>
            </w:pPr>
            <w:r w:rsidRPr="00F726BB">
              <w:rPr>
                <w:rFonts w:asciiTheme="majorBidi" w:hAnsiTheme="majorBidi" w:cstheme="majorBidi"/>
              </w:rPr>
              <w:t>55-59</w:t>
            </w:r>
          </w:p>
        </w:tc>
        <w:tc>
          <w:tcPr>
            <w:tcW w:w="1592" w:type="dxa"/>
            <w:noWrap/>
            <w:hideMark/>
          </w:tcPr>
          <w:p w14:paraId="2E3B2C8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6.59</w:t>
            </w:r>
          </w:p>
        </w:tc>
        <w:tc>
          <w:tcPr>
            <w:tcW w:w="1594" w:type="dxa"/>
            <w:noWrap/>
            <w:hideMark/>
          </w:tcPr>
          <w:p w14:paraId="2F272D7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0.085</w:t>
            </w:r>
          </w:p>
        </w:tc>
        <w:tc>
          <w:tcPr>
            <w:tcW w:w="1595" w:type="dxa"/>
            <w:noWrap/>
            <w:hideMark/>
          </w:tcPr>
          <w:p w14:paraId="0D08684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0.003</w:t>
            </w:r>
          </w:p>
        </w:tc>
        <w:tc>
          <w:tcPr>
            <w:tcW w:w="1595" w:type="dxa"/>
            <w:noWrap/>
            <w:hideMark/>
          </w:tcPr>
          <w:p w14:paraId="1695462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0.091</w:t>
            </w:r>
          </w:p>
        </w:tc>
        <w:tc>
          <w:tcPr>
            <w:tcW w:w="1595" w:type="dxa"/>
            <w:noWrap/>
            <w:hideMark/>
          </w:tcPr>
          <w:p w14:paraId="77B1489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0.006</w:t>
            </w:r>
          </w:p>
        </w:tc>
      </w:tr>
      <w:tr w:rsidR="00514B11" w:rsidRPr="000E1A18" w14:paraId="6684C75A" w14:textId="77777777" w:rsidTr="000619CB">
        <w:trPr>
          <w:trHeight w:val="300"/>
        </w:trPr>
        <w:tc>
          <w:tcPr>
            <w:tcW w:w="960" w:type="dxa"/>
            <w:noWrap/>
            <w:hideMark/>
          </w:tcPr>
          <w:p w14:paraId="791A592E" w14:textId="77777777" w:rsidR="00514B11" w:rsidRPr="00F726BB" w:rsidRDefault="00514B11" w:rsidP="00021D79">
            <w:pPr>
              <w:rPr>
                <w:rFonts w:asciiTheme="majorBidi" w:hAnsiTheme="majorBidi" w:cstheme="majorBidi"/>
              </w:rPr>
            </w:pPr>
            <w:r w:rsidRPr="00F726BB">
              <w:rPr>
                <w:rFonts w:asciiTheme="majorBidi" w:hAnsiTheme="majorBidi" w:cstheme="majorBidi"/>
              </w:rPr>
              <w:t>60-64</w:t>
            </w:r>
          </w:p>
        </w:tc>
        <w:tc>
          <w:tcPr>
            <w:tcW w:w="1592" w:type="dxa"/>
            <w:noWrap/>
            <w:hideMark/>
          </w:tcPr>
          <w:p w14:paraId="02DC398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6.67</w:t>
            </w:r>
          </w:p>
        </w:tc>
        <w:tc>
          <w:tcPr>
            <w:tcW w:w="1594" w:type="dxa"/>
            <w:noWrap/>
            <w:hideMark/>
          </w:tcPr>
          <w:p w14:paraId="5598387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0.106</w:t>
            </w:r>
          </w:p>
        </w:tc>
        <w:tc>
          <w:tcPr>
            <w:tcW w:w="1595" w:type="dxa"/>
            <w:noWrap/>
            <w:hideMark/>
          </w:tcPr>
          <w:p w14:paraId="4BBB75E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0.004</w:t>
            </w:r>
          </w:p>
        </w:tc>
        <w:tc>
          <w:tcPr>
            <w:tcW w:w="1595" w:type="dxa"/>
            <w:noWrap/>
            <w:hideMark/>
          </w:tcPr>
          <w:p w14:paraId="71A686F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0.155</w:t>
            </w:r>
          </w:p>
        </w:tc>
        <w:tc>
          <w:tcPr>
            <w:tcW w:w="1595" w:type="dxa"/>
            <w:noWrap/>
            <w:hideMark/>
          </w:tcPr>
          <w:p w14:paraId="1C93A09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0.009</w:t>
            </w:r>
          </w:p>
        </w:tc>
      </w:tr>
      <w:tr w:rsidR="00514B11" w:rsidRPr="000E1A18" w14:paraId="3855ABF0" w14:textId="77777777" w:rsidTr="000619CB">
        <w:trPr>
          <w:trHeight w:val="300"/>
        </w:trPr>
        <w:tc>
          <w:tcPr>
            <w:tcW w:w="960" w:type="dxa"/>
            <w:noWrap/>
            <w:hideMark/>
          </w:tcPr>
          <w:p w14:paraId="0EE0A343" w14:textId="77777777" w:rsidR="00514B11" w:rsidRPr="00F726BB" w:rsidRDefault="00514B11" w:rsidP="00021D79">
            <w:pPr>
              <w:rPr>
                <w:rFonts w:asciiTheme="majorBidi" w:hAnsiTheme="majorBidi" w:cstheme="majorBidi"/>
              </w:rPr>
            </w:pPr>
            <w:r w:rsidRPr="00F726BB">
              <w:rPr>
                <w:rFonts w:asciiTheme="majorBidi" w:hAnsiTheme="majorBidi" w:cstheme="majorBidi"/>
              </w:rPr>
              <w:t>65-69</w:t>
            </w:r>
          </w:p>
        </w:tc>
        <w:tc>
          <w:tcPr>
            <w:tcW w:w="1592" w:type="dxa"/>
            <w:noWrap/>
            <w:hideMark/>
          </w:tcPr>
          <w:p w14:paraId="5AE3F37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4.49</w:t>
            </w:r>
          </w:p>
        </w:tc>
        <w:tc>
          <w:tcPr>
            <w:tcW w:w="1594" w:type="dxa"/>
            <w:noWrap/>
            <w:hideMark/>
          </w:tcPr>
          <w:p w14:paraId="760009E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0.126</w:t>
            </w:r>
          </w:p>
        </w:tc>
        <w:tc>
          <w:tcPr>
            <w:tcW w:w="1595" w:type="dxa"/>
            <w:noWrap/>
            <w:hideMark/>
          </w:tcPr>
          <w:p w14:paraId="7A899FF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0.006</w:t>
            </w:r>
          </w:p>
        </w:tc>
        <w:tc>
          <w:tcPr>
            <w:tcW w:w="1595" w:type="dxa"/>
            <w:noWrap/>
            <w:hideMark/>
          </w:tcPr>
          <w:p w14:paraId="0CC9A81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0.261</w:t>
            </w:r>
          </w:p>
        </w:tc>
        <w:tc>
          <w:tcPr>
            <w:tcW w:w="1595" w:type="dxa"/>
            <w:noWrap/>
            <w:hideMark/>
          </w:tcPr>
          <w:p w14:paraId="2F42FFA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0.013</w:t>
            </w:r>
          </w:p>
        </w:tc>
      </w:tr>
      <w:tr w:rsidR="00514B11" w:rsidRPr="000E1A18" w14:paraId="0C008D16" w14:textId="77777777" w:rsidTr="000619CB">
        <w:trPr>
          <w:trHeight w:val="300"/>
        </w:trPr>
        <w:tc>
          <w:tcPr>
            <w:tcW w:w="960" w:type="dxa"/>
            <w:noWrap/>
            <w:hideMark/>
          </w:tcPr>
          <w:p w14:paraId="49B1F7F8" w14:textId="77777777" w:rsidR="00514B11" w:rsidRPr="00F726BB" w:rsidRDefault="00514B11" w:rsidP="00021D79">
            <w:pPr>
              <w:rPr>
                <w:rFonts w:asciiTheme="majorBidi" w:hAnsiTheme="majorBidi" w:cstheme="majorBidi"/>
              </w:rPr>
            </w:pPr>
            <w:r w:rsidRPr="00F726BB">
              <w:rPr>
                <w:rFonts w:asciiTheme="majorBidi" w:hAnsiTheme="majorBidi" w:cstheme="majorBidi"/>
              </w:rPr>
              <w:t>70-74</w:t>
            </w:r>
          </w:p>
        </w:tc>
        <w:tc>
          <w:tcPr>
            <w:tcW w:w="1592" w:type="dxa"/>
            <w:noWrap/>
            <w:hideMark/>
          </w:tcPr>
          <w:p w14:paraId="4B82C08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3.18</w:t>
            </w:r>
          </w:p>
        </w:tc>
        <w:tc>
          <w:tcPr>
            <w:tcW w:w="1594" w:type="dxa"/>
            <w:noWrap/>
            <w:hideMark/>
          </w:tcPr>
          <w:p w14:paraId="722005C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0.145</w:t>
            </w:r>
          </w:p>
        </w:tc>
        <w:tc>
          <w:tcPr>
            <w:tcW w:w="1595" w:type="dxa"/>
            <w:noWrap/>
            <w:hideMark/>
          </w:tcPr>
          <w:p w14:paraId="518A993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0.006</w:t>
            </w:r>
          </w:p>
        </w:tc>
        <w:tc>
          <w:tcPr>
            <w:tcW w:w="1595" w:type="dxa"/>
            <w:noWrap/>
            <w:hideMark/>
          </w:tcPr>
          <w:p w14:paraId="4D2542A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0.445</w:t>
            </w:r>
          </w:p>
        </w:tc>
        <w:tc>
          <w:tcPr>
            <w:tcW w:w="1595" w:type="dxa"/>
            <w:noWrap/>
            <w:hideMark/>
          </w:tcPr>
          <w:p w14:paraId="297BC35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0.018</w:t>
            </w:r>
          </w:p>
        </w:tc>
      </w:tr>
      <w:tr w:rsidR="00514B11" w:rsidRPr="000E1A18" w14:paraId="1156DE1D" w14:textId="77777777" w:rsidTr="000619CB">
        <w:trPr>
          <w:trHeight w:val="300"/>
        </w:trPr>
        <w:tc>
          <w:tcPr>
            <w:tcW w:w="960" w:type="dxa"/>
            <w:noWrap/>
            <w:hideMark/>
          </w:tcPr>
          <w:p w14:paraId="0C31413D" w14:textId="77777777" w:rsidR="00514B11" w:rsidRPr="00F726BB" w:rsidRDefault="00514B11" w:rsidP="00021D79">
            <w:pPr>
              <w:rPr>
                <w:rFonts w:asciiTheme="majorBidi" w:hAnsiTheme="majorBidi" w:cstheme="majorBidi"/>
              </w:rPr>
            </w:pPr>
            <w:r w:rsidRPr="00F726BB">
              <w:rPr>
                <w:rFonts w:asciiTheme="majorBidi" w:hAnsiTheme="majorBidi" w:cstheme="majorBidi"/>
              </w:rPr>
              <w:t>75-79</w:t>
            </w:r>
          </w:p>
        </w:tc>
        <w:tc>
          <w:tcPr>
            <w:tcW w:w="1592" w:type="dxa"/>
            <w:noWrap/>
            <w:hideMark/>
          </w:tcPr>
          <w:p w14:paraId="58A0762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2.93</w:t>
            </w:r>
          </w:p>
        </w:tc>
        <w:tc>
          <w:tcPr>
            <w:tcW w:w="1594" w:type="dxa"/>
            <w:noWrap/>
            <w:hideMark/>
          </w:tcPr>
          <w:p w14:paraId="1EE0E04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0.185</w:t>
            </w:r>
          </w:p>
        </w:tc>
        <w:tc>
          <w:tcPr>
            <w:tcW w:w="1595" w:type="dxa"/>
            <w:noWrap/>
            <w:hideMark/>
          </w:tcPr>
          <w:p w14:paraId="3409BDA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0.007</w:t>
            </w:r>
          </w:p>
        </w:tc>
        <w:tc>
          <w:tcPr>
            <w:tcW w:w="1595" w:type="dxa"/>
            <w:noWrap/>
            <w:hideMark/>
          </w:tcPr>
          <w:p w14:paraId="74BE1ED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0.805</w:t>
            </w:r>
          </w:p>
        </w:tc>
        <w:tc>
          <w:tcPr>
            <w:tcW w:w="1595" w:type="dxa"/>
            <w:noWrap/>
            <w:hideMark/>
          </w:tcPr>
          <w:p w14:paraId="3CB1F02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0.026</w:t>
            </w:r>
          </w:p>
        </w:tc>
      </w:tr>
      <w:tr w:rsidR="00514B11" w:rsidRPr="000E1A18" w14:paraId="29A03592" w14:textId="77777777" w:rsidTr="000619CB">
        <w:trPr>
          <w:trHeight w:val="300"/>
        </w:trPr>
        <w:tc>
          <w:tcPr>
            <w:tcW w:w="960" w:type="dxa"/>
            <w:noWrap/>
            <w:hideMark/>
          </w:tcPr>
          <w:p w14:paraId="4C93BF1F" w14:textId="77777777" w:rsidR="00514B11" w:rsidRPr="00F726BB" w:rsidRDefault="00514B11" w:rsidP="00021D79">
            <w:pPr>
              <w:rPr>
                <w:rFonts w:asciiTheme="majorBidi" w:hAnsiTheme="majorBidi" w:cstheme="majorBidi"/>
              </w:rPr>
            </w:pPr>
            <w:r w:rsidRPr="00F726BB">
              <w:rPr>
                <w:rFonts w:asciiTheme="majorBidi" w:hAnsiTheme="majorBidi" w:cstheme="majorBidi"/>
              </w:rPr>
              <w:t>80-84</w:t>
            </w:r>
          </w:p>
        </w:tc>
        <w:tc>
          <w:tcPr>
            <w:tcW w:w="1592" w:type="dxa"/>
            <w:noWrap/>
            <w:hideMark/>
          </w:tcPr>
          <w:p w14:paraId="5B17F82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2.17</w:t>
            </w:r>
          </w:p>
        </w:tc>
        <w:tc>
          <w:tcPr>
            <w:tcW w:w="1594" w:type="dxa"/>
            <w:noWrap/>
            <w:hideMark/>
          </w:tcPr>
          <w:p w14:paraId="4196EB1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0.244</w:t>
            </w:r>
          </w:p>
        </w:tc>
        <w:tc>
          <w:tcPr>
            <w:tcW w:w="1595" w:type="dxa"/>
            <w:noWrap/>
            <w:hideMark/>
          </w:tcPr>
          <w:p w14:paraId="55C5E12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0.011</w:t>
            </w:r>
          </w:p>
        </w:tc>
        <w:tc>
          <w:tcPr>
            <w:tcW w:w="1595" w:type="dxa"/>
            <w:noWrap/>
            <w:hideMark/>
          </w:tcPr>
          <w:p w14:paraId="235B11B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1.70</w:t>
            </w:r>
          </w:p>
        </w:tc>
        <w:tc>
          <w:tcPr>
            <w:tcW w:w="1595" w:type="dxa"/>
            <w:noWrap/>
            <w:hideMark/>
          </w:tcPr>
          <w:p w14:paraId="77C3B26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0.044</w:t>
            </w:r>
          </w:p>
        </w:tc>
      </w:tr>
      <w:tr w:rsidR="00514B11" w:rsidRPr="000E1A18" w14:paraId="44D57B04" w14:textId="77777777" w:rsidTr="000619CB">
        <w:trPr>
          <w:trHeight w:val="300"/>
        </w:trPr>
        <w:tc>
          <w:tcPr>
            <w:tcW w:w="960" w:type="dxa"/>
            <w:noWrap/>
            <w:hideMark/>
          </w:tcPr>
          <w:p w14:paraId="0233EA33" w14:textId="77777777" w:rsidR="00514B11" w:rsidRPr="00F726BB" w:rsidRDefault="00514B11" w:rsidP="00021D79">
            <w:pPr>
              <w:rPr>
                <w:rFonts w:asciiTheme="majorBidi" w:hAnsiTheme="majorBidi" w:cstheme="majorBidi"/>
              </w:rPr>
            </w:pPr>
            <w:r w:rsidRPr="00F726BB">
              <w:rPr>
                <w:rFonts w:asciiTheme="majorBidi" w:hAnsiTheme="majorBidi" w:cstheme="majorBidi"/>
              </w:rPr>
              <w:t>85+</w:t>
            </w:r>
          </w:p>
        </w:tc>
        <w:tc>
          <w:tcPr>
            <w:tcW w:w="1592" w:type="dxa"/>
            <w:noWrap/>
            <w:hideMark/>
          </w:tcPr>
          <w:p w14:paraId="1CAC56E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1.95</w:t>
            </w:r>
          </w:p>
        </w:tc>
        <w:tc>
          <w:tcPr>
            <w:tcW w:w="1594" w:type="dxa"/>
            <w:noWrap/>
            <w:hideMark/>
          </w:tcPr>
          <w:p w14:paraId="1A8FCF5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0.326</w:t>
            </w:r>
          </w:p>
        </w:tc>
        <w:tc>
          <w:tcPr>
            <w:tcW w:w="1595" w:type="dxa"/>
            <w:noWrap/>
            <w:hideMark/>
          </w:tcPr>
          <w:p w14:paraId="1A12162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0.018</w:t>
            </w:r>
          </w:p>
        </w:tc>
        <w:tc>
          <w:tcPr>
            <w:tcW w:w="1595" w:type="dxa"/>
            <w:noWrap/>
            <w:hideMark/>
          </w:tcPr>
          <w:p w14:paraId="42E8659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3.00</w:t>
            </w:r>
          </w:p>
        </w:tc>
        <w:tc>
          <w:tcPr>
            <w:tcW w:w="1595" w:type="dxa"/>
            <w:noWrap/>
            <w:hideMark/>
          </w:tcPr>
          <w:p w14:paraId="688EAED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0.077</w:t>
            </w:r>
          </w:p>
        </w:tc>
      </w:tr>
    </w:tbl>
    <w:p w14:paraId="02C7E62D" w14:textId="77777777" w:rsidR="00AB5174" w:rsidRDefault="00AB5174" w:rsidP="00AB517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49D60585" w14:textId="77777777" w:rsidR="00AB5174" w:rsidRDefault="00AB5174" w:rsidP="00AB517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329E8980" w14:textId="77777777" w:rsidR="00AB5174" w:rsidRDefault="00AB5174" w:rsidP="00AB5174">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070DB73D" w14:textId="77777777" w:rsidR="00AB5174" w:rsidRPr="00EE5B3E" w:rsidRDefault="00AB5174" w:rsidP="00AB5174">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5A7968EB" w14:textId="451BF464" w:rsidR="00514B11" w:rsidRDefault="00514B11" w:rsidP="00514B11">
      <w:pPr>
        <w:rPr>
          <w:rFonts w:asciiTheme="majorBidi" w:hAnsiTheme="majorBidi" w:cstheme="majorBidi"/>
          <w:sz w:val="20"/>
          <w:szCs w:val="20"/>
        </w:rPr>
      </w:pPr>
    </w:p>
    <w:p w14:paraId="5C7B8A93" w14:textId="77777777" w:rsidR="002330A1" w:rsidRPr="00EE5B3E" w:rsidRDefault="002330A1" w:rsidP="00514B11">
      <w:pPr>
        <w:rPr>
          <w:rFonts w:asciiTheme="majorBidi" w:hAnsiTheme="majorBidi" w:cstheme="majorBidi"/>
          <w:sz w:val="20"/>
          <w:szCs w:val="20"/>
        </w:rPr>
      </w:pPr>
    </w:p>
    <w:p w14:paraId="453DC870" w14:textId="48125ED9" w:rsidR="00514B11" w:rsidRPr="000E1A18" w:rsidRDefault="00514B11" w:rsidP="000619CB">
      <w:pPr>
        <w:spacing w:after="60" w:line="240" w:lineRule="auto"/>
        <w:ind w:left="-284" w:right="-187"/>
        <w:jc w:val="center"/>
        <w:rPr>
          <w:rFonts w:asciiTheme="majorBidi" w:hAnsiTheme="majorBidi" w:cstheme="majorBidi"/>
          <w:b/>
          <w:bCs/>
        </w:rPr>
      </w:pPr>
      <w:r w:rsidRPr="000E1A18">
        <w:rPr>
          <w:rFonts w:asciiTheme="majorBidi" w:hAnsiTheme="majorBidi" w:cstheme="majorBidi"/>
          <w:b/>
          <w:bCs/>
        </w:rPr>
        <w:t>Table A20: Measures of Residential Sorting according to Total Personal Income in Auckland, 1991</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1"/>
        <w:gridCol w:w="1392"/>
        <w:gridCol w:w="1392"/>
        <w:gridCol w:w="1392"/>
        <w:gridCol w:w="1392"/>
        <w:gridCol w:w="1392"/>
      </w:tblGrid>
      <w:tr w:rsidR="00514B11" w:rsidRPr="000E1A18" w14:paraId="5F627253" w14:textId="77777777" w:rsidTr="000619CB">
        <w:trPr>
          <w:trHeight w:val="300"/>
        </w:trPr>
        <w:tc>
          <w:tcPr>
            <w:tcW w:w="1971" w:type="dxa"/>
            <w:tcBorders>
              <w:top w:val="single" w:sz="4" w:space="0" w:color="auto"/>
              <w:bottom w:val="single" w:sz="4" w:space="0" w:color="auto"/>
            </w:tcBorders>
            <w:noWrap/>
            <w:hideMark/>
          </w:tcPr>
          <w:p w14:paraId="3A8CD543" w14:textId="77777777" w:rsidR="000619CB" w:rsidRDefault="000619CB" w:rsidP="00021D79">
            <w:pPr>
              <w:rPr>
                <w:rFonts w:asciiTheme="majorBidi" w:hAnsiTheme="majorBidi" w:cstheme="majorBidi"/>
                <w:b/>
                <w:bCs/>
              </w:rPr>
            </w:pPr>
          </w:p>
          <w:p w14:paraId="0E292290" w14:textId="3751072B" w:rsidR="00514B11" w:rsidRPr="00F726BB" w:rsidRDefault="00514B11" w:rsidP="00316BF0">
            <w:pPr>
              <w:jc w:val="center"/>
              <w:rPr>
                <w:rFonts w:asciiTheme="majorBidi" w:hAnsiTheme="majorBidi" w:cstheme="majorBidi"/>
                <w:b/>
                <w:bCs/>
              </w:rPr>
            </w:pPr>
            <w:bookmarkStart w:id="2" w:name="_GoBack"/>
            <w:bookmarkEnd w:id="2"/>
            <w:r w:rsidRPr="00F726BB">
              <w:rPr>
                <w:rFonts w:asciiTheme="majorBidi" w:hAnsiTheme="majorBidi" w:cstheme="majorBidi"/>
                <w:b/>
                <w:bCs/>
              </w:rPr>
              <w:t>Income</w:t>
            </w:r>
          </w:p>
        </w:tc>
        <w:tc>
          <w:tcPr>
            <w:tcW w:w="1392" w:type="dxa"/>
            <w:tcBorders>
              <w:top w:val="single" w:sz="4" w:space="0" w:color="auto"/>
              <w:bottom w:val="single" w:sz="4" w:space="0" w:color="auto"/>
            </w:tcBorders>
            <w:noWrap/>
            <w:hideMark/>
          </w:tcPr>
          <w:p w14:paraId="5B1F9D97" w14:textId="77777777" w:rsidR="00514B11" w:rsidRPr="000E1A18" w:rsidRDefault="00514B11" w:rsidP="000619CB">
            <w:pPr>
              <w:jc w:val="center"/>
              <w:rPr>
                <w:rFonts w:asciiTheme="majorBidi" w:hAnsiTheme="majorBidi" w:cstheme="majorBidi"/>
                <w:b/>
                <w:bCs/>
              </w:rPr>
            </w:pPr>
            <w:r w:rsidRPr="000E1A18">
              <w:rPr>
                <w:rFonts w:asciiTheme="majorBidi" w:hAnsiTheme="majorBidi" w:cstheme="majorBidi"/>
                <w:b/>
                <w:bCs/>
              </w:rPr>
              <w:t>Percentage of Population</w:t>
            </w:r>
          </w:p>
        </w:tc>
        <w:tc>
          <w:tcPr>
            <w:tcW w:w="1392" w:type="dxa"/>
            <w:tcBorders>
              <w:top w:val="single" w:sz="4" w:space="0" w:color="auto"/>
              <w:bottom w:val="single" w:sz="4" w:space="0" w:color="auto"/>
            </w:tcBorders>
            <w:noWrap/>
            <w:hideMark/>
          </w:tcPr>
          <w:p w14:paraId="34616F46" w14:textId="77777777" w:rsidR="000619CB" w:rsidRDefault="000619CB" w:rsidP="000619CB">
            <w:pPr>
              <w:jc w:val="center"/>
              <w:rPr>
                <w:rFonts w:asciiTheme="majorBidi" w:hAnsiTheme="majorBidi" w:cstheme="majorBidi"/>
                <w:b/>
                <w:bCs/>
              </w:rPr>
            </w:pPr>
          </w:p>
          <w:p w14:paraId="66ED9B4B" w14:textId="47DE409C" w:rsidR="00514B11" w:rsidRPr="000E1A18" w:rsidRDefault="00514B11" w:rsidP="000619CB">
            <w:pPr>
              <w:jc w:val="center"/>
              <w:rPr>
                <w:rFonts w:asciiTheme="majorBidi" w:hAnsiTheme="majorBidi" w:cstheme="majorBidi"/>
                <w:b/>
                <w:bCs/>
              </w:rPr>
            </w:pPr>
            <w:proofErr w:type="spellStart"/>
            <w:r w:rsidRPr="000E1A18">
              <w:rPr>
                <w:rFonts w:asciiTheme="majorBidi" w:hAnsiTheme="majorBidi" w:cstheme="majorBidi"/>
                <w:b/>
                <w:bCs/>
              </w:rPr>
              <w:t>ISeg</w:t>
            </w:r>
            <w:proofErr w:type="spellEnd"/>
          </w:p>
        </w:tc>
        <w:tc>
          <w:tcPr>
            <w:tcW w:w="1392" w:type="dxa"/>
            <w:tcBorders>
              <w:top w:val="single" w:sz="4" w:space="0" w:color="auto"/>
              <w:bottom w:val="single" w:sz="4" w:space="0" w:color="auto"/>
            </w:tcBorders>
            <w:noWrap/>
            <w:hideMark/>
          </w:tcPr>
          <w:p w14:paraId="474B6921" w14:textId="77777777" w:rsidR="000619CB" w:rsidRDefault="000619CB" w:rsidP="000619CB">
            <w:pPr>
              <w:jc w:val="center"/>
              <w:rPr>
                <w:rFonts w:asciiTheme="majorBidi" w:hAnsiTheme="majorBidi" w:cstheme="majorBidi"/>
                <w:b/>
                <w:bCs/>
              </w:rPr>
            </w:pPr>
          </w:p>
          <w:p w14:paraId="446B8C99" w14:textId="18F698AA" w:rsidR="00514B11" w:rsidRPr="000E1A18" w:rsidRDefault="00514B11" w:rsidP="000619CB">
            <w:pPr>
              <w:jc w:val="center"/>
              <w:rPr>
                <w:rFonts w:asciiTheme="majorBidi" w:hAnsiTheme="majorBidi" w:cstheme="majorBidi"/>
                <w:b/>
                <w:bCs/>
              </w:rPr>
            </w:pPr>
            <w:proofErr w:type="spellStart"/>
            <w:r w:rsidRPr="000E1A18">
              <w:rPr>
                <w:rFonts w:asciiTheme="majorBidi" w:hAnsiTheme="majorBidi" w:cstheme="majorBidi"/>
                <w:b/>
                <w:bCs/>
              </w:rPr>
              <w:t>IIsol</w:t>
            </w:r>
            <w:proofErr w:type="spellEnd"/>
          </w:p>
        </w:tc>
        <w:tc>
          <w:tcPr>
            <w:tcW w:w="1392" w:type="dxa"/>
            <w:tcBorders>
              <w:top w:val="single" w:sz="4" w:space="0" w:color="auto"/>
              <w:bottom w:val="single" w:sz="4" w:space="0" w:color="auto"/>
            </w:tcBorders>
            <w:noWrap/>
            <w:hideMark/>
          </w:tcPr>
          <w:p w14:paraId="13D5D74D" w14:textId="77777777" w:rsidR="000619CB" w:rsidRDefault="000619CB" w:rsidP="000619CB">
            <w:pPr>
              <w:jc w:val="center"/>
              <w:rPr>
                <w:rFonts w:asciiTheme="majorBidi" w:hAnsiTheme="majorBidi" w:cstheme="majorBidi"/>
                <w:b/>
                <w:bCs/>
              </w:rPr>
            </w:pPr>
          </w:p>
          <w:p w14:paraId="6CFDA930" w14:textId="330CF9BF" w:rsidR="00514B11" w:rsidRPr="000E1A18" w:rsidRDefault="00514B11" w:rsidP="000619CB">
            <w:pPr>
              <w:jc w:val="center"/>
              <w:rPr>
                <w:rFonts w:asciiTheme="majorBidi" w:hAnsiTheme="majorBidi" w:cstheme="majorBidi"/>
                <w:b/>
                <w:bCs/>
              </w:rPr>
            </w:pPr>
            <w:r w:rsidRPr="000E1A18">
              <w:rPr>
                <w:rFonts w:asciiTheme="majorBidi" w:hAnsiTheme="majorBidi" w:cstheme="majorBidi"/>
                <w:b/>
                <w:bCs/>
              </w:rPr>
              <w:t>EG</w:t>
            </w:r>
          </w:p>
        </w:tc>
        <w:tc>
          <w:tcPr>
            <w:tcW w:w="1392" w:type="dxa"/>
            <w:tcBorders>
              <w:top w:val="single" w:sz="4" w:space="0" w:color="auto"/>
              <w:bottom w:val="single" w:sz="4" w:space="0" w:color="auto"/>
            </w:tcBorders>
            <w:noWrap/>
            <w:hideMark/>
          </w:tcPr>
          <w:p w14:paraId="68C8D7DE" w14:textId="77777777" w:rsidR="000619CB" w:rsidRDefault="000619CB" w:rsidP="000619CB">
            <w:pPr>
              <w:jc w:val="center"/>
              <w:rPr>
                <w:rFonts w:asciiTheme="majorBidi" w:hAnsiTheme="majorBidi" w:cstheme="majorBidi"/>
                <w:b/>
                <w:bCs/>
              </w:rPr>
            </w:pPr>
          </w:p>
          <w:p w14:paraId="5A508DF2" w14:textId="0DB16052" w:rsidR="00514B11" w:rsidRPr="000E1A18" w:rsidRDefault="00514B11" w:rsidP="000619CB">
            <w:pPr>
              <w:jc w:val="center"/>
              <w:rPr>
                <w:rFonts w:asciiTheme="majorBidi" w:hAnsiTheme="majorBidi" w:cstheme="majorBidi"/>
                <w:b/>
                <w:bCs/>
              </w:rPr>
            </w:pPr>
            <w:r w:rsidRPr="000E1A18">
              <w:rPr>
                <w:rFonts w:asciiTheme="majorBidi" w:hAnsiTheme="majorBidi" w:cstheme="majorBidi"/>
                <w:b/>
                <w:bCs/>
              </w:rPr>
              <w:t>E</w:t>
            </w:r>
          </w:p>
        </w:tc>
      </w:tr>
      <w:tr w:rsidR="00514B11" w:rsidRPr="000E1A18" w14:paraId="35CF6E04" w14:textId="77777777" w:rsidTr="000619CB">
        <w:trPr>
          <w:trHeight w:val="300"/>
        </w:trPr>
        <w:tc>
          <w:tcPr>
            <w:tcW w:w="1971" w:type="dxa"/>
            <w:tcBorders>
              <w:top w:val="single" w:sz="4" w:space="0" w:color="auto"/>
            </w:tcBorders>
            <w:noWrap/>
            <w:hideMark/>
          </w:tcPr>
          <w:p w14:paraId="5EC8CC31" w14:textId="77777777" w:rsidR="00514B11" w:rsidRPr="00F726BB" w:rsidRDefault="00514B11" w:rsidP="00021D79">
            <w:pPr>
              <w:rPr>
                <w:rFonts w:asciiTheme="majorBidi" w:hAnsiTheme="majorBidi" w:cstheme="majorBidi"/>
              </w:rPr>
            </w:pPr>
            <w:r w:rsidRPr="00F726BB">
              <w:rPr>
                <w:rFonts w:asciiTheme="majorBidi" w:hAnsiTheme="majorBidi" w:cstheme="majorBidi"/>
                <w:lang w:val="en-GB"/>
              </w:rPr>
              <w:t>Nil income /Loss</w:t>
            </w:r>
          </w:p>
        </w:tc>
        <w:tc>
          <w:tcPr>
            <w:tcW w:w="1392" w:type="dxa"/>
            <w:tcBorders>
              <w:top w:val="single" w:sz="4" w:space="0" w:color="auto"/>
            </w:tcBorders>
            <w:noWrap/>
            <w:hideMark/>
          </w:tcPr>
          <w:p w14:paraId="584E5F2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4.99</w:t>
            </w:r>
          </w:p>
        </w:tc>
        <w:tc>
          <w:tcPr>
            <w:tcW w:w="1392" w:type="dxa"/>
            <w:tcBorders>
              <w:top w:val="single" w:sz="4" w:space="0" w:color="auto"/>
            </w:tcBorders>
            <w:noWrap/>
            <w:hideMark/>
          </w:tcPr>
          <w:p w14:paraId="51A5FFF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0.125</w:t>
            </w:r>
          </w:p>
        </w:tc>
        <w:tc>
          <w:tcPr>
            <w:tcW w:w="1392" w:type="dxa"/>
            <w:tcBorders>
              <w:top w:val="single" w:sz="4" w:space="0" w:color="auto"/>
            </w:tcBorders>
            <w:noWrap/>
            <w:hideMark/>
          </w:tcPr>
          <w:p w14:paraId="685A610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0.006</w:t>
            </w:r>
          </w:p>
        </w:tc>
        <w:tc>
          <w:tcPr>
            <w:tcW w:w="1392" w:type="dxa"/>
            <w:tcBorders>
              <w:top w:val="single" w:sz="4" w:space="0" w:color="auto"/>
            </w:tcBorders>
            <w:noWrap/>
            <w:hideMark/>
          </w:tcPr>
          <w:p w14:paraId="6E4A2F4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0.273</w:t>
            </w:r>
          </w:p>
        </w:tc>
        <w:tc>
          <w:tcPr>
            <w:tcW w:w="1392" w:type="dxa"/>
            <w:tcBorders>
              <w:top w:val="single" w:sz="4" w:space="0" w:color="auto"/>
            </w:tcBorders>
            <w:noWrap/>
            <w:hideMark/>
          </w:tcPr>
          <w:p w14:paraId="2F0389E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0.014</w:t>
            </w:r>
          </w:p>
        </w:tc>
      </w:tr>
      <w:tr w:rsidR="00514B11" w:rsidRPr="000E1A18" w14:paraId="69B1C769" w14:textId="77777777" w:rsidTr="000619CB">
        <w:trPr>
          <w:trHeight w:val="300"/>
        </w:trPr>
        <w:tc>
          <w:tcPr>
            <w:tcW w:w="1971" w:type="dxa"/>
            <w:noWrap/>
            <w:hideMark/>
          </w:tcPr>
          <w:p w14:paraId="71BC6146" w14:textId="77777777" w:rsidR="00514B11" w:rsidRPr="00F726BB" w:rsidRDefault="00514B11" w:rsidP="00021D79">
            <w:pPr>
              <w:rPr>
                <w:rFonts w:asciiTheme="majorBidi" w:hAnsiTheme="majorBidi" w:cstheme="majorBidi"/>
              </w:rPr>
            </w:pPr>
            <w:r w:rsidRPr="00F726BB">
              <w:rPr>
                <w:rFonts w:asciiTheme="majorBidi" w:hAnsiTheme="majorBidi" w:cstheme="majorBidi"/>
                <w:lang w:val="en-GB"/>
              </w:rPr>
              <w:t xml:space="preserve">$1-$2500 </w:t>
            </w:r>
          </w:p>
        </w:tc>
        <w:tc>
          <w:tcPr>
            <w:tcW w:w="1392" w:type="dxa"/>
            <w:noWrap/>
            <w:hideMark/>
          </w:tcPr>
          <w:p w14:paraId="62ECA1C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5.17</w:t>
            </w:r>
          </w:p>
        </w:tc>
        <w:tc>
          <w:tcPr>
            <w:tcW w:w="1392" w:type="dxa"/>
            <w:noWrap/>
            <w:hideMark/>
          </w:tcPr>
          <w:p w14:paraId="2B06558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0.113</w:t>
            </w:r>
          </w:p>
        </w:tc>
        <w:tc>
          <w:tcPr>
            <w:tcW w:w="1392" w:type="dxa"/>
            <w:noWrap/>
            <w:hideMark/>
          </w:tcPr>
          <w:p w14:paraId="2D0C3C3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0.006</w:t>
            </w:r>
          </w:p>
        </w:tc>
        <w:tc>
          <w:tcPr>
            <w:tcW w:w="1392" w:type="dxa"/>
            <w:noWrap/>
            <w:hideMark/>
          </w:tcPr>
          <w:p w14:paraId="496FD75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0.203</w:t>
            </w:r>
          </w:p>
        </w:tc>
        <w:tc>
          <w:tcPr>
            <w:tcW w:w="1392" w:type="dxa"/>
            <w:noWrap/>
            <w:hideMark/>
          </w:tcPr>
          <w:p w14:paraId="62A4DCA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0.012</w:t>
            </w:r>
          </w:p>
        </w:tc>
      </w:tr>
      <w:tr w:rsidR="00514B11" w:rsidRPr="000E1A18" w14:paraId="0678234D" w14:textId="77777777" w:rsidTr="000619CB">
        <w:trPr>
          <w:trHeight w:val="300"/>
        </w:trPr>
        <w:tc>
          <w:tcPr>
            <w:tcW w:w="1971" w:type="dxa"/>
            <w:noWrap/>
            <w:hideMark/>
          </w:tcPr>
          <w:p w14:paraId="643BF1B1" w14:textId="77777777" w:rsidR="00514B11" w:rsidRPr="00F726BB" w:rsidRDefault="00514B11" w:rsidP="00021D79">
            <w:pPr>
              <w:rPr>
                <w:rFonts w:asciiTheme="majorBidi" w:hAnsiTheme="majorBidi" w:cstheme="majorBidi"/>
              </w:rPr>
            </w:pPr>
            <w:r w:rsidRPr="00F726BB">
              <w:rPr>
                <w:rFonts w:asciiTheme="majorBidi" w:hAnsiTheme="majorBidi" w:cstheme="majorBidi"/>
                <w:lang w:val="en-GB"/>
              </w:rPr>
              <w:t>$2501 - $5,000</w:t>
            </w:r>
          </w:p>
        </w:tc>
        <w:tc>
          <w:tcPr>
            <w:tcW w:w="1392" w:type="dxa"/>
            <w:noWrap/>
            <w:hideMark/>
          </w:tcPr>
          <w:p w14:paraId="6AB3F86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3.31</w:t>
            </w:r>
          </w:p>
        </w:tc>
        <w:tc>
          <w:tcPr>
            <w:tcW w:w="1392" w:type="dxa"/>
            <w:noWrap/>
            <w:hideMark/>
          </w:tcPr>
          <w:p w14:paraId="154C7C5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0.087</w:t>
            </w:r>
          </w:p>
        </w:tc>
        <w:tc>
          <w:tcPr>
            <w:tcW w:w="1392" w:type="dxa"/>
            <w:noWrap/>
            <w:hideMark/>
          </w:tcPr>
          <w:p w14:paraId="324B5DB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0.002</w:t>
            </w:r>
          </w:p>
        </w:tc>
        <w:tc>
          <w:tcPr>
            <w:tcW w:w="1392" w:type="dxa"/>
            <w:noWrap/>
            <w:hideMark/>
          </w:tcPr>
          <w:p w14:paraId="1057FBB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0.088</w:t>
            </w:r>
          </w:p>
        </w:tc>
        <w:tc>
          <w:tcPr>
            <w:tcW w:w="1392" w:type="dxa"/>
            <w:noWrap/>
            <w:hideMark/>
          </w:tcPr>
          <w:p w14:paraId="1A60967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0.007</w:t>
            </w:r>
          </w:p>
        </w:tc>
      </w:tr>
      <w:tr w:rsidR="00514B11" w:rsidRPr="000E1A18" w14:paraId="212B39BB" w14:textId="77777777" w:rsidTr="000619CB">
        <w:trPr>
          <w:trHeight w:val="300"/>
        </w:trPr>
        <w:tc>
          <w:tcPr>
            <w:tcW w:w="1971" w:type="dxa"/>
            <w:noWrap/>
            <w:hideMark/>
          </w:tcPr>
          <w:p w14:paraId="49EF07EE" w14:textId="77777777" w:rsidR="00514B11" w:rsidRPr="00F726BB" w:rsidRDefault="00514B11" w:rsidP="00021D79">
            <w:pPr>
              <w:rPr>
                <w:rFonts w:asciiTheme="majorBidi" w:hAnsiTheme="majorBidi" w:cstheme="majorBidi"/>
              </w:rPr>
            </w:pPr>
            <w:r w:rsidRPr="00F726BB">
              <w:rPr>
                <w:rFonts w:asciiTheme="majorBidi" w:hAnsiTheme="majorBidi" w:cstheme="majorBidi"/>
                <w:lang w:val="en-GB"/>
              </w:rPr>
              <w:t>$5,001 - $7,500</w:t>
            </w:r>
          </w:p>
        </w:tc>
        <w:tc>
          <w:tcPr>
            <w:tcW w:w="1392" w:type="dxa"/>
            <w:noWrap/>
            <w:hideMark/>
          </w:tcPr>
          <w:p w14:paraId="72100FD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6.63</w:t>
            </w:r>
          </w:p>
        </w:tc>
        <w:tc>
          <w:tcPr>
            <w:tcW w:w="1392" w:type="dxa"/>
            <w:noWrap/>
            <w:hideMark/>
          </w:tcPr>
          <w:p w14:paraId="6D3BEDB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0.155</w:t>
            </w:r>
          </w:p>
        </w:tc>
        <w:tc>
          <w:tcPr>
            <w:tcW w:w="1392" w:type="dxa"/>
            <w:noWrap/>
            <w:hideMark/>
          </w:tcPr>
          <w:p w14:paraId="2F1C4EA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0.012</w:t>
            </w:r>
          </w:p>
        </w:tc>
        <w:tc>
          <w:tcPr>
            <w:tcW w:w="1392" w:type="dxa"/>
            <w:noWrap/>
            <w:hideMark/>
          </w:tcPr>
          <w:p w14:paraId="6C01C17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0.443</w:t>
            </w:r>
          </w:p>
        </w:tc>
        <w:tc>
          <w:tcPr>
            <w:tcW w:w="1392" w:type="dxa"/>
            <w:noWrap/>
            <w:hideMark/>
          </w:tcPr>
          <w:p w14:paraId="1A67F4E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0.021</w:t>
            </w:r>
          </w:p>
        </w:tc>
      </w:tr>
      <w:tr w:rsidR="00514B11" w:rsidRPr="000E1A18" w14:paraId="59FC5FF0" w14:textId="77777777" w:rsidTr="000619CB">
        <w:trPr>
          <w:trHeight w:val="300"/>
        </w:trPr>
        <w:tc>
          <w:tcPr>
            <w:tcW w:w="1971" w:type="dxa"/>
            <w:noWrap/>
            <w:hideMark/>
          </w:tcPr>
          <w:p w14:paraId="12527F6C" w14:textId="77777777" w:rsidR="00514B11" w:rsidRPr="00F726BB" w:rsidRDefault="00514B11" w:rsidP="00021D79">
            <w:pPr>
              <w:rPr>
                <w:rFonts w:asciiTheme="majorBidi" w:hAnsiTheme="majorBidi" w:cstheme="majorBidi"/>
              </w:rPr>
            </w:pPr>
            <w:r w:rsidRPr="00F726BB">
              <w:rPr>
                <w:rFonts w:asciiTheme="majorBidi" w:hAnsiTheme="majorBidi" w:cstheme="majorBidi"/>
                <w:lang w:val="en-GB"/>
              </w:rPr>
              <w:t>$7501 - $10,000</w:t>
            </w:r>
          </w:p>
        </w:tc>
        <w:tc>
          <w:tcPr>
            <w:tcW w:w="1392" w:type="dxa"/>
            <w:noWrap/>
            <w:hideMark/>
          </w:tcPr>
          <w:p w14:paraId="01EF067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13.5</w:t>
            </w:r>
          </w:p>
        </w:tc>
        <w:tc>
          <w:tcPr>
            <w:tcW w:w="1392" w:type="dxa"/>
            <w:noWrap/>
            <w:hideMark/>
          </w:tcPr>
          <w:p w14:paraId="49D7A77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0.14</w:t>
            </w:r>
          </w:p>
        </w:tc>
        <w:tc>
          <w:tcPr>
            <w:tcW w:w="1392" w:type="dxa"/>
            <w:noWrap/>
            <w:hideMark/>
          </w:tcPr>
          <w:p w14:paraId="714189A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0.015</w:t>
            </w:r>
          </w:p>
        </w:tc>
        <w:tc>
          <w:tcPr>
            <w:tcW w:w="1392" w:type="dxa"/>
            <w:noWrap/>
            <w:hideMark/>
          </w:tcPr>
          <w:p w14:paraId="7A4BC12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0.289</w:t>
            </w:r>
          </w:p>
        </w:tc>
        <w:tc>
          <w:tcPr>
            <w:tcW w:w="1392" w:type="dxa"/>
            <w:noWrap/>
            <w:hideMark/>
          </w:tcPr>
          <w:p w14:paraId="473F145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0.018</w:t>
            </w:r>
          </w:p>
        </w:tc>
      </w:tr>
      <w:tr w:rsidR="00514B11" w:rsidRPr="000E1A18" w14:paraId="1AF6E7C8" w14:textId="77777777" w:rsidTr="000619CB">
        <w:trPr>
          <w:trHeight w:val="300"/>
        </w:trPr>
        <w:tc>
          <w:tcPr>
            <w:tcW w:w="1971" w:type="dxa"/>
            <w:noWrap/>
            <w:hideMark/>
          </w:tcPr>
          <w:p w14:paraId="41F97093" w14:textId="77777777" w:rsidR="00514B11" w:rsidRPr="00F726BB" w:rsidRDefault="00514B11" w:rsidP="00021D79">
            <w:pPr>
              <w:rPr>
                <w:rFonts w:asciiTheme="majorBidi" w:hAnsiTheme="majorBidi" w:cstheme="majorBidi"/>
              </w:rPr>
            </w:pPr>
            <w:r w:rsidRPr="00F726BB">
              <w:rPr>
                <w:rFonts w:asciiTheme="majorBidi" w:hAnsiTheme="majorBidi" w:cstheme="majorBidi"/>
                <w:lang w:val="en-GB"/>
              </w:rPr>
              <w:t>$10,001 - $15,000</w:t>
            </w:r>
          </w:p>
        </w:tc>
        <w:tc>
          <w:tcPr>
            <w:tcW w:w="1392" w:type="dxa"/>
            <w:noWrap/>
            <w:hideMark/>
          </w:tcPr>
          <w:p w14:paraId="196090F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14.6</w:t>
            </w:r>
          </w:p>
        </w:tc>
        <w:tc>
          <w:tcPr>
            <w:tcW w:w="1392" w:type="dxa"/>
            <w:noWrap/>
            <w:hideMark/>
          </w:tcPr>
          <w:p w14:paraId="28A549B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0.097</w:t>
            </w:r>
          </w:p>
        </w:tc>
        <w:tc>
          <w:tcPr>
            <w:tcW w:w="1392" w:type="dxa"/>
            <w:noWrap/>
            <w:hideMark/>
          </w:tcPr>
          <w:p w14:paraId="6809B4F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0.007</w:t>
            </w:r>
          </w:p>
        </w:tc>
        <w:tc>
          <w:tcPr>
            <w:tcW w:w="1392" w:type="dxa"/>
            <w:noWrap/>
            <w:hideMark/>
          </w:tcPr>
          <w:p w14:paraId="5771410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0.127</w:t>
            </w:r>
          </w:p>
        </w:tc>
        <w:tc>
          <w:tcPr>
            <w:tcW w:w="1392" w:type="dxa"/>
            <w:noWrap/>
            <w:hideMark/>
          </w:tcPr>
          <w:p w14:paraId="2ED776D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0.009</w:t>
            </w:r>
          </w:p>
        </w:tc>
      </w:tr>
      <w:tr w:rsidR="00514B11" w:rsidRPr="000E1A18" w14:paraId="661DBD6B" w14:textId="77777777" w:rsidTr="000619CB">
        <w:trPr>
          <w:trHeight w:val="300"/>
        </w:trPr>
        <w:tc>
          <w:tcPr>
            <w:tcW w:w="1971" w:type="dxa"/>
            <w:noWrap/>
            <w:hideMark/>
          </w:tcPr>
          <w:p w14:paraId="0D2696B0" w14:textId="77777777" w:rsidR="00514B11" w:rsidRPr="00F726BB" w:rsidRDefault="00514B11" w:rsidP="00021D79">
            <w:pPr>
              <w:rPr>
                <w:rFonts w:asciiTheme="majorBidi" w:hAnsiTheme="majorBidi" w:cstheme="majorBidi"/>
              </w:rPr>
            </w:pPr>
            <w:r w:rsidRPr="00F726BB">
              <w:rPr>
                <w:rFonts w:asciiTheme="majorBidi" w:hAnsiTheme="majorBidi" w:cstheme="majorBidi"/>
                <w:lang w:val="en-GB"/>
              </w:rPr>
              <w:t>$15,001 - $20,000</w:t>
            </w:r>
          </w:p>
        </w:tc>
        <w:tc>
          <w:tcPr>
            <w:tcW w:w="1392" w:type="dxa"/>
            <w:noWrap/>
            <w:hideMark/>
          </w:tcPr>
          <w:p w14:paraId="1C6F85C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11.1</w:t>
            </w:r>
          </w:p>
        </w:tc>
        <w:tc>
          <w:tcPr>
            <w:tcW w:w="1392" w:type="dxa"/>
            <w:noWrap/>
            <w:hideMark/>
          </w:tcPr>
          <w:p w14:paraId="7D6CD53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0.072</w:t>
            </w:r>
          </w:p>
        </w:tc>
        <w:tc>
          <w:tcPr>
            <w:tcW w:w="1392" w:type="dxa"/>
            <w:noWrap/>
            <w:hideMark/>
          </w:tcPr>
          <w:p w14:paraId="533CDE0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0.003</w:t>
            </w:r>
          </w:p>
        </w:tc>
        <w:tc>
          <w:tcPr>
            <w:tcW w:w="1392" w:type="dxa"/>
            <w:noWrap/>
            <w:hideMark/>
          </w:tcPr>
          <w:p w14:paraId="611F536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0.061</w:t>
            </w:r>
          </w:p>
        </w:tc>
        <w:tc>
          <w:tcPr>
            <w:tcW w:w="1392" w:type="dxa"/>
            <w:noWrap/>
            <w:hideMark/>
          </w:tcPr>
          <w:p w14:paraId="09CF05CA"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0.005</w:t>
            </w:r>
          </w:p>
        </w:tc>
      </w:tr>
      <w:tr w:rsidR="00514B11" w:rsidRPr="000E1A18" w14:paraId="69827F37" w14:textId="77777777" w:rsidTr="000619CB">
        <w:trPr>
          <w:trHeight w:val="300"/>
        </w:trPr>
        <w:tc>
          <w:tcPr>
            <w:tcW w:w="1971" w:type="dxa"/>
            <w:noWrap/>
            <w:hideMark/>
          </w:tcPr>
          <w:p w14:paraId="1DF8A410" w14:textId="77777777" w:rsidR="00514B11" w:rsidRPr="00F726BB" w:rsidRDefault="00514B11" w:rsidP="00021D79">
            <w:pPr>
              <w:rPr>
                <w:rFonts w:asciiTheme="majorBidi" w:hAnsiTheme="majorBidi" w:cstheme="majorBidi"/>
              </w:rPr>
            </w:pPr>
            <w:r w:rsidRPr="00F726BB">
              <w:rPr>
                <w:rFonts w:asciiTheme="majorBidi" w:hAnsiTheme="majorBidi" w:cstheme="majorBidi"/>
                <w:lang w:val="en-GB"/>
              </w:rPr>
              <w:t>$20,001 - $25,000</w:t>
            </w:r>
          </w:p>
        </w:tc>
        <w:tc>
          <w:tcPr>
            <w:tcW w:w="1392" w:type="dxa"/>
            <w:noWrap/>
            <w:hideMark/>
          </w:tcPr>
          <w:p w14:paraId="66BACCC2"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9.87</w:t>
            </w:r>
          </w:p>
        </w:tc>
        <w:tc>
          <w:tcPr>
            <w:tcW w:w="1392" w:type="dxa"/>
            <w:noWrap/>
            <w:hideMark/>
          </w:tcPr>
          <w:p w14:paraId="274E0B3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0.064</w:t>
            </w:r>
          </w:p>
        </w:tc>
        <w:tc>
          <w:tcPr>
            <w:tcW w:w="1392" w:type="dxa"/>
            <w:noWrap/>
            <w:hideMark/>
          </w:tcPr>
          <w:p w14:paraId="7811F80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0.002</w:t>
            </w:r>
          </w:p>
        </w:tc>
        <w:tc>
          <w:tcPr>
            <w:tcW w:w="1392" w:type="dxa"/>
            <w:noWrap/>
            <w:hideMark/>
          </w:tcPr>
          <w:p w14:paraId="6466033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0.046</w:t>
            </w:r>
          </w:p>
        </w:tc>
        <w:tc>
          <w:tcPr>
            <w:tcW w:w="1392" w:type="dxa"/>
            <w:noWrap/>
            <w:hideMark/>
          </w:tcPr>
          <w:p w14:paraId="3895E517"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0.004</w:t>
            </w:r>
          </w:p>
        </w:tc>
      </w:tr>
      <w:tr w:rsidR="00514B11" w:rsidRPr="000E1A18" w14:paraId="4BEE1D6E" w14:textId="77777777" w:rsidTr="000619CB">
        <w:trPr>
          <w:trHeight w:val="300"/>
        </w:trPr>
        <w:tc>
          <w:tcPr>
            <w:tcW w:w="1971" w:type="dxa"/>
            <w:noWrap/>
            <w:hideMark/>
          </w:tcPr>
          <w:p w14:paraId="4E575558" w14:textId="77777777" w:rsidR="00514B11" w:rsidRPr="00F726BB" w:rsidRDefault="00514B11" w:rsidP="00021D79">
            <w:pPr>
              <w:rPr>
                <w:rFonts w:asciiTheme="majorBidi" w:hAnsiTheme="majorBidi" w:cstheme="majorBidi"/>
              </w:rPr>
            </w:pPr>
            <w:r w:rsidRPr="00F726BB">
              <w:rPr>
                <w:rFonts w:asciiTheme="majorBidi" w:hAnsiTheme="majorBidi" w:cstheme="majorBidi"/>
                <w:lang w:val="en-GB"/>
              </w:rPr>
              <w:t>$25,001 - $30,000</w:t>
            </w:r>
          </w:p>
        </w:tc>
        <w:tc>
          <w:tcPr>
            <w:tcW w:w="1392" w:type="dxa"/>
            <w:noWrap/>
            <w:hideMark/>
          </w:tcPr>
          <w:p w14:paraId="0771EE2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9.33</w:t>
            </w:r>
          </w:p>
        </w:tc>
        <w:tc>
          <w:tcPr>
            <w:tcW w:w="1392" w:type="dxa"/>
            <w:noWrap/>
            <w:hideMark/>
          </w:tcPr>
          <w:p w14:paraId="38CB330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0.076</w:t>
            </w:r>
          </w:p>
        </w:tc>
        <w:tc>
          <w:tcPr>
            <w:tcW w:w="1392" w:type="dxa"/>
            <w:noWrap/>
            <w:hideMark/>
          </w:tcPr>
          <w:p w14:paraId="6672597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0.004</w:t>
            </w:r>
          </w:p>
        </w:tc>
        <w:tc>
          <w:tcPr>
            <w:tcW w:w="1392" w:type="dxa"/>
            <w:noWrap/>
            <w:hideMark/>
          </w:tcPr>
          <w:p w14:paraId="4BDFA2C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0.081</w:t>
            </w:r>
          </w:p>
        </w:tc>
        <w:tc>
          <w:tcPr>
            <w:tcW w:w="1392" w:type="dxa"/>
            <w:noWrap/>
            <w:hideMark/>
          </w:tcPr>
          <w:p w14:paraId="5D74264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0.006</w:t>
            </w:r>
          </w:p>
        </w:tc>
      </w:tr>
      <w:tr w:rsidR="00514B11" w:rsidRPr="000E1A18" w14:paraId="0D31B863" w14:textId="77777777" w:rsidTr="000619CB">
        <w:trPr>
          <w:trHeight w:val="300"/>
        </w:trPr>
        <w:tc>
          <w:tcPr>
            <w:tcW w:w="1971" w:type="dxa"/>
            <w:noWrap/>
            <w:hideMark/>
          </w:tcPr>
          <w:p w14:paraId="08EBED6A" w14:textId="77777777" w:rsidR="00514B11" w:rsidRPr="00F726BB" w:rsidRDefault="00514B11" w:rsidP="00021D79">
            <w:pPr>
              <w:rPr>
                <w:rFonts w:asciiTheme="majorBidi" w:hAnsiTheme="majorBidi" w:cstheme="majorBidi"/>
              </w:rPr>
            </w:pPr>
            <w:r w:rsidRPr="00F726BB">
              <w:rPr>
                <w:rFonts w:asciiTheme="majorBidi" w:hAnsiTheme="majorBidi" w:cstheme="majorBidi"/>
                <w:lang w:val="en-GB"/>
              </w:rPr>
              <w:t>$30,001 - $40,000</w:t>
            </w:r>
          </w:p>
        </w:tc>
        <w:tc>
          <w:tcPr>
            <w:tcW w:w="1392" w:type="dxa"/>
            <w:noWrap/>
            <w:hideMark/>
          </w:tcPr>
          <w:p w14:paraId="5DFFB6E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10.6</w:t>
            </w:r>
          </w:p>
        </w:tc>
        <w:tc>
          <w:tcPr>
            <w:tcW w:w="1392" w:type="dxa"/>
            <w:noWrap/>
            <w:hideMark/>
          </w:tcPr>
          <w:p w14:paraId="36197D83"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0.11</w:t>
            </w:r>
          </w:p>
        </w:tc>
        <w:tc>
          <w:tcPr>
            <w:tcW w:w="1392" w:type="dxa"/>
            <w:noWrap/>
            <w:hideMark/>
          </w:tcPr>
          <w:p w14:paraId="0AF0D526"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0.008</w:t>
            </w:r>
          </w:p>
        </w:tc>
        <w:tc>
          <w:tcPr>
            <w:tcW w:w="1392" w:type="dxa"/>
            <w:noWrap/>
            <w:hideMark/>
          </w:tcPr>
          <w:p w14:paraId="542DBC04"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0.194</w:t>
            </w:r>
          </w:p>
        </w:tc>
        <w:tc>
          <w:tcPr>
            <w:tcW w:w="1392" w:type="dxa"/>
            <w:noWrap/>
            <w:hideMark/>
          </w:tcPr>
          <w:p w14:paraId="7992BB8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0.014</w:t>
            </w:r>
          </w:p>
        </w:tc>
      </w:tr>
      <w:tr w:rsidR="00514B11" w:rsidRPr="000E1A18" w14:paraId="08AA78B4" w14:textId="77777777" w:rsidTr="000619CB">
        <w:trPr>
          <w:trHeight w:val="300"/>
        </w:trPr>
        <w:tc>
          <w:tcPr>
            <w:tcW w:w="1971" w:type="dxa"/>
            <w:noWrap/>
            <w:hideMark/>
          </w:tcPr>
          <w:p w14:paraId="477B6F3A" w14:textId="77777777" w:rsidR="00514B11" w:rsidRPr="00F726BB" w:rsidRDefault="00514B11" w:rsidP="00021D79">
            <w:pPr>
              <w:rPr>
                <w:rFonts w:asciiTheme="majorBidi" w:hAnsiTheme="majorBidi" w:cstheme="majorBidi"/>
              </w:rPr>
            </w:pPr>
            <w:r w:rsidRPr="00F726BB">
              <w:rPr>
                <w:rFonts w:asciiTheme="majorBidi" w:hAnsiTheme="majorBidi" w:cstheme="majorBidi"/>
                <w:lang w:val="en-GB"/>
              </w:rPr>
              <w:t>$40,001 - $50,000</w:t>
            </w:r>
          </w:p>
        </w:tc>
        <w:tc>
          <w:tcPr>
            <w:tcW w:w="1392" w:type="dxa"/>
            <w:noWrap/>
            <w:hideMark/>
          </w:tcPr>
          <w:p w14:paraId="6566E5E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5.14</w:t>
            </w:r>
          </w:p>
        </w:tc>
        <w:tc>
          <w:tcPr>
            <w:tcW w:w="1392" w:type="dxa"/>
            <w:noWrap/>
            <w:hideMark/>
          </w:tcPr>
          <w:p w14:paraId="378F977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0.172</w:t>
            </w:r>
          </w:p>
        </w:tc>
        <w:tc>
          <w:tcPr>
            <w:tcW w:w="1392" w:type="dxa"/>
            <w:noWrap/>
            <w:hideMark/>
          </w:tcPr>
          <w:p w14:paraId="1AB3101E"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0.008</w:t>
            </w:r>
          </w:p>
        </w:tc>
        <w:tc>
          <w:tcPr>
            <w:tcW w:w="1392" w:type="dxa"/>
            <w:noWrap/>
            <w:hideMark/>
          </w:tcPr>
          <w:p w14:paraId="627E1ED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0.428</w:t>
            </w:r>
          </w:p>
        </w:tc>
        <w:tc>
          <w:tcPr>
            <w:tcW w:w="1392" w:type="dxa"/>
            <w:noWrap/>
            <w:hideMark/>
          </w:tcPr>
          <w:p w14:paraId="1B723D68"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0.023</w:t>
            </w:r>
          </w:p>
        </w:tc>
      </w:tr>
      <w:tr w:rsidR="00514B11" w:rsidRPr="000E1A18" w14:paraId="13720236" w14:textId="77777777" w:rsidTr="000619CB">
        <w:trPr>
          <w:trHeight w:val="300"/>
        </w:trPr>
        <w:tc>
          <w:tcPr>
            <w:tcW w:w="1971" w:type="dxa"/>
            <w:noWrap/>
            <w:hideMark/>
          </w:tcPr>
          <w:p w14:paraId="0EE55488" w14:textId="77777777" w:rsidR="00514B11" w:rsidRPr="00F726BB" w:rsidRDefault="00514B11" w:rsidP="00021D79">
            <w:pPr>
              <w:rPr>
                <w:rFonts w:asciiTheme="majorBidi" w:hAnsiTheme="majorBidi" w:cstheme="majorBidi"/>
              </w:rPr>
            </w:pPr>
            <w:r w:rsidRPr="00F726BB">
              <w:rPr>
                <w:rFonts w:asciiTheme="majorBidi" w:hAnsiTheme="majorBidi" w:cstheme="majorBidi"/>
                <w:lang w:val="en-GB"/>
              </w:rPr>
              <w:t>$50,001 - $700,00</w:t>
            </w:r>
          </w:p>
        </w:tc>
        <w:tc>
          <w:tcPr>
            <w:tcW w:w="1392" w:type="dxa"/>
            <w:noWrap/>
            <w:hideMark/>
          </w:tcPr>
          <w:p w14:paraId="0EE88F4B"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3.41</w:t>
            </w:r>
          </w:p>
        </w:tc>
        <w:tc>
          <w:tcPr>
            <w:tcW w:w="1392" w:type="dxa"/>
            <w:noWrap/>
            <w:hideMark/>
          </w:tcPr>
          <w:p w14:paraId="0ACDF855"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0.264</w:t>
            </w:r>
          </w:p>
        </w:tc>
        <w:tc>
          <w:tcPr>
            <w:tcW w:w="1392" w:type="dxa"/>
            <w:noWrap/>
            <w:hideMark/>
          </w:tcPr>
          <w:p w14:paraId="1ABC7E51"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0.013</w:t>
            </w:r>
          </w:p>
        </w:tc>
        <w:tc>
          <w:tcPr>
            <w:tcW w:w="1392" w:type="dxa"/>
            <w:noWrap/>
            <w:hideMark/>
          </w:tcPr>
          <w:p w14:paraId="4C46AE0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1.142</w:t>
            </w:r>
          </w:p>
        </w:tc>
        <w:tc>
          <w:tcPr>
            <w:tcW w:w="1392" w:type="dxa"/>
            <w:noWrap/>
            <w:hideMark/>
          </w:tcPr>
          <w:p w14:paraId="4E905DF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0.048</w:t>
            </w:r>
          </w:p>
        </w:tc>
      </w:tr>
      <w:tr w:rsidR="00514B11" w:rsidRPr="000E1A18" w14:paraId="4AD9529D" w14:textId="77777777" w:rsidTr="000619CB">
        <w:trPr>
          <w:trHeight w:val="300"/>
        </w:trPr>
        <w:tc>
          <w:tcPr>
            <w:tcW w:w="1971" w:type="dxa"/>
            <w:noWrap/>
            <w:hideMark/>
          </w:tcPr>
          <w:p w14:paraId="17CB828C" w14:textId="77777777" w:rsidR="00514B11" w:rsidRPr="00F726BB" w:rsidRDefault="00514B11" w:rsidP="00021D79">
            <w:pPr>
              <w:rPr>
                <w:rFonts w:asciiTheme="majorBidi" w:hAnsiTheme="majorBidi" w:cstheme="majorBidi"/>
              </w:rPr>
            </w:pPr>
            <w:r w:rsidRPr="00F726BB">
              <w:rPr>
                <w:rFonts w:asciiTheme="majorBidi" w:hAnsiTheme="majorBidi" w:cstheme="majorBidi"/>
                <w:lang w:val="en-GB"/>
              </w:rPr>
              <w:t>$70,001 or More</w:t>
            </w:r>
          </w:p>
        </w:tc>
        <w:tc>
          <w:tcPr>
            <w:tcW w:w="1392" w:type="dxa"/>
            <w:noWrap/>
            <w:hideMark/>
          </w:tcPr>
          <w:p w14:paraId="755BFFC9"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2.36</w:t>
            </w:r>
          </w:p>
        </w:tc>
        <w:tc>
          <w:tcPr>
            <w:tcW w:w="1392" w:type="dxa"/>
            <w:noWrap/>
            <w:hideMark/>
          </w:tcPr>
          <w:p w14:paraId="6570B46F"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0.428</w:t>
            </w:r>
          </w:p>
        </w:tc>
        <w:tc>
          <w:tcPr>
            <w:tcW w:w="1392" w:type="dxa"/>
            <w:noWrap/>
            <w:hideMark/>
          </w:tcPr>
          <w:p w14:paraId="2FC6EE40"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0.032</w:t>
            </w:r>
          </w:p>
        </w:tc>
        <w:tc>
          <w:tcPr>
            <w:tcW w:w="1392" w:type="dxa"/>
            <w:noWrap/>
            <w:hideMark/>
          </w:tcPr>
          <w:p w14:paraId="7DAEE49D"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4.485</w:t>
            </w:r>
          </w:p>
        </w:tc>
        <w:tc>
          <w:tcPr>
            <w:tcW w:w="1392" w:type="dxa"/>
            <w:noWrap/>
            <w:hideMark/>
          </w:tcPr>
          <w:p w14:paraId="3985534C" w14:textId="77777777" w:rsidR="00514B11" w:rsidRPr="000E1A18" w:rsidRDefault="00514B11" w:rsidP="000619CB">
            <w:pPr>
              <w:jc w:val="center"/>
              <w:rPr>
                <w:rFonts w:asciiTheme="majorBidi" w:hAnsiTheme="majorBidi" w:cstheme="majorBidi"/>
              </w:rPr>
            </w:pPr>
            <w:r w:rsidRPr="000E1A18">
              <w:rPr>
                <w:rFonts w:asciiTheme="majorBidi" w:hAnsiTheme="majorBidi" w:cstheme="majorBidi"/>
              </w:rPr>
              <w:t>0.119</w:t>
            </w:r>
          </w:p>
        </w:tc>
      </w:tr>
    </w:tbl>
    <w:p w14:paraId="169493EF" w14:textId="77777777" w:rsidR="00AB5174" w:rsidRDefault="00AB5174" w:rsidP="00AB517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5CFBF663" w14:textId="77777777" w:rsidR="00AB5174" w:rsidRDefault="00AB5174" w:rsidP="00AB517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49282781" w14:textId="77777777" w:rsidR="00AB5174" w:rsidRDefault="00AB5174" w:rsidP="00AB5174">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24805D27" w14:textId="77777777" w:rsidR="00AB5174" w:rsidRPr="00EE5B3E" w:rsidRDefault="00AB5174" w:rsidP="00AB5174">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19915BC4" w14:textId="784ECB12" w:rsidR="00514B11" w:rsidRPr="000E1A18" w:rsidRDefault="00514B11" w:rsidP="002330A1">
      <w:pPr>
        <w:ind w:left="-284" w:right="-188"/>
        <w:jc w:val="center"/>
        <w:rPr>
          <w:rFonts w:asciiTheme="majorBidi" w:hAnsiTheme="majorBidi" w:cstheme="majorBidi"/>
          <w:b/>
          <w:bCs/>
        </w:rPr>
      </w:pPr>
      <w:r w:rsidRPr="000E1A18">
        <w:rPr>
          <w:rFonts w:asciiTheme="majorBidi" w:hAnsiTheme="majorBidi" w:cstheme="majorBidi"/>
          <w:b/>
          <w:bCs/>
        </w:rPr>
        <w:lastRenderedPageBreak/>
        <w:t xml:space="preserve">Table A21: Measures of Residential Sorting </w:t>
      </w:r>
      <w:r w:rsidR="002330A1">
        <w:rPr>
          <w:rFonts w:asciiTheme="majorBidi" w:hAnsiTheme="majorBidi" w:cstheme="majorBidi"/>
          <w:b/>
          <w:bCs/>
        </w:rPr>
        <w:t>A</w:t>
      </w:r>
      <w:r w:rsidRPr="000E1A18">
        <w:rPr>
          <w:rFonts w:asciiTheme="majorBidi" w:hAnsiTheme="majorBidi" w:cstheme="majorBidi"/>
          <w:b/>
          <w:bCs/>
        </w:rPr>
        <w:t>ccording to Total Personal Income in Auckland, 1996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1333"/>
        <w:gridCol w:w="1334"/>
        <w:gridCol w:w="1333"/>
        <w:gridCol w:w="1334"/>
        <w:gridCol w:w="1334"/>
      </w:tblGrid>
      <w:tr w:rsidR="00514B11" w:rsidRPr="000E1A18" w14:paraId="0B522E82" w14:textId="77777777" w:rsidTr="00AB5174">
        <w:trPr>
          <w:trHeight w:val="300"/>
        </w:trPr>
        <w:tc>
          <w:tcPr>
            <w:tcW w:w="2263" w:type="dxa"/>
            <w:tcBorders>
              <w:top w:val="single" w:sz="4" w:space="0" w:color="auto"/>
              <w:bottom w:val="single" w:sz="4" w:space="0" w:color="auto"/>
            </w:tcBorders>
            <w:noWrap/>
            <w:hideMark/>
          </w:tcPr>
          <w:p w14:paraId="7123E864" w14:textId="77777777" w:rsidR="00AB5174" w:rsidRDefault="00AB5174" w:rsidP="00021D79">
            <w:pPr>
              <w:rPr>
                <w:rFonts w:asciiTheme="majorBidi" w:hAnsiTheme="majorBidi" w:cstheme="majorBidi"/>
                <w:b/>
                <w:bCs/>
              </w:rPr>
            </w:pPr>
          </w:p>
          <w:p w14:paraId="031FA2B8" w14:textId="60F9FB20" w:rsidR="00514B11" w:rsidRPr="00DE7DAF" w:rsidRDefault="00514B11" w:rsidP="00AB5174">
            <w:pPr>
              <w:jc w:val="center"/>
              <w:rPr>
                <w:rFonts w:asciiTheme="majorBidi" w:hAnsiTheme="majorBidi" w:cstheme="majorBidi"/>
                <w:b/>
                <w:bCs/>
              </w:rPr>
            </w:pPr>
            <w:r w:rsidRPr="00DE7DAF">
              <w:rPr>
                <w:rFonts w:asciiTheme="majorBidi" w:hAnsiTheme="majorBidi" w:cstheme="majorBidi"/>
                <w:b/>
                <w:bCs/>
              </w:rPr>
              <w:t>Income</w:t>
            </w:r>
          </w:p>
        </w:tc>
        <w:tc>
          <w:tcPr>
            <w:tcW w:w="1333" w:type="dxa"/>
            <w:tcBorders>
              <w:top w:val="single" w:sz="4" w:space="0" w:color="auto"/>
              <w:bottom w:val="single" w:sz="4" w:space="0" w:color="auto"/>
            </w:tcBorders>
            <w:noWrap/>
            <w:hideMark/>
          </w:tcPr>
          <w:p w14:paraId="6FB22437" w14:textId="77777777" w:rsidR="00514B11" w:rsidRPr="000E1A18" w:rsidRDefault="00514B11" w:rsidP="00AB5174">
            <w:pPr>
              <w:jc w:val="center"/>
              <w:rPr>
                <w:rFonts w:asciiTheme="majorBidi" w:hAnsiTheme="majorBidi" w:cstheme="majorBidi"/>
                <w:b/>
                <w:bCs/>
              </w:rPr>
            </w:pPr>
            <w:r w:rsidRPr="000E1A18">
              <w:rPr>
                <w:rFonts w:asciiTheme="majorBidi" w:hAnsiTheme="majorBidi" w:cstheme="majorBidi"/>
                <w:b/>
                <w:bCs/>
              </w:rPr>
              <w:t>Percentage of Population</w:t>
            </w:r>
          </w:p>
        </w:tc>
        <w:tc>
          <w:tcPr>
            <w:tcW w:w="1334" w:type="dxa"/>
            <w:tcBorders>
              <w:top w:val="single" w:sz="4" w:space="0" w:color="auto"/>
              <w:bottom w:val="single" w:sz="4" w:space="0" w:color="auto"/>
            </w:tcBorders>
            <w:noWrap/>
            <w:hideMark/>
          </w:tcPr>
          <w:p w14:paraId="0BC5403A" w14:textId="77777777" w:rsidR="00AB5174" w:rsidRDefault="00AB5174" w:rsidP="00AB5174">
            <w:pPr>
              <w:jc w:val="center"/>
              <w:rPr>
                <w:rFonts w:asciiTheme="majorBidi" w:hAnsiTheme="majorBidi" w:cstheme="majorBidi"/>
                <w:b/>
                <w:bCs/>
              </w:rPr>
            </w:pPr>
          </w:p>
          <w:p w14:paraId="202434BE" w14:textId="09974881" w:rsidR="00514B11" w:rsidRPr="000E1A18" w:rsidRDefault="00514B11" w:rsidP="00AB5174">
            <w:pPr>
              <w:jc w:val="center"/>
              <w:rPr>
                <w:rFonts w:asciiTheme="majorBidi" w:hAnsiTheme="majorBidi" w:cstheme="majorBidi"/>
                <w:b/>
                <w:bCs/>
              </w:rPr>
            </w:pPr>
            <w:proofErr w:type="spellStart"/>
            <w:r w:rsidRPr="000E1A18">
              <w:rPr>
                <w:rFonts w:asciiTheme="majorBidi" w:hAnsiTheme="majorBidi" w:cstheme="majorBidi"/>
                <w:b/>
                <w:bCs/>
              </w:rPr>
              <w:t>ISeg</w:t>
            </w:r>
            <w:proofErr w:type="spellEnd"/>
          </w:p>
        </w:tc>
        <w:tc>
          <w:tcPr>
            <w:tcW w:w="1333" w:type="dxa"/>
            <w:tcBorders>
              <w:top w:val="single" w:sz="4" w:space="0" w:color="auto"/>
              <w:bottom w:val="single" w:sz="4" w:space="0" w:color="auto"/>
            </w:tcBorders>
            <w:noWrap/>
            <w:hideMark/>
          </w:tcPr>
          <w:p w14:paraId="3E906D01" w14:textId="77777777" w:rsidR="00AB5174" w:rsidRDefault="00AB5174" w:rsidP="00AB5174">
            <w:pPr>
              <w:jc w:val="center"/>
              <w:rPr>
                <w:rFonts w:asciiTheme="majorBidi" w:hAnsiTheme="majorBidi" w:cstheme="majorBidi"/>
                <w:b/>
                <w:bCs/>
              </w:rPr>
            </w:pPr>
          </w:p>
          <w:p w14:paraId="280810A7" w14:textId="293DAFDD" w:rsidR="00514B11" w:rsidRPr="000E1A18" w:rsidRDefault="00514B11" w:rsidP="00AB5174">
            <w:pPr>
              <w:jc w:val="center"/>
              <w:rPr>
                <w:rFonts w:asciiTheme="majorBidi" w:hAnsiTheme="majorBidi" w:cstheme="majorBidi"/>
                <w:b/>
                <w:bCs/>
              </w:rPr>
            </w:pPr>
            <w:proofErr w:type="spellStart"/>
            <w:r w:rsidRPr="000E1A18">
              <w:rPr>
                <w:rFonts w:asciiTheme="majorBidi" w:hAnsiTheme="majorBidi" w:cstheme="majorBidi"/>
                <w:b/>
                <w:bCs/>
              </w:rPr>
              <w:t>IIsol</w:t>
            </w:r>
            <w:proofErr w:type="spellEnd"/>
          </w:p>
        </w:tc>
        <w:tc>
          <w:tcPr>
            <w:tcW w:w="1334" w:type="dxa"/>
            <w:tcBorders>
              <w:top w:val="single" w:sz="4" w:space="0" w:color="auto"/>
              <w:bottom w:val="single" w:sz="4" w:space="0" w:color="auto"/>
            </w:tcBorders>
            <w:noWrap/>
            <w:hideMark/>
          </w:tcPr>
          <w:p w14:paraId="6E5620F3" w14:textId="77777777" w:rsidR="00AB5174" w:rsidRDefault="00AB5174" w:rsidP="00AB5174">
            <w:pPr>
              <w:jc w:val="center"/>
              <w:rPr>
                <w:rFonts w:asciiTheme="majorBidi" w:hAnsiTheme="majorBidi" w:cstheme="majorBidi"/>
                <w:b/>
                <w:bCs/>
              </w:rPr>
            </w:pPr>
          </w:p>
          <w:p w14:paraId="58738FE9" w14:textId="45B29049" w:rsidR="00514B11" w:rsidRPr="000E1A18" w:rsidRDefault="00514B11" w:rsidP="00AB5174">
            <w:pPr>
              <w:jc w:val="center"/>
              <w:rPr>
                <w:rFonts w:asciiTheme="majorBidi" w:hAnsiTheme="majorBidi" w:cstheme="majorBidi"/>
                <w:b/>
                <w:bCs/>
              </w:rPr>
            </w:pPr>
            <w:r w:rsidRPr="000E1A18">
              <w:rPr>
                <w:rFonts w:asciiTheme="majorBidi" w:hAnsiTheme="majorBidi" w:cstheme="majorBidi"/>
                <w:b/>
                <w:bCs/>
              </w:rPr>
              <w:t>EG</w:t>
            </w:r>
          </w:p>
        </w:tc>
        <w:tc>
          <w:tcPr>
            <w:tcW w:w="1334" w:type="dxa"/>
            <w:tcBorders>
              <w:top w:val="single" w:sz="4" w:space="0" w:color="auto"/>
              <w:bottom w:val="single" w:sz="4" w:space="0" w:color="auto"/>
            </w:tcBorders>
            <w:noWrap/>
            <w:hideMark/>
          </w:tcPr>
          <w:p w14:paraId="67BD91A2" w14:textId="77777777" w:rsidR="00AB5174" w:rsidRDefault="00AB5174" w:rsidP="00AB5174">
            <w:pPr>
              <w:jc w:val="center"/>
              <w:rPr>
                <w:rFonts w:asciiTheme="majorBidi" w:hAnsiTheme="majorBidi" w:cstheme="majorBidi"/>
                <w:b/>
                <w:bCs/>
              </w:rPr>
            </w:pPr>
          </w:p>
          <w:p w14:paraId="6464D527" w14:textId="793B01B6" w:rsidR="00514B11" w:rsidRPr="000E1A18" w:rsidRDefault="00514B11" w:rsidP="00AB5174">
            <w:pPr>
              <w:jc w:val="center"/>
              <w:rPr>
                <w:rFonts w:asciiTheme="majorBidi" w:hAnsiTheme="majorBidi" w:cstheme="majorBidi"/>
                <w:b/>
                <w:bCs/>
              </w:rPr>
            </w:pPr>
            <w:r w:rsidRPr="000E1A18">
              <w:rPr>
                <w:rFonts w:asciiTheme="majorBidi" w:hAnsiTheme="majorBidi" w:cstheme="majorBidi"/>
                <w:b/>
                <w:bCs/>
              </w:rPr>
              <w:t>E</w:t>
            </w:r>
          </w:p>
        </w:tc>
      </w:tr>
      <w:tr w:rsidR="00514B11" w:rsidRPr="000E1A18" w14:paraId="0A052139" w14:textId="77777777" w:rsidTr="00AB5174">
        <w:trPr>
          <w:trHeight w:val="300"/>
        </w:trPr>
        <w:tc>
          <w:tcPr>
            <w:tcW w:w="2263" w:type="dxa"/>
            <w:tcBorders>
              <w:top w:val="single" w:sz="4" w:space="0" w:color="auto"/>
            </w:tcBorders>
            <w:noWrap/>
            <w:hideMark/>
          </w:tcPr>
          <w:p w14:paraId="6ACEF5EF" w14:textId="77777777" w:rsidR="00514B11" w:rsidRPr="00DE7DAF" w:rsidRDefault="00514B11" w:rsidP="00021D79">
            <w:pPr>
              <w:rPr>
                <w:rFonts w:asciiTheme="majorBidi" w:hAnsiTheme="majorBidi" w:cstheme="majorBidi"/>
              </w:rPr>
            </w:pPr>
            <w:r w:rsidRPr="00DE7DAF">
              <w:rPr>
                <w:rFonts w:asciiTheme="majorBidi" w:hAnsiTheme="majorBidi" w:cstheme="majorBidi"/>
              </w:rPr>
              <w:t>Loss</w:t>
            </w:r>
          </w:p>
        </w:tc>
        <w:tc>
          <w:tcPr>
            <w:tcW w:w="1333" w:type="dxa"/>
            <w:tcBorders>
              <w:top w:val="single" w:sz="4" w:space="0" w:color="auto"/>
            </w:tcBorders>
            <w:noWrap/>
            <w:hideMark/>
          </w:tcPr>
          <w:p w14:paraId="20BDC152"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0.185</w:t>
            </w:r>
          </w:p>
        </w:tc>
        <w:tc>
          <w:tcPr>
            <w:tcW w:w="1334" w:type="dxa"/>
            <w:tcBorders>
              <w:top w:val="single" w:sz="4" w:space="0" w:color="auto"/>
            </w:tcBorders>
            <w:noWrap/>
            <w:hideMark/>
          </w:tcPr>
          <w:p w14:paraId="2AAE250E"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0.576</w:t>
            </w:r>
          </w:p>
        </w:tc>
        <w:tc>
          <w:tcPr>
            <w:tcW w:w="1333" w:type="dxa"/>
            <w:tcBorders>
              <w:top w:val="single" w:sz="4" w:space="0" w:color="auto"/>
            </w:tcBorders>
            <w:noWrap/>
            <w:hideMark/>
          </w:tcPr>
          <w:p w14:paraId="75D061C0"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0.005</w:t>
            </w:r>
          </w:p>
        </w:tc>
        <w:tc>
          <w:tcPr>
            <w:tcW w:w="1334" w:type="dxa"/>
            <w:tcBorders>
              <w:top w:val="single" w:sz="4" w:space="0" w:color="auto"/>
            </w:tcBorders>
            <w:noWrap/>
            <w:hideMark/>
          </w:tcPr>
          <w:p w14:paraId="5642F085"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6.21</w:t>
            </w:r>
          </w:p>
        </w:tc>
        <w:tc>
          <w:tcPr>
            <w:tcW w:w="1334" w:type="dxa"/>
            <w:tcBorders>
              <w:top w:val="single" w:sz="4" w:space="0" w:color="auto"/>
            </w:tcBorders>
            <w:noWrap/>
            <w:hideMark/>
          </w:tcPr>
          <w:p w14:paraId="6111FC33"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0.014</w:t>
            </w:r>
          </w:p>
        </w:tc>
      </w:tr>
      <w:tr w:rsidR="00514B11" w:rsidRPr="000E1A18" w14:paraId="59BE3CE9" w14:textId="77777777" w:rsidTr="00AB5174">
        <w:trPr>
          <w:trHeight w:val="300"/>
        </w:trPr>
        <w:tc>
          <w:tcPr>
            <w:tcW w:w="2263" w:type="dxa"/>
            <w:noWrap/>
            <w:hideMark/>
          </w:tcPr>
          <w:p w14:paraId="01D84261" w14:textId="77777777" w:rsidR="00514B11" w:rsidRPr="00DE7DAF" w:rsidRDefault="00514B11" w:rsidP="00021D79">
            <w:pPr>
              <w:rPr>
                <w:rFonts w:asciiTheme="majorBidi" w:hAnsiTheme="majorBidi" w:cstheme="majorBidi"/>
              </w:rPr>
            </w:pPr>
            <w:r w:rsidRPr="00DE7DAF">
              <w:rPr>
                <w:rFonts w:asciiTheme="majorBidi" w:hAnsiTheme="majorBidi" w:cstheme="majorBidi"/>
              </w:rPr>
              <w:t>Zero Income</w:t>
            </w:r>
          </w:p>
        </w:tc>
        <w:tc>
          <w:tcPr>
            <w:tcW w:w="1333" w:type="dxa"/>
            <w:noWrap/>
            <w:hideMark/>
          </w:tcPr>
          <w:p w14:paraId="60773F54"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4.96</w:t>
            </w:r>
          </w:p>
        </w:tc>
        <w:tc>
          <w:tcPr>
            <w:tcW w:w="1334" w:type="dxa"/>
            <w:noWrap/>
            <w:hideMark/>
          </w:tcPr>
          <w:p w14:paraId="59C56D48"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0.137</w:t>
            </w:r>
          </w:p>
        </w:tc>
        <w:tc>
          <w:tcPr>
            <w:tcW w:w="1333" w:type="dxa"/>
            <w:noWrap/>
            <w:hideMark/>
          </w:tcPr>
          <w:p w14:paraId="05FE45FE"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0.007</w:t>
            </w:r>
          </w:p>
        </w:tc>
        <w:tc>
          <w:tcPr>
            <w:tcW w:w="1334" w:type="dxa"/>
            <w:noWrap/>
            <w:hideMark/>
          </w:tcPr>
          <w:p w14:paraId="06CFC4CB"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0.32</w:t>
            </w:r>
          </w:p>
        </w:tc>
        <w:tc>
          <w:tcPr>
            <w:tcW w:w="1334" w:type="dxa"/>
            <w:noWrap/>
            <w:hideMark/>
          </w:tcPr>
          <w:p w14:paraId="6BBD56F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0.012</w:t>
            </w:r>
          </w:p>
        </w:tc>
      </w:tr>
      <w:tr w:rsidR="00514B11" w:rsidRPr="000E1A18" w14:paraId="138BC3E8" w14:textId="77777777" w:rsidTr="00AB5174">
        <w:trPr>
          <w:trHeight w:val="300"/>
        </w:trPr>
        <w:tc>
          <w:tcPr>
            <w:tcW w:w="2263" w:type="dxa"/>
            <w:noWrap/>
            <w:hideMark/>
          </w:tcPr>
          <w:p w14:paraId="7233A828" w14:textId="77777777" w:rsidR="00514B11" w:rsidRPr="00DE7DAF" w:rsidRDefault="00514B11" w:rsidP="00021D79">
            <w:pPr>
              <w:rPr>
                <w:rFonts w:asciiTheme="majorBidi" w:hAnsiTheme="majorBidi" w:cstheme="majorBidi"/>
              </w:rPr>
            </w:pPr>
            <w:r w:rsidRPr="00DE7DAF">
              <w:rPr>
                <w:rFonts w:asciiTheme="majorBidi" w:hAnsiTheme="majorBidi" w:cstheme="majorBidi"/>
              </w:rPr>
              <w:t>$1 - $5,000</w:t>
            </w:r>
          </w:p>
        </w:tc>
        <w:tc>
          <w:tcPr>
            <w:tcW w:w="1333" w:type="dxa"/>
            <w:noWrap/>
            <w:hideMark/>
          </w:tcPr>
          <w:p w14:paraId="42C70DDA"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9.61</w:t>
            </w:r>
          </w:p>
        </w:tc>
        <w:tc>
          <w:tcPr>
            <w:tcW w:w="1334" w:type="dxa"/>
            <w:noWrap/>
            <w:hideMark/>
          </w:tcPr>
          <w:p w14:paraId="696B3FD5"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0.075</w:t>
            </w:r>
          </w:p>
        </w:tc>
        <w:tc>
          <w:tcPr>
            <w:tcW w:w="1333" w:type="dxa"/>
            <w:noWrap/>
            <w:hideMark/>
          </w:tcPr>
          <w:p w14:paraId="527CADD6"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0.004</w:t>
            </w:r>
          </w:p>
        </w:tc>
        <w:tc>
          <w:tcPr>
            <w:tcW w:w="1334" w:type="dxa"/>
            <w:noWrap/>
            <w:hideMark/>
          </w:tcPr>
          <w:p w14:paraId="1425D452"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0.079</w:t>
            </w:r>
          </w:p>
        </w:tc>
        <w:tc>
          <w:tcPr>
            <w:tcW w:w="1334" w:type="dxa"/>
            <w:noWrap/>
            <w:hideMark/>
          </w:tcPr>
          <w:p w14:paraId="0A4EFEA5"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0.007</w:t>
            </w:r>
          </w:p>
        </w:tc>
      </w:tr>
      <w:tr w:rsidR="00514B11" w:rsidRPr="000E1A18" w14:paraId="715D5CA2" w14:textId="77777777" w:rsidTr="00AB5174">
        <w:trPr>
          <w:trHeight w:val="300"/>
        </w:trPr>
        <w:tc>
          <w:tcPr>
            <w:tcW w:w="2263" w:type="dxa"/>
            <w:noWrap/>
            <w:hideMark/>
          </w:tcPr>
          <w:p w14:paraId="73E74517" w14:textId="77777777" w:rsidR="00514B11" w:rsidRPr="00DE7DAF" w:rsidRDefault="00514B11" w:rsidP="00021D79">
            <w:pPr>
              <w:rPr>
                <w:rFonts w:asciiTheme="majorBidi" w:hAnsiTheme="majorBidi" w:cstheme="majorBidi"/>
              </w:rPr>
            </w:pPr>
            <w:r w:rsidRPr="00DE7DAF">
              <w:rPr>
                <w:rFonts w:asciiTheme="majorBidi" w:hAnsiTheme="majorBidi" w:cstheme="majorBidi"/>
              </w:rPr>
              <w:t>$5,001 - $10,000</w:t>
            </w:r>
          </w:p>
        </w:tc>
        <w:tc>
          <w:tcPr>
            <w:tcW w:w="1333" w:type="dxa"/>
            <w:noWrap/>
            <w:hideMark/>
          </w:tcPr>
          <w:p w14:paraId="0A526AD6"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14.1</w:t>
            </w:r>
          </w:p>
        </w:tc>
        <w:tc>
          <w:tcPr>
            <w:tcW w:w="1334" w:type="dxa"/>
            <w:noWrap/>
            <w:hideMark/>
          </w:tcPr>
          <w:p w14:paraId="16D94160"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0.127</w:t>
            </w:r>
          </w:p>
        </w:tc>
        <w:tc>
          <w:tcPr>
            <w:tcW w:w="1333" w:type="dxa"/>
            <w:noWrap/>
            <w:hideMark/>
          </w:tcPr>
          <w:p w14:paraId="27ADCB1B"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0.013</w:t>
            </w:r>
          </w:p>
        </w:tc>
        <w:tc>
          <w:tcPr>
            <w:tcW w:w="1334" w:type="dxa"/>
            <w:noWrap/>
            <w:hideMark/>
          </w:tcPr>
          <w:p w14:paraId="51558C5F"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0.224</w:t>
            </w:r>
          </w:p>
        </w:tc>
        <w:tc>
          <w:tcPr>
            <w:tcW w:w="1334" w:type="dxa"/>
            <w:noWrap/>
            <w:hideMark/>
          </w:tcPr>
          <w:p w14:paraId="59F6EFE0"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0.021</w:t>
            </w:r>
          </w:p>
        </w:tc>
      </w:tr>
      <w:tr w:rsidR="00514B11" w:rsidRPr="000E1A18" w14:paraId="506BE996" w14:textId="77777777" w:rsidTr="00AB5174">
        <w:trPr>
          <w:trHeight w:val="300"/>
        </w:trPr>
        <w:tc>
          <w:tcPr>
            <w:tcW w:w="2263" w:type="dxa"/>
            <w:noWrap/>
            <w:hideMark/>
          </w:tcPr>
          <w:p w14:paraId="25B7A126" w14:textId="77777777" w:rsidR="00514B11" w:rsidRPr="00DE7DAF" w:rsidRDefault="00514B11" w:rsidP="00021D79">
            <w:pPr>
              <w:rPr>
                <w:rFonts w:asciiTheme="majorBidi" w:hAnsiTheme="majorBidi" w:cstheme="majorBidi"/>
              </w:rPr>
            </w:pPr>
            <w:r w:rsidRPr="00DE7DAF">
              <w:rPr>
                <w:rFonts w:asciiTheme="majorBidi" w:hAnsiTheme="majorBidi" w:cstheme="majorBidi"/>
              </w:rPr>
              <w:t>$10,001 - $15,000</w:t>
            </w:r>
          </w:p>
        </w:tc>
        <w:tc>
          <w:tcPr>
            <w:tcW w:w="1333" w:type="dxa"/>
            <w:noWrap/>
            <w:hideMark/>
          </w:tcPr>
          <w:p w14:paraId="10ADF0AB"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14.6</w:t>
            </w:r>
          </w:p>
        </w:tc>
        <w:tc>
          <w:tcPr>
            <w:tcW w:w="1334" w:type="dxa"/>
            <w:noWrap/>
            <w:hideMark/>
          </w:tcPr>
          <w:p w14:paraId="7BF69CFF"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0.11</w:t>
            </w:r>
          </w:p>
        </w:tc>
        <w:tc>
          <w:tcPr>
            <w:tcW w:w="1333" w:type="dxa"/>
            <w:noWrap/>
            <w:hideMark/>
          </w:tcPr>
          <w:p w14:paraId="3EF1CA6A"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w:t>
            </w:r>
          </w:p>
        </w:tc>
        <w:tc>
          <w:tcPr>
            <w:tcW w:w="1334" w:type="dxa"/>
            <w:noWrap/>
            <w:hideMark/>
          </w:tcPr>
          <w:p w14:paraId="5CEF0E03"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0.183</w:t>
            </w:r>
          </w:p>
        </w:tc>
        <w:tc>
          <w:tcPr>
            <w:tcW w:w="1334" w:type="dxa"/>
            <w:noWrap/>
            <w:hideMark/>
          </w:tcPr>
          <w:p w14:paraId="59F96A32"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0.018</w:t>
            </w:r>
          </w:p>
        </w:tc>
      </w:tr>
      <w:tr w:rsidR="00514B11" w:rsidRPr="000E1A18" w14:paraId="614BDE7E" w14:textId="77777777" w:rsidTr="00AB5174">
        <w:trPr>
          <w:trHeight w:val="300"/>
        </w:trPr>
        <w:tc>
          <w:tcPr>
            <w:tcW w:w="2263" w:type="dxa"/>
            <w:noWrap/>
            <w:hideMark/>
          </w:tcPr>
          <w:p w14:paraId="56ED0F22" w14:textId="77777777" w:rsidR="00514B11" w:rsidRPr="00DE7DAF" w:rsidRDefault="00514B11" w:rsidP="00021D79">
            <w:pPr>
              <w:rPr>
                <w:rFonts w:asciiTheme="majorBidi" w:hAnsiTheme="majorBidi" w:cstheme="majorBidi"/>
              </w:rPr>
            </w:pPr>
            <w:r w:rsidRPr="00DE7DAF">
              <w:rPr>
                <w:rFonts w:asciiTheme="majorBidi" w:hAnsiTheme="majorBidi" w:cstheme="majorBidi"/>
              </w:rPr>
              <w:t>$15,001 - $20,000</w:t>
            </w:r>
          </w:p>
        </w:tc>
        <w:tc>
          <w:tcPr>
            <w:tcW w:w="1333" w:type="dxa"/>
            <w:noWrap/>
            <w:hideMark/>
          </w:tcPr>
          <w:p w14:paraId="5F6A7DEA"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9.24</w:t>
            </w:r>
          </w:p>
        </w:tc>
        <w:tc>
          <w:tcPr>
            <w:tcW w:w="1334" w:type="dxa"/>
            <w:noWrap/>
            <w:hideMark/>
          </w:tcPr>
          <w:p w14:paraId="136D6FCC"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0.073</w:t>
            </w:r>
          </w:p>
        </w:tc>
        <w:tc>
          <w:tcPr>
            <w:tcW w:w="1333" w:type="dxa"/>
            <w:noWrap/>
            <w:hideMark/>
          </w:tcPr>
          <w:p w14:paraId="6866AD43"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0.003</w:t>
            </w:r>
          </w:p>
        </w:tc>
        <w:tc>
          <w:tcPr>
            <w:tcW w:w="1334" w:type="dxa"/>
            <w:noWrap/>
            <w:hideMark/>
          </w:tcPr>
          <w:p w14:paraId="4611E078"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0.063</w:t>
            </w:r>
          </w:p>
        </w:tc>
        <w:tc>
          <w:tcPr>
            <w:tcW w:w="1334" w:type="dxa"/>
            <w:noWrap/>
            <w:hideMark/>
          </w:tcPr>
          <w:p w14:paraId="36DD4279"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0.009</w:t>
            </w:r>
          </w:p>
        </w:tc>
      </w:tr>
      <w:tr w:rsidR="00514B11" w:rsidRPr="000E1A18" w14:paraId="27FA380F" w14:textId="77777777" w:rsidTr="00AB5174">
        <w:trPr>
          <w:trHeight w:val="300"/>
        </w:trPr>
        <w:tc>
          <w:tcPr>
            <w:tcW w:w="2263" w:type="dxa"/>
            <w:noWrap/>
            <w:hideMark/>
          </w:tcPr>
          <w:p w14:paraId="36A36D01" w14:textId="77777777" w:rsidR="00514B11" w:rsidRPr="00DE7DAF" w:rsidRDefault="00514B11" w:rsidP="00021D79">
            <w:pPr>
              <w:rPr>
                <w:rFonts w:asciiTheme="majorBidi" w:hAnsiTheme="majorBidi" w:cstheme="majorBidi"/>
              </w:rPr>
            </w:pPr>
            <w:r w:rsidRPr="00DE7DAF">
              <w:rPr>
                <w:rFonts w:asciiTheme="majorBidi" w:hAnsiTheme="majorBidi" w:cstheme="majorBidi"/>
              </w:rPr>
              <w:t>$20,001 - $25,000</w:t>
            </w:r>
          </w:p>
        </w:tc>
        <w:tc>
          <w:tcPr>
            <w:tcW w:w="1333" w:type="dxa"/>
            <w:noWrap/>
            <w:hideMark/>
          </w:tcPr>
          <w:p w14:paraId="3699820D"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8.83</w:t>
            </w:r>
          </w:p>
        </w:tc>
        <w:tc>
          <w:tcPr>
            <w:tcW w:w="1334" w:type="dxa"/>
            <w:noWrap/>
            <w:hideMark/>
          </w:tcPr>
          <w:p w14:paraId="3A1EF986"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0.079</w:t>
            </w:r>
          </w:p>
        </w:tc>
        <w:tc>
          <w:tcPr>
            <w:tcW w:w="1333" w:type="dxa"/>
            <w:noWrap/>
            <w:hideMark/>
          </w:tcPr>
          <w:p w14:paraId="51576A7C"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0.003</w:t>
            </w:r>
          </w:p>
        </w:tc>
        <w:tc>
          <w:tcPr>
            <w:tcW w:w="1334" w:type="dxa"/>
            <w:noWrap/>
            <w:hideMark/>
          </w:tcPr>
          <w:p w14:paraId="219D0AF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0.078</w:t>
            </w:r>
          </w:p>
        </w:tc>
        <w:tc>
          <w:tcPr>
            <w:tcW w:w="1334" w:type="dxa"/>
            <w:noWrap/>
            <w:hideMark/>
          </w:tcPr>
          <w:p w14:paraId="20BA5922"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0.005</w:t>
            </w:r>
          </w:p>
        </w:tc>
      </w:tr>
      <w:tr w:rsidR="00514B11" w:rsidRPr="000E1A18" w14:paraId="1491B0F6" w14:textId="77777777" w:rsidTr="00AB5174">
        <w:trPr>
          <w:trHeight w:val="300"/>
        </w:trPr>
        <w:tc>
          <w:tcPr>
            <w:tcW w:w="2263" w:type="dxa"/>
            <w:noWrap/>
            <w:hideMark/>
          </w:tcPr>
          <w:p w14:paraId="45454E99" w14:textId="77777777" w:rsidR="00514B11" w:rsidRPr="00DE7DAF" w:rsidRDefault="00514B11" w:rsidP="00021D79">
            <w:pPr>
              <w:rPr>
                <w:rFonts w:asciiTheme="majorBidi" w:hAnsiTheme="majorBidi" w:cstheme="majorBidi"/>
              </w:rPr>
            </w:pPr>
            <w:r w:rsidRPr="00DE7DAF">
              <w:rPr>
                <w:rFonts w:asciiTheme="majorBidi" w:hAnsiTheme="majorBidi" w:cstheme="majorBidi"/>
              </w:rPr>
              <w:t>$25,001 - $30,000</w:t>
            </w:r>
          </w:p>
        </w:tc>
        <w:tc>
          <w:tcPr>
            <w:tcW w:w="1333" w:type="dxa"/>
            <w:noWrap/>
            <w:hideMark/>
          </w:tcPr>
          <w:p w14:paraId="0EE51170"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9.66</w:t>
            </w:r>
          </w:p>
        </w:tc>
        <w:tc>
          <w:tcPr>
            <w:tcW w:w="1334" w:type="dxa"/>
            <w:noWrap/>
            <w:hideMark/>
          </w:tcPr>
          <w:p w14:paraId="04DA9E9A"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0.072</w:t>
            </w:r>
          </w:p>
        </w:tc>
        <w:tc>
          <w:tcPr>
            <w:tcW w:w="1333" w:type="dxa"/>
            <w:noWrap/>
            <w:hideMark/>
          </w:tcPr>
          <w:p w14:paraId="5203342A"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0.003</w:t>
            </w:r>
          </w:p>
        </w:tc>
        <w:tc>
          <w:tcPr>
            <w:tcW w:w="1334" w:type="dxa"/>
            <w:noWrap/>
            <w:hideMark/>
          </w:tcPr>
          <w:p w14:paraId="5FF50E44"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0.066</w:t>
            </w:r>
          </w:p>
        </w:tc>
        <w:tc>
          <w:tcPr>
            <w:tcW w:w="1334" w:type="dxa"/>
            <w:noWrap/>
            <w:hideMark/>
          </w:tcPr>
          <w:p w14:paraId="57312CD4"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0.004</w:t>
            </w:r>
          </w:p>
        </w:tc>
      </w:tr>
      <w:tr w:rsidR="00514B11" w:rsidRPr="000E1A18" w14:paraId="783E9A8E" w14:textId="77777777" w:rsidTr="00AB5174">
        <w:trPr>
          <w:trHeight w:val="300"/>
        </w:trPr>
        <w:tc>
          <w:tcPr>
            <w:tcW w:w="2263" w:type="dxa"/>
            <w:noWrap/>
            <w:hideMark/>
          </w:tcPr>
          <w:p w14:paraId="343E8F15" w14:textId="77777777" w:rsidR="00514B11" w:rsidRPr="00DE7DAF" w:rsidRDefault="00514B11" w:rsidP="00021D79">
            <w:pPr>
              <w:rPr>
                <w:rFonts w:asciiTheme="majorBidi" w:hAnsiTheme="majorBidi" w:cstheme="majorBidi"/>
              </w:rPr>
            </w:pPr>
            <w:r w:rsidRPr="00DE7DAF">
              <w:rPr>
                <w:rFonts w:asciiTheme="majorBidi" w:hAnsiTheme="majorBidi" w:cstheme="majorBidi"/>
              </w:rPr>
              <w:t>$30,001 - $40,000</w:t>
            </w:r>
          </w:p>
        </w:tc>
        <w:tc>
          <w:tcPr>
            <w:tcW w:w="1333" w:type="dxa"/>
            <w:noWrap/>
            <w:hideMark/>
          </w:tcPr>
          <w:p w14:paraId="5F03D791"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12.6</w:t>
            </w:r>
          </w:p>
        </w:tc>
        <w:tc>
          <w:tcPr>
            <w:tcW w:w="1334" w:type="dxa"/>
            <w:noWrap/>
            <w:hideMark/>
          </w:tcPr>
          <w:p w14:paraId="3171C5B2"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0.087</w:t>
            </w:r>
          </w:p>
        </w:tc>
        <w:tc>
          <w:tcPr>
            <w:tcW w:w="1333" w:type="dxa"/>
            <w:noWrap/>
            <w:hideMark/>
          </w:tcPr>
          <w:p w14:paraId="74BA065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0.006</w:t>
            </w:r>
          </w:p>
        </w:tc>
        <w:tc>
          <w:tcPr>
            <w:tcW w:w="1334" w:type="dxa"/>
            <w:noWrap/>
            <w:hideMark/>
          </w:tcPr>
          <w:p w14:paraId="1F923F2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0.114</w:t>
            </w:r>
          </w:p>
        </w:tc>
        <w:tc>
          <w:tcPr>
            <w:tcW w:w="1334" w:type="dxa"/>
            <w:noWrap/>
            <w:hideMark/>
          </w:tcPr>
          <w:p w14:paraId="488D8546"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0.006</w:t>
            </w:r>
          </w:p>
        </w:tc>
      </w:tr>
      <w:tr w:rsidR="00514B11" w:rsidRPr="000E1A18" w14:paraId="5CB2EC0B" w14:textId="77777777" w:rsidTr="00AB5174">
        <w:trPr>
          <w:trHeight w:val="300"/>
        </w:trPr>
        <w:tc>
          <w:tcPr>
            <w:tcW w:w="2263" w:type="dxa"/>
            <w:noWrap/>
            <w:hideMark/>
          </w:tcPr>
          <w:p w14:paraId="14BC2868" w14:textId="77777777" w:rsidR="00514B11" w:rsidRPr="00DE7DAF" w:rsidRDefault="00514B11" w:rsidP="00021D79">
            <w:pPr>
              <w:rPr>
                <w:rFonts w:asciiTheme="majorBidi" w:hAnsiTheme="majorBidi" w:cstheme="majorBidi"/>
              </w:rPr>
            </w:pPr>
            <w:r w:rsidRPr="00DE7DAF">
              <w:rPr>
                <w:rFonts w:asciiTheme="majorBidi" w:hAnsiTheme="majorBidi" w:cstheme="majorBidi"/>
              </w:rPr>
              <w:t>$40,001 - $50,000</w:t>
            </w:r>
          </w:p>
        </w:tc>
        <w:tc>
          <w:tcPr>
            <w:tcW w:w="1333" w:type="dxa"/>
            <w:noWrap/>
            <w:hideMark/>
          </w:tcPr>
          <w:p w14:paraId="1166EA23"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6.74</w:t>
            </w:r>
          </w:p>
        </w:tc>
        <w:tc>
          <w:tcPr>
            <w:tcW w:w="1334" w:type="dxa"/>
            <w:noWrap/>
            <w:hideMark/>
          </w:tcPr>
          <w:p w14:paraId="3430F7B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0.141</w:t>
            </w:r>
          </w:p>
        </w:tc>
        <w:tc>
          <w:tcPr>
            <w:tcW w:w="1333" w:type="dxa"/>
            <w:noWrap/>
            <w:hideMark/>
          </w:tcPr>
          <w:p w14:paraId="559BE765"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0.008</w:t>
            </w:r>
          </w:p>
        </w:tc>
        <w:tc>
          <w:tcPr>
            <w:tcW w:w="1334" w:type="dxa"/>
            <w:noWrap/>
            <w:hideMark/>
          </w:tcPr>
          <w:p w14:paraId="5908E535"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0.304</w:t>
            </w:r>
          </w:p>
        </w:tc>
        <w:tc>
          <w:tcPr>
            <w:tcW w:w="1334" w:type="dxa"/>
            <w:noWrap/>
            <w:hideMark/>
          </w:tcPr>
          <w:p w14:paraId="454E0216"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0.014</w:t>
            </w:r>
          </w:p>
        </w:tc>
      </w:tr>
      <w:tr w:rsidR="00514B11" w:rsidRPr="000E1A18" w14:paraId="56B73320" w14:textId="77777777" w:rsidTr="00AB5174">
        <w:trPr>
          <w:trHeight w:val="300"/>
        </w:trPr>
        <w:tc>
          <w:tcPr>
            <w:tcW w:w="2263" w:type="dxa"/>
            <w:noWrap/>
            <w:hideMark/>
          </w:tcPr>
          <w:p w14:paraId="57164AF8" w14:textId="77777777" w:rsidR="00514B11" w:rsidRPr="00DE7DAF" w:rsidRDefault="00514B11" w:rsidP="00021D79">
            <w:pPr>
              <w:rPr>
                <w:rFonts w:asciiTheme="majorBidi" w:hAnsiTheme="majorBidi" w:cstheme="majorBidi"/>
              </w:rPr>
            </w:pPr>
            <w:r w:rsidRPr="00DE7DAF">
              <w:rPr>
                <w:rFonts w:asciiTheme="majorBidi" w:hAnsiTheme="majorBidi" w:cstheme="majorBidi"/>
              </w:rPr>
              <w:t>$50,001 - $70,000</w:t>
            </w:r>
          </w:p>
        </w:tc>
        <w:tc>
          <w:tcPr>
            <w:tcW w:w="1333" w:type="dxa"/>
            <w:noWrap/>
            <w:hideMark/>
          </w:tcPr>
          <w:p w14:paraId="0D46F84B"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5.10</w:t>
            </w:r>
          </w:p>
        </w:tc>
        <w:tc>
          <w:tcPr>
            <w:tcW w:w="1334" w:type="dxa"/>
            <w:noWrap/>
            <w:hideMark/>
          </w:tcPr>
          <w:p w14:paraId="76B013CF"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0.216</w:t>
            </w:r>
          </w:p>
        </w:tc>
        <w:tc>
          <w:tcPr>
            <w:tcW w:w="1333" w:type="dxa"/>
            <w:noWrap/>
            <w:hideMark/>
          </w:tcPr>
          <w:p w14:paraId="5BF4DFBD"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0.012</w:t>
            </w:r>
          </w:p>
        </w:tc>
        <w:tc>
          <w:tcPr>
            <w:tcW w:w="1334" w:type="dxa"/>
            <w:noWrap/>
            <w:hideMark/>
          </w:tcPr>
          <w:p w14:paraId="5C383318"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0.684</w:t>
            </w:r>
          </w:p>
        </w:tc>
        <w:tc>
          <w:tcPr>
            <w:tcW w:w="1334" w:type="dxa"/>
            <w:noWrap/>
            <w:hideMark/>
          </w:tcPr>
          <w:p w14:paraId="730D0CF6"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0.023</w:t>
            </w:r>
          </w:p>
        </w:tc>
      </w:tr>
      <w:tr w:rsidR="00514B11" w:rsidRPr="000E1A18" w14:paraId="73D8ED5A" w14:textId="77777777" w:rsidTr="00AB5174">
        <w:trPr>
          <w:trHeight w:val="300"/>
        </w:trPr>
        <w:tc>
          <w:tcPr>
            <w:tcW w:w="2263" w:type="dxa"/>
            <w:noWrap/>
            <w:hideMark/>
          </w:tcPr>
          <w:p w14:paraId="4D3132E8" w14:textId="77777777" w:rsidR="00514B11" w:rsidRPr="00DE7DAF" w:rsidRDefault="00514B11" w:rsidP="00021D79">
            <w:pPr>
              <w:rPr>
                <w:rFonts w:asciiTheme="majorBidi" w:hAnsiTheme="majorBidi" w:cstheme="majorBidi"/>
              </w:rPr>
            </w:pPr>
            <w:r w:rsidRPr="00DE7DAF">
              <w:rPr>
                <w:rFonts w:asciiTheme="majorBidi" w:hAnsiTheme="majorBidi" w:cstheme="majorBidi"/>
              </w:rPr>
              <w:t>$70,001 - $100,00</w:t>
            </w:r>
          </w:p>
        </w:tc>
        <w:tc>
          <w:tcPr>
            <w:tcW w:w="1333" w:type="dxa"/>
            <w:noWrap/>
            <w:hideMark/>
          </w:tcPr>
          <w:p w14:paraId="737AD7C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2.27</w:t>
            </w:r>
          </w:p>
        </w:tc>
        <w:tc>
          <w:tcPr>
            <w:tcW w:w="1334" w:type="dxa"/>
            <w:noWrap/>
            <w:hideMark/>
          </w:tcPr>
          <w:p w14:paraId="4AB4E3E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0.337</w:t>
            </w:r>
          </w:p>
        </w:tc>
        <w:tc>
          <w:tcPr>
            <w:tcW w:w="1333" w:type="dxa"/>
            <w:noWrap/>
            <w:hideMark/>
          </w:tcPr>
          <w:p w14:paraId="18980371"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0.014</w:t>
            </w:r>
          </w:p>
        </w:tc>
        <w:tc>
          <w:tcPr>
            <w:tcW w:w="1334" w:type="dxa"/>
            <w:noWrap/>
            <w:hideMark/>
          </w:tcPr>
          <w:p w14:paraId="1AC8B675"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1.9</w:t>
            </w:r>
          </w:p>
        </w:tc>
        <w:tc>
          <w:tcPr>
            <w:tcW w:w="1334" w:type="dxa"/>
            <w:noWrap/>
            <w:hideMark/>
          </w:tcPr>
          <w:p w14:paraId="210C6705"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0.048</w:t>
            </w:r>
          </w:p>
        </w:tc>
      </w:tr>
      <w:tr w:rsidR="00514B11" w:rsidRPr="000E1A18" w14:paraId="27889703" w14:textId="77777777" w:rsidTr="00AB5174">
        <w:trPr>
          <w:trHeight w:val="300"/>
        </w:trPr>
        <w:tc>
          <w:tcPr>
            <w:tcW w:w="2263" w:type="dxa"/>
            <w:noWrap/>
            <w:hideMark/>
          </w:tcPr>
          <w:p w14:paraId="64167AEC" w14:textId="77777777" w:rsidR="00514B11" w:rsidRPr="00DE7DAF" w:rsidRDefault="00514B11" w:rsidP="00021D79">
            <w:pPr>
              <w:rPr>
                <w:rFonts w:asciiTheme="majorBidi" w:hAnsiTheme="majorBidi" w:cstheme="majorBidi"/>
              </w:rPr>
            </w:pPr>
            <w:r w:rsidRPr="00DE7DAF">
              <w:rPr>
                <w:rFonts w:asciiTheme="majorBidi" w:hAnsiTheme="majorBidi" w:cstheme="majorBidi"/>
              </w:rPr>
              <w:t>$100,001 or More</w:t>
            </w:r>
          </w:p>
        </w:tc>
        <w:tc>
          <w:tcPr>
            <w:tcW w:w="1333" w:type="dxa"/>
            <w:noWrap/>
            <w:hideMark/>
          </w:tcPr>
          <w:p w14:paraId="4D7698DC"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2.06</w:t>
            </w:r>
          </w:p>
        </w:tc>
        <w:tc>
          <w:tcPr>
            <w:tcW w:w="1334" w:type="dxa"/>
            <w:noWrap/>
            <w:hideMark/>
          </w:tcPr>
          <w:p w14:paraId="59D303B1"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0.466</w:t>
            </w:r>
          </w:p>
        </w:tc>
        <w:tc>
          <w:tcPr>
            <w:tcW w:w="1333" w:type="dxa"/>
            <w:noWrap/>
            <w:hideMark/>
          </w:tcPr>
          <w:p w14:paraId="0F4179FE"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0.034</w:t>
            </w:r>
          </w:p>
        </w:tc>
        <w:tc>
          <w:tcPr>
            <w:tcW w:w="1334" w:type="dxa"/>
            <w:noWrap/>
            <w:hideMark/>
          </w:tcPr>
          <w:p w14:paraId="5DF1ACD6"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5.167</w:t>
            </w:r>
          </w:p>
        </w:tc>
        <w:tc>
          <w:tcPr>
            <w:tcW w:w="1334" w:type="dxa"/>
            <w:noWrap/>
            <w:hideMark/>
          </w:tcPr>
          <w:p w14:paraId="1B8063FD"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0.119</w:t>
            </w:r>
          </w:p>
        </w:tc>
      </w:tr>
    </w:tbl>
    <w:p w14:paraId="14F0DD88" w14:textId="77777777" w:rsidR="00AB5174" w:rsidRDefault="00AB5174" w:rsidP="00AB5174">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p>
    <w:p w14:paraId="776F6838" w14:textId="77777777" w:rsidR="00AB5174" w:rsidRDefault="00AB5174" w:rsidP="00AB517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07FE26EE" w14:textId="77777777" w:rsidR="00AB5174" w:rsidRDefault="00AB5174" w:rsidP="00AB517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3C28323B" w14:textId="77777777" w:rsidR="00AB5174" w:rsidRDefault="00AB5174" w:rsidP="00AB5174">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6D1BDCFE" w14:textId="77777777" w:rsidR="00AB5174" w:rsidRPr="00EE5B3E" w:rsidRDefault="00AB5174" w:rsidP="00AB5174">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34CD70A2" w14:textId="2D064821" w:rsidR="00514B11" w:rsidRDefault="00514B11" w:rsidP="00514B11">
      <w:pPr>
        <w:rPr>
          <w:rFonts w:asciiTheme="majorBidi" w:hAnsiTheme="majorBidi" w:cstheme="majorBidi"/>
          <w:sz w:val="20"/>
          <w:szCs w:val="20"/>
        </w:rPr>
      </w:pPr>
    </w:p>
    <w:p w14:paraId="6509D421" w14:textId="77777777" w:rsidR="002330A1" w:rsidRDefault="002330A1" w:rsidP="00514B11">
      <w:pPr>
        <w:rPr>
          <w:rFonts w:asciiTheme="majorBidi" w:hAnsiTheme="majorBidi" w:cstheme="majorBidi"/>
          <w:sz w:val="20"/>
          <w:szCs w:val="20"/>
        </w:rPr>
      </w:pPr>
    </w:p>
    <w:p w14:paraId="4866BA83" w14:textId="77777777" w:rsidR="00514B11" w:rsidRPr="000E1A18" w:rsidRDefault="00514B11" w:rsidP="00695572">
      <w:pPr>
        <w:spacing w:after="60" w:line="240" w:lineRule="auto"/>
        <w:ind w:left="-284" w:right="-188"/>
        <w:jc w:val="center"/>
        <w:rPr>
          <w:rFonts w:asciiTheme="majorBidi" w:hAnsiTheme="majorBidi" w:cstheme="majorBidi"/>
          <w:b/>
          <w:bCs/>
        </w:rPr>
      </w:pPr>
      <w:r w:rsidRPr="000E1A18">
        <w:rPr>
          <w:rFonts w:asciiTheme="majorBidi" w:hAnsiTheme="majorBidi" w:cstheme="majorBidi"/>
          <w:b/>
          <w:bCs/>
        </w:rPr>
        <w:t>Table A22: Measures of Residential Sorting according to Total Personal Income in Auckland, 2001</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1361"/>
        <w:gridCol w:w="1362"/>
        <w:gridCol w:w="1362"/>
        <w:gridCol w:w="1362"/>
        <w:gridCol w:w="1362"/>
      </w:tblGrid>
      <w:tr w:rsidR="00514B11" w:rsidRPr="000E1A18" w14:paraId="64785B4F" w14:textId="77777777" w:rsidTr="00AB5174">
        <w:trPr>
          <w:trHeight w:val="300"/>
        </w:trPr>
        <w:tc>
          <w:tcPr>
            <w:tcW w:w="2122" w:type="dxa"/>
            <w:tcBorders>
              <w:top w:val="single" w:sz="4" w:space="0" w:color="auto"/>
              <w:bottom w:val="single" w:sz="4" w:space="0" w:color="auto"/>
            </w:tcBorders>
            <w:noWrap/>
            <w:hideMark/>
          </w:tcPr>
          <w:p w14:paraId="771D6E97" w14:textId="77777777" w:rsidR="00AB5174" w:rsidRDefault="00AB5174" w:rsidP="00021D79">
            <w:pPr>
              <w:rPr>
                <w:rFonts w:asciiTheme="majorBidi" w:hAnsiTheme="majorBidi" w:cstheme="majorBidi"/>
                <w:b/>
                <w:bCs/>
              </w:rPr>
            </w:pPr>
          </w:p>
          <w:p w14:paraId="3E45A536" w14:textId="0A1C34AC" w:rsidR="00514B11" w:rsidRPr="00A50AF0" w:rsidRDefault="00514B11" w:rsidP="00AB5174">
            <w:pPr>
              <w:jc w:val="center"/>
              <w:rPr>
                <w:rFonts w:asciiTheme="majorBidi" w:hAnsiTheme="majorBidi" w:cstheme="majorBidi"/>
                <w:b/>
                <w:bCs/>
              </w:rPr>
            </w:pPr>
            <w:r w:rsidRPr="00A50AF0">
              <w:rPr>
                <w:rFonts w:asciiTheme="majorBidi" w:hAnsiTheme="majorBidi" w:cstheme="majorBidi"/>
                <w:b/>
                <w:bCs/>
              </w:rPr>
              <w:t>Income</w:t>
            </w:r>
          </w:p>
        </w:tc>
        <w:tc>
          <w:tcPr>
            <w:tcW w:w="1361" w:type="dxa"/>
            <w:tcBorders>
              <w:top w:val="single" w:sz="4" w:space="0" w:color="auto"/>
              <w:bottom w:val="single" w:sz="4" w:space="0" w:color="auto"/>
            </w:tcBorders>
            <w:noWrap/>
            <w:hideMark/>
          </w:tcPr>
          <w:p w14:paraId="10DFDB0B" w14:textId="77777777" w:rsidR="00514B11" w:rsidRPr="000E1A18" w:rsidRDefault="00514B11" w:rsidP="00AB5174">
            <w:pPr>
              <w:jc w:val="center"/>
              <w:rPr>
                <w:rFonts w:asciiTheme="majorBidi" w:hAnsiTheme="majorBidi" w:cstheme="majorBidi"/>
                <w:b/>
                <w:bCs/>
              </w:rPr>
            </w:pPr>
            <w:r w:rsidRPr="000E1A18">
              <w:rPr>
                <w:rFonts w:asciiTheme="majorBidi" w:hAnsiTheme="majorBidi" w:cstheme="majorBidi"/>
                <w:b/>
                <w:bCs/>
              </w:rPr>
              <w:t>Percentage of Population</w:t>
            </w:r>
          </w:p>
        </w:tc>
        <w:tc>
          <w:tcPr>
            <w:tcW w:w="1362" w:type="dxa"/>
            <w:tcBorders>
              <w:top w:val="single" w:sz="4" w:space="0" w:color="auto"/>
              <w:bottom w:val="single" w:sz="4" w:space="0" w:color="auto"/>
            </w:tcBorders>
            <w:noWrap/>
            <w:hideMark/>
          </w:tcPr>
          <w:p w14:paraId="2FCFEA39" w14:textId="77777777" w:rsidR="00AB5174" w:rsidRDefault="00AB5174" w:rsidP="00AB5174">
            <w:pPr>
              <w:jc w:val="center"/>
              <w:rPr>
                <w:rFonts w:asciiTheme="majorBidi" w:hAnsiTheme="majorBidi" w:cstheme="majorBidi"/>
                <w:b/>
                <w:bCs/>
              </w:rPr>
            </w:pPr>
          </w:p>
          <w:p w14:paraId="76E2E0FA" w14:textId="68E83897" w:rsidR="00514B11" w:rsidRPr="000E1A18" w:rsidRDefault="00514B11" w:rsidP="00AB5174">
            <w:pPr>
              <w:jc w:val="center"/>
              <w:rPr>
                <w:rFonts w:asciiTheme="majorBidi" w:hAnsiTheme="majorBidi" w:cstheme="majorBidi"/>
                <w:b/>
                <w:bCs/>
              </w:rPr>
            </w:pPr>
            <w:proofErr w:type="spellStart"/>
            <w:r w:rsidRPr="000E1A18">
              <w:rPr>
                <w:rFonts w:asciiTheme="majorBidi" w:hAnsiTheme="majorBidi" w:cstheme="majorBidi"/>
                <w:b/>
                <w:bCs/>
              </w:rPr>
              <w:t>ISeg</w:t>
            </w:r>
            <w:proofErr w:type="spellEnd"/>
          </w:p>
        </w:tc>
        <w:tc>
          <w:tcPr>
            <w:tcW w:w="1362" w:type="dxa"/>
            <w:tcBorders>
              <w:top w:val="single" w:sz="4" w:space="0" w:color="auto"/>
              <w:bottom w:val="single" w:sz="4" w:space="0" w:color="auto"/>
            </w:tcBorders>
            <w:noWrap/>
            <w:hideMark/>
          </w:tcPr>
          <w:p w14:paraId="3DBA464D" w14:textId="77777777" w:rsidR="00AB5174" w:rsidRDefault="00AB5174" w:rsidP="00AB5174">
            <w:pPr>
              <w:jc w:val="center"/>
              <w:rPr>
                <w:rFonts w:asciiTheme="majorBidi" w:hAnsiTheme="majorBidi" w:cstheme="majorBidi"/>
                <w:b/>
                <w:bCs/>
              </w:rPr>
            </w:pPr>
          </w:p>
          <w:p w14:paraId="78DDC88F" w14:textId="56595FBA" w:rsidR="00514B11" w:rsidRPr="000E1A18" w:rsidRDefault="00514B11" w:rsidP="00AB5174">
            <w:pPr>
              <w:jc w:val="center"/>
              <w:rPr>
                <w:rFonts w:asciiTheme="majorBidi" w:hAnsiTheme="majorBidi" w:cstheme="majorBidi"/>
                <w:b/>
                <w:bCs/>
              </w:rPr>
            </w:pPr>
            <w:proofErr w:type="spellStart"/>
            <w:r w:rsidRPr="000E1A18">
              <w:rPr>
                <w:rFonts w:asciiTheme="majorBidi" w:hAnsiTheme="majorBidi" w:cstheme="majorBidi"/>
                <w:b/>
                <w:bCs/>
              </w:rPr>
              <w:t>IIsol</w:t>
            </w:r>
            <w:proofErr w:type="spellEnd"/>
          </w:p>
        </w:tc>
        <w:tc>
          <w:tcPr>
            <w:tcW w:w="1362" w:type="dxa"/>
            <w:tcBorders>
              <w:top w:val="single" w:sz="4" w:space="0" w:color="auto"/>
              <w:bottom w:val="single" w:sz="4" w:space="0" w:color="auto"/>
            </w:tcBorders>
            <w:noWrap/>
            <w:hideMark/>
          </w:tcPr>
          <w:p w14:paraId="15C02136" w14:textId="77777777" w:rsidR="00AB5174" w:rsidRDefault="00AB5174" w:rsidP="00AB5174">
            <w:pPr>
              <w:jc w:val="center"/>
              <w:rPr>
                <w:rFonts w:asciiTheme="majorBidi" w:hAnsiTheme="majorBidi" w:cstheme="majorBidi"/>
                <w:b/>
                <w:bCs/>
              </w:rPr>
            </w:pPr>
          </w:p>
          <w:p w14:paraId="6F640BF5" w14:textId="293C9F83" w:rsidR="00514B11" w:rsidRPr="000E1A18" w:rsidRDefault="00514B11" w:rsidP="00AB5174">
            <w:pPr>
              <w:jc w:val="center"/>
              <w:rPr>
                <w:rFonts w:asciiTheme="majorBidi" w:hAnsiTheme="majorBidi" w:cstheme="majorBidi"/>
                <w:b/>
                <w:bCs/>
              </w:rPr>
            </w:pPr>
            <w:r w:rsidRPr="000E1A18">
              <w:rPr>
                <w:rFonts w:asciiTheme="majorBidi" w:hAnsiTheme="majorBidi" w:cstheme="majorBidi"/>
                <w:b/>
                <w:bCs/>
              </w:rPr>
              <w:t>EG</w:t>
            </w:r>
          </w:p>
        </w:tc>
        <w:tc>
          <w:tcPr>
            <w:tcW w:w="1362" w:type="dxa"/>
            <w:tcBorders>
              <w:top w:val="single" w:sz="4" w:space="0" w:color="auto"/>
              <w:bottom w:val="single" w:sz="4" w:space="0" w:color="auto"/>
            </w:tcBorders>
            <w:noWrap/>
            <w:hideMark/>
          </w:tcPr>
          <w:p w14:paraId="12A975E3" w14:textId="77777777" w:rsidR="00AB5174" w:rsidRDefault="00AB5174" w:rsidP="00AB5174">
            <w:pPr>
              <w:jc w:val="center"/>
              <w:rPr>
                <w:rFonts w:asciiTheme="majorBidi" w:hAnsiTheme="majorBidi" w:cstheme="majorBidi"/>
                <w:b/>
                <w:bCs/>
              </w:rPr>
            </w:pPr>
          </w:p>
          <w:p w14:paraId="6C2BB980" w14:textId="06C6C613" w:rsidR="00514B11" w:rsidRPr="000E1A18" w:rsidRDefault="00514B11" w:rsidP="00AB5174">
            <w:pPr>
              <w:jc w:val="center"/>
              <w:rPr>
                <w:rFonts w:asciiTheme="majorBidi" w:hAnsiTheme="majorBidi" w:cstheme="majorBidi"/>
                <w:b/>
                <w:bCs/>
              </w:rPr>
            </w:pPr>
            <w:r w:rsidRPr="000E1A18">
              <w:rPr>
                <w:rFonts w:asciiTheme="majorBidi" w:hAnsiTheme="majorBidi" w:cstheme="majorBidi"/>
                <w:b/>
                <w:bCs/>
              </w:rPr>
              <w:t>E</w:t>
            </w:r>
          </w:p>
        </w:tc>
      </w:tr>
      <w:tr w:rsidR="00514B11" w:rsidRPr="000E1A18" w14:paraId="7A9C829B" w14:textId="77777777" w:rsidTr="00AB5174">
        <w:trPr>
          <w:trHeight w:val="300"/>
        </w:trPr>
        <w:tc>
          <w:tcPr>
            <w:tcW w:w="2122" w:type="dxa"/>
            <w:tcBorders>
              <w:top w:val="single" w:sz="4" w:space="0" w:color="auto"/>
            </w:tcBorders>
            <w:noWrap/>
            <w:hideMark/>
          </w:tcPr>
          <w:p w14:paraId="7853D09E" w14:textId="77777777" w:rsidR="00514B11" w:rsidRPr="00A50AF0" w:rsidRDefault="00514B11" w:rsidP="00021D79">
            <w:pPr>
              <w:rPr>
                <w:rFonts w:asciiTheme="majorBidi" w:hAnsiTheme="majorBidi" w:cstheme="majorBidi"/>
              </w:rPr>
            </w:pPr>
            <w:r w:rsidRPr="00A50AF0">
              <w:rPr>
                <w:rFonts w:asciiTheme="majorBidi" w:hAnsiTheme="majorBidi" w:cstheme="majorBidi"/>
              </w:rPr>
              <w:t>Loss</w:t>
            </w:r>
          </w:p>
        </w:tc>
        <w:tc>
          <w:tcPr>
            <w:tcW w:w="1361" w:type="dxa"/>
            <w:tcBorders>
              <w:top w:val="single" w:sz="4" w:space="0" w:color="auto"/>
            </w:tcBorders>
            <w:noWrap/>
            <w:hideMark/>
          </w:tcPr>
          <w:p w14:paraId="42774552"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0.738</w:t>
            </w:r>
          </w:p>
        </w:tc>
        <w:tc>
          <w:tcPr>
            <w:tcW w:w="1362" w:type="dxa"/>
            <w:tcBorders>
              <w:top w:val="single" w:sz="4" w:space="0" w:color="auto"/>
            </w:tcBorders>
            <w:noWrap/>
            <w:hideMark/>
          </w:tcPr>
          <w:p w14:paraId="74AB2172"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0.228</w:t>
            </w:r>
          </w:p>
        </w:tc>
        <w:tc>
          <w:tcPr>
            <w:tcW w:w="1362" w:type="dxa"/>
            <w:tcBorders>
              <w:top w:val="single" w:sz="4" w:space="0" w:color="auto"/>
            </w:tcBorders>
            <w:noWrap/>
            <w:hideMark/>
          </w:tcPr>
          <w:p w14:paraId="642EF744"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0.003</w:t>
            </w:r>
          </w:p>
        </w:tc>
        <w:tc>
          <w:tcPr>
            <w:tcW w:w="1362" w:type="dxa"/>
            <w:tcBorders>
              <w:top w:val="single" w:sz="4" w:space="0" w:color="auto"/>
            </w:tcBorders>
            <w:noWrap/>
            <w:hideMark/>
          </w:tcPr>
          <w:p w14:paraId="78D0D86C"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0.739</w:t>
            </w:r>
          </w:p>
        </w:tc>
        <w:tc>
          <w:tcPr>
            <w:tcW w:w="1362" w:type="dxa"/>
            <w:tcBorders>
              <w:top w:val="single" w:sz="4" w:space="0" w:color="auto"/>
            </w:tcBorders>
            <w:noWrap/>
            <w:hideMark/>
          </w:tcPr>
          <w:p w14:paraId="7F0B9693"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0.036</w:t>
            </w:r>
          </w:p>
        </w:tc>
      </w:tr>
      <w:tr w:rsidR="00514B11" w:rsidRPr="000E1A18" w14:paraId="5F89F641" w14:textId="77777777" w:rsidTr="00AB5174">
        <w:trPr>
          <w:trHeight w:val="300"/>
        </w:trPr>
        <w:tc>
          <w:tcPr>
            <w:tcW w:w="2122" w:type="dxa"/>
            <w:noWrap/>
            <w:hideMark/>
          </w:tcPr>
          <w:p w14:paraId="614B623A" w14:textId="77777777" w:rsidR="00514B11" w:rsidRPr="00A50AF0" w:rsidRDefault="00514B11" w:rsidP="00021D79">
            <w:pPr>
              <w:rPr>
                <w:rFonts w:asciiTheme="majorBidi" w:hAnsiTheme="majorBidi" w:cstheme="majorBidi"/>
              </w:rPr>
            </w:pPr>
            <w:r w:rsidRPr="00A50AF0">
              <w:rPr>
                <w:rFonts w:asciiTheme="majorBidi" w:hAnsiTheme="majorBidi" w:cstheme="majorBidi"/>
              </w:rPr>
              <w:t>Zero Income</w:t>
            </w:r>
          </w:p>
        </w:tc>
        <w:tc>
          <w:tcPr>
            <w:tcW w:w="1361" w:type="dxa"/>
            <w:noWrap/>
            <w:hideMark/>
          </w:tcPr>
          <w:p w14:paraId="240436E5"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4.85</w:t>
            </w:r>
          </w:p>
        </w:tc>
        <w:tc>
          <w:tcPr>
            <w:tcW w:w="1362" w:type="dxa"/>
            <w:noWrap/>
            <w:hideMark/>
          </w:tcPr>
          <w:p w14:paraId="50BAB14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0.121</w:t>
            </w:r>
          </w:p>
        </w:tc>
        <w:tc>
          <w:tcPr>
            <w:tcW w:w="1362" w:type="dxa"/>
            <w:noWrap/>
            <w:hideMark/>
          </w:tcPr>
          <w:p w14:paraId="252FD294"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0.005</w:t>
            </w:r>
          </w:p>
        </w:tc>
        <w:tc>
          <w:tcPr>
            <w:tcW w:w="1362" w:type="dxa"/>
            <w:noWrap/>
            <w:hideMark/>
          </w:tcPr>
          <w:p w14:paraId="36AE2CD1"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0.231</w:t>
            </w:r>
          </w:p>
        </w:tc>
        <w:tc>
          <w:tcPr>
            <w:tcW w:w="1362" w:type="dxa"/>
            <w:noWrap/>
            <w:hideMark/>
          </w:tcPr>
          <w:p w14:paraId="52FA187B"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0.012</w:t>
            </w:r>
          </w:p>
        </w:tc>
      </w:tr>
      <w:tr w:rsidR="00514B11" w:rsidRPr="000E1A18" w14:paraId="3097BB96" w14:textId="77777777" w:rsidTr="00AB5174">
        <w:trPr>
          <w:trHeight w:val="300"/>
        </w:trPr>
        <w:tc>
          <w:tcPr>
            <w:tcW w:w="2122" w:type="dxa"/>
            <w:noWrap/>
            <w:hideMark/>
          </w:tcPr>
          <w:p w14:paraId="4AB91812" w14:textId="77777777" w:rsidR="00514B11" w:rsidRPr="00A50AF0" w:rsidRDefault="00514B11" w:rsidP="00021D79">
            <w:pPr>
              <w:rPr>
                <w:rFonts w:asciiTheme="majorBidi" w:hAnsiTheme="majorBidi" w:cstheme="majorBidi"/>
              </w:rPr>
            </w:pPr>
            <w:r w:rsidRPr="00A50AF0">
              <w:rPr>
                <w:rFonts w:asciiTheme="majorBidi" w:hAnsiTheme="majorBidi" w:cstheme="majorBidi"/>
              </w:rPr>
              <w:t>$1 - $5,000</w:t>
            </w:r>
          </w:p>
        </w:tc>
        <w:tc>
          <w:tcPr>
            <w:tcW w:w="1361" w:type="dxa"/>
            <w:noWrap/>
            <w:hideMark/>
          </w:tcPr>
          <w:p w14:paraId="39DD3911"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8.67</w:t>
            </w:r>
          </w:p>
        </w:tc>
        <w:tc>
          <w:tcPr>
            <w:tcW w:w="1362" w:type="dxa"/>
            <w:noWrap/>
            <w:hideMark/>
          </w:tcPr>
          <w:p w14:paraId="76E3026F"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0.085</w:t>
            </w:r>
          </w:p>
        </w:tc>
        <w:tc>
          <w:tcPr>
            <w:tcW w:w="1362" w:type="dxa"/>
            <w:noWrap/>
            <w:hideMark/>
          </w:tcPr>
          <w:p w14:paraId="7DE1648A"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0.004</w:t>
            </w:r>
          </w:p>
        </w:tc>
        <w:tc>
          <w:tcPr>
            <w:tcW w:w="1362" w:type="dxa"/>
            <w:noWrap/>
            <w:hideMark/>
          </w:tcPr>
          <w:p w14:paraId="4ADB0B0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0.107</w:t>
            </w:r>
          </w:p>
        </w:tc>
        <w:tc>
          <w:tcPr>
            <w:tcW w:w="1362" w:type="dxa"/>
            <w:noWrap/>
            <w:hideMark/>
          </w:tcPr>
          <w:p w14:paraId="5042DFFD"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0.007</w:t>
            </w:r>
          </w:p>
        </w:tc>
      </w:tr>
      <w:tr w:rsidR="00514B11" w:rsidRPr="000E1A18" w14:paraId="1C99159E" w14:textId="77777777" w:rsidTr="00AB5174">
        <w:trPr>
          <w:trHeight w:val="300"/>
        </w:trPr>
        <w:tc>
          <w:tcPr>
            <w:tcW w:w="2122" w:type="dxa"/>
            <w:noWrap/>
            <w:hideMark/>
          </w:tcPr>
          <w:p w14:paraId="480438B1" w14:textId="77777777" w:rsidR="00514B11" w:rsidRPr="00A50AF0" w:rsidRDefault="00514B11" w:rsidP="00021D79">
            <w:pPr>
              <w:rPr>
                <w:rFonts w:asciiTheme="majorBidi" w:hAnsiTheme="majorBidi" w:cstheme="majorBidi"/>
              </w:rPr>
            </w:pPr>
            <w:r w:rsidRPr="00A50AF0">
              <w:rPr>
                <w:rFonts w:asciiTheme="majorBidi" w:hAnsiTheme="majorBidi" w:cstheme="majorBidi"/>
              </w:rPr>
              <w:t>$5,001 - $10,000</w:t>
            </w:r>
          </w:p>
        </w:tc>
        <w:tc>
          <w:tcPr>
            <w:tcW w:w="1361" w:type="dxa"/>
            <w:noWrap/>
            <w:hideMark/>
          </w:tcPr>
          <w:p w14:paraId="64FFB7EA"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11.0</w:t>
            </w:r>
          </w:p>
        </w:tc>
        <w:tc>
          <w:tcPr>
            <w:tcW w:w="1362" w:type="dxa"/>
            <w:noWrap/>
            <w:hideMark/>
          </w:tcPr>
          <w:p w14:paraId="413F6F23"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0.115</w:t>
            </w:r>
          </w:p>
        </w:tc>
        <w:tc>
          <w:tcPr>
            <w:tcW w:w="1362" w:type="dxa"/>
            <w:noWrap/>
            <w:hideMark/>
          </w:tcPr>
          <w:p w14:paraId="39977778"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0.008</w:t>
            </w:r>
          </w:p>
        </w:tc>
        <w:tc>
          <w:tcPr>
            <w:tcW w:w="1362" w:type="dxa"/>
            <w:noWrap/>
            <w:hideMark/>
          </w:tcPr>
          <w:p w14:paraId="02CF03B3"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0.183</w:t>
            </w:r>
          </w:p>
        </w:tc>
        <w:tc>
          <w:tcPr>
            <w:tcW w:w="1362" w:type="dxa"/>
            <w:noWrap/>
            <w:hideMark/>
          </w:tcPr>
          <w:p w14:paraId="5ACD99FB"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0.011</w:t>
            </w:r>
          </w:p>
        </w:tc>
      </w:tr>
      <w:tr w:rsidR="00514B11" w:rsidRPr="000E1A18" w14:paraId="07ECE97A" w14:textId="77777777" w:rsidTr="00AB5174">
        <w:trPr>
          <w:trHeight w:val="300"/>
        </w:trPr>
        <w:tc>
          <w:tcPr>
            <w:tcW w:w="2122" w:type="dxa"/>
            <w:noWrap/>
            <w:hideMark/>
          </w:tcPr>
          <w:p w14:paraId="37DF1A4D" w14:textId="77777777" w:rsidR="00514B11" w:rsidRPr="00A50AF0" w:rsidRDefault="00514B11" w:rsidP="00021D79">
            <w:pPr>
              <w:rPr>
                <w:rFonts w:asciiTheme="majorBidi" w:hAnsiTheme="majorBidi" w:cstheme="majorBidi"/>
              </w:rPr>
            </w:pPr>
            <w:r w:rsidRPr="00A50AF0">
              <w:rPr>
                <w:rFonts w:asciiTheme="majorBidi" w:hAnsiTheme="majorBidi" w:cstheme="majorBidi"/>
              </w:rPr>
              <w:t>$10,001 - $15,000</w:t>
            </w:r>
          </w:p>
        </w:tc>
        <w:tc>
          <w:tcPr>
            <w:tcW w:w="1361" w:type="dxa"/>
            <w:noWrap/>
            <w:hideMark/>
          </w:tcPr>
          <w:p w14:paraId="0500D5E4"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13.0</w:t>
            </w:r>
          </w:p>
        </w:tc>
        <w:tc>
          <w:tcPr>
            <w:tcW w:w="1362" w:type="dxa"/>
            <w:noWrap/>
            <w:hideMark/>
          </w:tcPr>
          <w:p w14:paraId="0C1A3E1C"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0.116</w:t>
            </w:r>
          </w:p>
        </w:tc>
        <w:tc>
          <w:tcPr>
            <w:tcW w:w="1362" w:type="dxa"/>
            <w:noWrap/>
            <w:hideMark/>
          </w:tcPr>
          <w:p w14:paraId="65CD6713"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w:t>
            </w:r>
          </w:p>
        </w:tc>
        <w:tc>
          <w:tcPr>
            <w:tcW w:w="1362" w:type="dxa"/>
            <w:noWrap/>
            <w:hideMark/>
          </w:tcPr>
          <w:p w14:paraId="13F838DE"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0.207</w:t>
            </w:r>
          </w:p>
        </w:tc>
        <w:tc>
          <w:tcPr>
            <w:tcW w:w="1362" w:type="dxa"/>
            <w:noWrap/>
            <w:hideMark/>
          </w:tcPr>
          <w:p w14:paraId="34AA64E1"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0.013</w:t>
            </w:r>
          </w:p>
        </w:tc>
      </w:tr>
      <w:tr w:rsidR="00514B11" w:rsidRPr="000E1A18" w14:paraId="5866CE9F" w14:textId="77777777" w:rsidTr="00AB5174">
        <w:trPr>
          <w:trHeight w:val="300"/>
        </w:trPr>
        <w:tc>
          <w:tcPr>
            <w:tcW w:w="2122" w:type="dxa"/>
            <w:noWrap/>
            <w:hideMark/>
          </w:tcPr>
          <w:p w14:paraId="26C5A9B7" w14:textId="77777777" w:rsidR="00514B11" w:rsidRPr="00A50AF0" w:rsidRDefault="00514B11" w:rsidP="00021D79">
            <w:pPr>
              <w:rPr>
                <w:rFonts w:asciiTheme="majorBidi" w:hAnsiTheme="majorBidi" w:cstheme="majorBidi"/>
              </w:rPr>
            </w:pPr>
            <w:r w:rsidRPr="00A50AF0">
              <w:rPr>
                <w:rFonts w:asciiTheme="majorBidi" w:hAnsiTheme="majorBidi" w:cstheme="majorBidi"/>
              </w:rPr>
              <w:t>$15,001 - $20,000</w:t>
            </w:r>
          </w:p>
        </w:tc>
        <w:tc>
          <w:tcPr>
            <w:tcW w:w="1361" w:type="dxa"/>
            <w:noWrap/>
            <w:hideMark/>
          </w:tcPr>
          <w:p w14:paraId="080C9465"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8.46</w:t>
            </w:r>
          </w:p>
        </w:tc>
        <w:tc>
          <w:tcPr>
            <w:tcW w:w="1362" w:type="dxa"/>
            <w:noWrap/>
            <w:hideMark/>
          </w:tcPr>
          <w:p w14:paraId="65A5A208"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0.081</w:t>
            </w:r>
          </w:p>
        </w:tc>
        <w:tc>
          <w:tcPr>
            <w:tcW w:w="1362" w:type="dxa"/>
            <w:noWrap/>
            <w:hideMark/>
          </w:tcPr>
          <w:p w14:paraId="1E4607B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0.003</w:t>
            </w:r>
          </w:p>
        </w:tc>
        <w:tc>
          <w:tcPr>
            <w:tcW w:w="1362" w:type="dxa"/>
            <w:noWrap/>
            <w:hideMark/>
          </w:tcPr>
          <w:p w14:paraId="7FA2C62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0.082</w:t>
            </w:r>
          </w:p>
        </w:tc>
        <w:tc>
          <w:tcPr>
            <w:tcW w:w="1362" w:type="dxa"/>
            <w:noWrap/>
            <w:hideMark/>
          </w:tcPr>
          <w:p w14:paraId="2298BBBC"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0.006</w:t>
            </w:r>
          </w:p>
        </w:tc>
      </w:tr>
      <w:tr w:rsidR="00514B11" w:rsidRPr="000E1A18" w14:paraId="60FC0B5F" w14:textId="77777777" w:rsidTr="00AB5174">
        <w:trPr>
          <w:trHeight w:val="300"/>
        </w:trPr>
        <w:tc>
          <w:tcPr>
            <w:tcW w:w="2122" w:type="dxa"/>
            <w:noWrap/>
            <w:hideMark/>
          </w:tcPr>
          <w:p w14:paraId="7B1193DB" w14:textId="77777777" w:rsidR="00514B11" w:rsidRPr="00A50AF0" w:rsidRDefault="00514B11" w:rsidP="00021D79">
            <w:pPr>
              <w:rPr>
                <w:rFonts w:asciiTheme="majorBidi" w:hAnsiTheme="majorBidi" w:cstheme="majorBidi"/>
              </w:rPr>
            </w:pPr>
            <w:r w:rsidRPr="00A50AF0">
              <w:rPr>
                <w:rFonts w:asciiTheme="majorBidi" w:hAnsiTheme="majorBidi" w:cstheme="majorBidi"/>
              </w:rPr>
              <w:t>$20,001 - $25,000</w:t>
            </w:r>
          </w:p>
        </w:tc>
        <w:tc>
          <w:tcPr>
            <w:tcW w:w="1361" w:type="dxa"/>
            <w:noWrap/>
            <w:hideMark/>
          </w:tcPr>
          <w:p w14:paraId="6C62408D"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7.69</w:t>
            </w:r>
          </w:p>
        </w:tc>
        <w:tc>
          <w:tcPr>
            <w:tcW w:w="1362" w:type="dxa"/>
            <w:noWrap/>
            <w:hideMark/>
          </w:tcPr>
          <w:p w14:paraId="10535524"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0.088</w:t>
            </w:r>
          </w:p>
        </w:tc>
        <w:tc>
          <w:tcPr>
            <w:tcW w:w="1362" w:type="dxa"/>
            <w:noWrap/>
            <w:hideMark/>
          </w:tcPr>
          <w:p w14:paraId="67F5F98D"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0.003</w:t>
            </w:r>
          </w:p>
        </w:tc>
        <w:tc>
          <w:tcPr>
            <w:tcW w:w="1362" w:type="dxa"/>
            <w:noWrap/>
            <w:hideMark/>
          </w:tcPr>
          <w:p w14:paraId="62738E42"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0.09</w:t>
            </w:r>
          </w:p>
        </w:tc>
        <w:tc>
          <w:tcPr>
            <w:tcW w:w="1362" w:type="dxa"/>
            <w:noWrap/>
            <w:hideMark/>
          </w:tcPr>
          <w:p w14:paraId="0625535F"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0.006</w:t>
            </w:r>
          </w:p>
        </w:tc>
      </w:tr>
      <w:tr w:rsidR="00514B11" w:rsidRPr="000E1A18" w14:paraId="1C4B2A2D" w14:textId="77777777" w:rsidTr="00AB5174">
        <w:trPr>
          <w:trHeight w:val="300"/>
        </w:trPr>
        <w:tc>
          <w:tcPr>
            <w:tcW w:w="2122" w:type="dxa"/>
            <w:noWrap/>
            <w:hideMark/>
          </w:tcPr>
          <w:p w14:paraId="404D2DA1" w14:textId="77777777" w:rsidR="00514B11" w:rsidRPr="00A50AF0" w:rsidRDefault="00514B11" w:rsidP="00021D79">
            <w:pPr>
              <w:rPr>
                <w:rFonts w:asciiTheme="majorBidi" w:hAnsiTheme="majorBidi" w:cstheme="majorBidi"/>
              </w:rPr>
            </w:pPr>
            <w:r w:rsidRPr="00A50AF0">
              <w:rPr>
                <w:rFonts w:asciiTheme="majorBidi" w:hAnsiTheme="majorBidi" w:cstheme="majorBidi"/>
              </w:rPr>
              <w:t>$25,001 - $30,000</w:t>
            </w:r>
          </w:p>
        </w:tc>
        <w:tc>
          <w:tcPr>
            <w:tcW w:w="1361" w:type="dxa"/>
            <w:noWrap/>
            <w:hideMark/>
          </w:tcPr>
          <w:p w14:paraId="6BDC457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8.53</w:t>
            </w:r>
          </w:p>
        </w:tc>
        <w:tc>
          <w:tcPr>
            <w:tcW w:w="1362" w:type="dxa"/>
            <w:noWrap/>
            <w:hideMark/>
          </w:tcPr>
          <w:p w14:paraId="7C61C71C"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0.084</w:t>
            </w:r>
          </w:p>
        </w:tc>
        <w:tc>
          <w:tcPr>
            <w:tcW w:w="1362" w:type="dxa"/>
            <w:noWrap/>
            <w:hideMark/>
          </w:tcPr>
          <w:p w14:paraId="4E207821"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0.003</w:t>
            </w:r>
          </w:p>
        </w:tc>
        <w:tc>
          <w:tcPr>
            <w:tcW w:w="1362" w:type="dxa"/>
            <w:noWrap/>
            <w:hideMark/>
          </w:tcPr>
          <w:p w14:paraId="4EAD66AD"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0.085</w:t>
            </w:r>
          </w:p>
        </w:tc>
        <w:tc>
          <w:tcPr>
            <w:tcW w:w="1362" w:type="dxa"/>
            <w:noWrap/>
            <w:hideMark/>
          </w:tcPr>
          <w:p w14:paraId="6D48C8C5"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0.005</w:t>
            </w:r>
          </w:p>
        </w:tc>
      </w:tr>
      <w:tr w:rsidR="00514B11" w:rsidRPr="000E1A18" w14:paraId="36DF0D6A" w14:textId="77777777" w:rsidTr="00AB5174">
        <w:trPr>
          <w:trHeight w:val="300"/>
        </w:trPr>
        <w:tc>
          <w:tcPr>
            <w:tcW w:w="2122" w:type="dxa"/>
            <w:noWrap/>
            <w:hideMark/>
          </w:tcPr>
          <w:p w14:paraId="0A9DB686" w14:textId="77777777" w:rsidR="00514B11" w:rsidRPr="00A50AF0" w:rsidRDefault="00514B11" w:rsidP="00021D79">
            <w:pPr>
              <w:rPr>
                <w:rFonts w:asciiTheme="majorBidi" w:hAnsiTheme="majorBidi" w:cstheme="majorBidi"/>
              </w:rPr>
            </w:pPr>
            <w:r w:rsidRPr="00A50AF0">
              <w:rPr>
                <w:rFonts w:asciiTheme="majorBidi" w:hAnsiTheme="majorBidi" w:cstheme="majorBidi"/>
              </w:rPr>
              <w:t>$30,001 - $40,000</w:t>
            </w:r>
          </w:p>
        </w:tc>
        <w:tc>
          <w:tcPr>
            <w:tcW w:w="1361" w:type="dxa"/>
            <w:noWrap/>
            <w:hideMark/>
          </w:tcPr>
          <w:p w14:paraId="5F6FF2AB"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13.7</w:t>
            </w:r>
          </w:p>
        </w:tc>
        <w:tc>
          <w:tcPr>
            <w:tcW w:w="1362" w:type="dxa"/>
            <w:noWrap/>
            <w:hideMark/>
          </w:tcPr>
          <w:p w14:paraId="64BD689B"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0.070</w:t>
            </w:r>
          </w:p>
        </w:tc>
        <w:tc>
          <w:tcPr>
            <w:tcW w:w="1362" w:type="dxa"/>
            <w:noWrap/>
            <w:hideMark/>
          </w:tcPr>
          <w:p w14:paraId="5162DE05"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0.004</w:t>
            </w:r>
          </w:p>
        </w:tc>
        <w:tc>
          <w:tcPr>
            <w:tcW w:w="1362" w:type="dxa"/>
            <w:noWrap/>
            <w:hideMark/>
          </w:tcPr>
          <w:p w14:paraId="58EC4C3E"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0.06</w:t>
            </w:r>
          </w:p>
        </w:tc>
        <w:tc>
          <w:tcPr>
            <w:tcW w:w="1362" w:type="dxa"/>
            <w:noWrap/>
            <w:hideMark/>
          </w:tcPr>
          <w:p w14:paraId="7C35CBF9"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0.005</w:t>
            </w:r>
          </w:p>
        </w:tc>
      </w:tr>
      <w:tr w:rsidR="00514B11" w:rsidRPr="000E1A18" w14:paraId="44D019BB" w14:textId="77777777" w:rsidTr="00AB5174">
        <w:trPr>
          <w:trHeight w:val="300"/>
        </w:trPr>
        <w:tc>
          <w:tcPr>
            <w:tcW w:w="2122" w:type="dxa"/>
            <w:noWrap/>
            <w:hideMark/>
          </w:tcPr>
          <w:p w14:paraId="26125C06" w14:textId="77777777" w:rsidR="00514B11" w:rsidRPr="00A50AF0" w:rsidRDefault="00514B11" w:rsidP="00021D79">
            <w:pPr>
              <w:rPr>
                <w:rFonts w:asciiTheme="majorBidi" w:hAnsiTheme="majorBidi" w:cstheme="majorBidi"/>
              </w:rPr>
            </w:pPr>
            <w:r w:rsidRPr="00A50AF0">
              <w:rPr>
                <w:rFonts w:asciiTheme="majorBidi" w:hAnsiTheme="majorBidi" w:cstheme="majorBidi"/>
              </w:rPr>
              <w:t>$40,001 - $50,000</w:t>
            </w:r>
          </w:p>
        </w:tc>
        <w:tc>
          <w:tcPr>
            <w:tcW w:w="1361" w:type="dxa"/>
            <w:noWrap/>
            <w:hideMark/>
          </w:tcPr>
          <w:p w14:paraId="296114B8"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8.60</w:t>
            </w:r>
          </w:p>
        </w:tc>
        <w:tc>
          <w:tcPr>
            <w:tcW w:w="1362" w:type="dxa"/>
            <w:noWrap/>
            <w:hideMark/>
          </w:tcPr>
          <w:p w14:paraId="0C6495B6"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0.100</w:t>
            </w:r>
          </w:p>
        </w:tc>
        <w:tc>
          <w:tcPr>
            <w:tcW w:w="1362" w:type="dxa"/>
            <w:noWrap/>
            <w:hideMark/>
          </w:tcPr>
          <w:p w14:paraId="09D029CF"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0.005</w:t>
            </w:r>
          </w:p>
        </w:tc>
        <w:tc>
          <w:tcPr>
            <w:tcW w:w="1362" w:type="dxa"/>
            <w:noWrap/>
            <w:hideMark/>
          </w:tcPr>
          <w:p w14:paraId="11E090A4"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0.142</w:t>
            </w:r>
          </w:p>
        </w:tc>
        <w:tc>
          <w:tcPr>
            <w:tcW w:w="1362" w:type="dxa"/>
            <w:noWrap/>
            <w:hideMark/>
          </w:tcPr>
          <w:p w14:paraId="6F199E05"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0.010</w:t>
            </w:r>
          </w:p>
        </w:tc>
      </w:tr>
      <w:tr w:rsidR="00514B11" w:rsidRPr="000E1A18" w14:paraId="7C8A7E51" w14:textId="77777777" w:rsidTr="00AB5174">
        <w:trPr>
          <w:trHeight w:val="300"/>
        </w:trPr>
        <w:tc>
          <w:tcPr>
            <w:tcW w:w="2122" w:type="dxa"/>
            <w:noWrap/>
            <w:hideMark/>
          </w:tcPr>
          <w:p w14:paraId="7E77F4C5" w14:textId="77777777" w:rsidR="00514B11" w:rsidRPr="00A50AF0" w:rsidRDefault="00514B11" w:rsidP="00021D79">
            <w:pPr>
              <w:rPr>
                <w:rFonts w:asciiTheme="majorBidi" w:hAnsiTheme="majorBidi" w:cstheme="majorBidi"/>
              </w:rPr>
            </w:pPr>
            <w:r w:rsidRPr="00A50AF0">
              <w:rPr>
                <w:rFonts w:asciiTheme="majorBidi" w:hAnsiTheme="majorBidi" w:cstheme="majorBidi"/>
              </w:rPr>
              <w:t>$50,001 - $70,000</w:t>
            </w:r>
          </w:p>
        </w:tc>
        <w:tc>
          <w:tcPr>
            <w:tcW w:w="1361" w:type="dxa"/>
            <w:noWrap/>
            <w:hideMark/>
          </w:tcPr>
          <w:p w14:paraId="5AF6219A"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8.00</w:t>
            </w:r>
          </w:p>
        </w:tc>
        <w:tc>
          <w:tcPr>
            <w:tcW w:w="1362" w:type="dxa"/>
            <w:noWrap/>
            <w:hideMark/>
          </w:tcPr>
          <w:p w14:paraId="2F73EA7C"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0.170</w:t>
            </w:r>
          </w:p>
        </w:tc>
        <w:tc>
          <w:tcPr>
            <w:tcW w:w="1362" w:type="dxa"/>
            <w:noWrap/>
            <w:hideMark/>
          </w:tcPr>
          <w:p w14:paraId="0CF77336"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0.012</w:t>
            </w:r>
          </w:p>
        </w:tc>
        <w:tc>
          <w:tcPr>
            <w:tcW w:w="1362" w:type="dxa"/>
            <w:noWrap/>
            <w:hideMark/>
          </w:tcPr>
          <w:p w14:paraId="0C0BA222"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0.392</w:t>
            </w:r>
          </w:p>
        </w:tc>
        <w:tc>
          <w:tcPr>
            <w:tcW w:w="1362" w:type="dxa"/>
            <w:noWrap/>
            <w:hideMark/>
          </w:tcPr>
          <w:p w14:paraId="355798B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0.025</w:t>
            </w:r>
          </w:p>
        </w:tc>
      </w:tr>
      <w:tr w:rsidR="00514B11" w:rsidRPr="000E1A18" w14:paraId="185AC7D7" w14:textId="77777777" w:rsidTr="00AB5174">
        <w:trPr>
          <w:trHeight w:val="300"/>
        </w:trPr>
        <w:tc>
          <w:tcPr>
            <w:tcW w:w="2122" w:type="dxa"/>
            <w:noWrap/>
            <w:hideMark/>
          </w:tcPr>
          <w:p w14:paraId="681CE175" w14:textId="77777777" w:rsidR="00514B11" w:rsidRPr="00A50AF0" w:rsidRDefault="00514B11" w:rsidP="00021D79">
            <w:pPr>
              <w:rPr>
                <w:rFonts w:asciiTheme="majorBidi" w:hAnsiTheme="majorBidi" w:cstheme="majorBidi"/>
              </w:rPr>
            </w:pPr>
            <w:r w:rsidRPr="00A50AF0">
              <w:rPr>
                <w:rFonts w:asciiTheme="majorBidi" w:hAnsiTheme="majorBidi" w:cstheme="majorBidi"/>
              </w:rPr>
              <w:t>$70,001 - $100,000</w:t>
            </w:r>
          </w:p>
        </w:tc>
        <w:tc>
          <w:tcPr>
            <w:tcW w:w="1361" w:type="dxa"/>
            <w:noWrap/>
            <w:hideMark/>
          </w:tcPr>
          <w:p w14:paraId="37024568"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3.52</w:t>
            </w:r>
          </w:p>
        </w:tc>
        <w:tc>
          <w:tcPr>
            <w:tcW w:w="1362" w:type="dxa"/>
            <w:noWrap/>
            <w:hideMark/>
          </w:tcPr>
          <w:p w14:paraId="6D2D82F1"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0.277</w:t>
            </w:r>
          </w:p>
        </w:tc>
        <w:tc>
          <w:tcPr>
            <w:tcW w:w="1362" w:type="dxa"/>
            <w:noWrap/>
            <w:hideMark/>
          </w:tcPr>
          <w:p w14:paraId="0605416E"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0.014</w:t>
            </w:r>
          </w:p>
        </w:tc>
        <w:tc>
          <w:tcPr>
            <w:tcW w:w="1362" w:type="dxa"/>
            <w:noWrap/>
            <w:hideMark/>
          </w:tcPr>
          <w:p w14:paraId="12ABBF67"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1.17</w:t>
            </w:r>
          </w:p>
        </w:tc>
        <w:tc>
          <w:tcPr>
            <w:tcW w:w="1362" w:type="dxa"/>
            <w:noWrap/>
            <w:hideMark/>
          </w:tcPr>
          <w:p w14:paraId="61DA8CDC"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0.052</w:t>
            </w:r>
          </w:p>
        </w:tc>
      </w:tr>
      <w:tr w:rsidR="00514B11" w:rsidRPr="000E1A18" w14:paraId="016F842A" w14:textId="77777777" w:rsidTr="00AB5174">
        <w:trPr>
          <w:trHeight w:val="300"/>
        </w:trPr>
        <w:tc>
          <w:tcPr>
            <w:tcW w:w="2122" w:type="dxa"/>
            <w:noWrap/>
            <w:hideMark/>
          </w:tcPr>
          <w:p w14:paraId="6DB13681" w14:textId="77777777" w:rsidR="00514B11" w:rsidRPr="00A50AF0" w:rsidRDefault="00514B11" w:rsidP="00021D79">
            <w:pPr>
              <w:rPr>
                <w:rFonts w:asciiTheme="majorBidi" w:hAnsiTheme="majorBidi" w:cstheme="majorBidi"/>
              </w:rPr>
            </w:pPr>
            <w:r w:rsidRPr="00A50AF0">
              <w:rPr>
                <w:rFonts w:asciiTheme="majorBidi" w:hAnsiTheme="majorBidi" w:cstheme="majorBidi"/>
              </w:rPr>
              <w:t>$100,001 or More</w:t>
            </w:r>
          </w:p>
        </w:tc>
        <w:tc>
          <w:tcPr>
            <w:tcW w:w="1361" w:type="dxa"/>
            <w:noWrap/>
            <w:hideMark/>
          </w:tcPr>
          <w:p w14:paraId="4284E3EE"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3.24</w:t>
            </w:r>
          </w:p>
        </w:tc>
        <w:tc>
          <w:tcPr>
            <w:tcW w:w="1362" w:type="dxa"/>
            <w:noWrap/>
            <w:hideMark/>
          </w:tcPr>
          <w:p w14:paraId="7F28FF0B"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0.419</w:t>
            </w:r>
          </w:p>
        </w:tc>
        <w:tc>
          <w:tcPr>
            <w:tcW w:w="1362" w:type="dxa"/>
            <w:noWrap/>
            <w:hideMark/>
          </w:tcPr>
          <w:p w14:paraId="62CD442D"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0.04</w:t>
            </w:r>
          </w:p>
        </w:tc>
        <w:tc>
          <w:tcPr>
            <w:tcW w:w="1362" w:type="dxa"/>
            <w:noWrap/>
            <w:hideMark/>
          </w:tcPr>
          <w:p w14:paraId="77BD63DC"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3.80</w:t>
            </w:r>
          </w:p>
        </w:tc>
        <w:tc>
          <w:tcPr>
            <w:tcW w:w="1362" w:type="dxa"/>
            <w:noWrap/>
            <w:hideMark/>
          </w:tcPr>
          <w:p w14:paraId="37ACF63E" w14:textId="77777777" w:rsidR="00514B11" w:rsidRPr="000E1A18" w:rsidRDefault="00514B11" w:rsidP="00AB5174">
            <w:pPr>
              <w:jc w:val="center"/>
              <w:rPr>
                <w:rFonts w:asciiTheme="majorBidi" w:hAnsiTheme="majorBidi" w:cstheme="majorBidi"/>
              </w:rPr>
            </w:pPr>
            <w:r w:rsidRPr="000E1A18">
              <w:rPr>
                <w:rFonts w:asciiTheme="majorBidi" w:hAnsiTheme="majorBidi" w:cstheme="majorBidi"/>
              </w:rPr>
              <w:t>0.119</w:t>
            </w:r>
          </w:p>
        </w:tc>
      </w:tr>
    </w:tbl>
    <w:p w14:paraId="16362B68" w14:textId="77777777" w:rsidR="00AB5174" w:rsidRDefault="00AB5174" w:rsidP="00AB5174">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p>
    <w:p w14:paraId="372C0375" w14:textId="77777777" w:rsidR="00AB5174" w:rsidRDefault="00AB5174" w:rsidP="00AB517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2E8D6EB4" w14:textId="77777777" w:rsidR="00AB5174" w:rsidRDefault="00AB5174" w:rsidP="00AB517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02DCC902" w14:textId="77777777" w:rsidR="00AB5174" w:rsidRDefault="00AB5174" w:rsidP="00AB5174">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6B180E7E" w14:textId="77777777" w:rsidR="00AB5174" w:rsidRPr="00EE5B3E" w:rsidRDefault="00AB5174" w:rsidP="00AB5174">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349D7E45" w14:textId="77777777" w:rsidR="00514B11" w:rsidRPr="00EE5B3E" w:rsidRDefault="00514B11" w:rsidP="00514B11">
      <w:pPr>
        <w:spacing w:line="360" w:lineRule="auto"/>
        <w:jc w:val="both"/>
        <w:rPr>
          <w:rFonts w:asciiTheme="majorBidi" w:hAnsiTheme="majorBidi" w:cstheme="majorBidi"/>
          <w:sz w:val="20"/>
          <w:szCs w:val="20"/>
        </w:rPr>
      </w:pPr>
    </w:p>
    <w:p w14:paraId="3658B513" w14:textId="172597A3" w:rsidR="00514B11" w:rsidRDefault="00514B11" w:rsidP="002330A1">
      <w:pPr>
        <w:spacing w:after="60"/>
        <w:ind w:left="-142" w:right="-187"/>
        <w:rPr>
          <w:rFonts w:asciiTheme="majorBidi" w:hAnsiTheme="majorBidi" w:cstheme="majorBidi"/>
          <w:b/>
          <w:bCs/>
        </w:rPr>
      </w:pPr>
      <w:r>
        <w:rPr>
          <w:rFonts w:asciiTheme="majorBidi" w:hAnsiTheme="majorBidi" w:cstheme="majorBidi"/>
          <w:sz w:val="20"/>
          <w:szCs w:val="20"/>
        </w:rPr>
        <w:br w:type="page"/>
      </w:r>
      <w:r w:rsidRPr="00C24554">
        <w:rPr>
          <w:rFonts w:asciiTheme="majorBidi" w:hAnsiTheme="majorBidi" w:cstheme="majorBidi"/>
          <w:b/>
          <w:bCs/>
        </w:rPr>
        <w:lastRenderedPageBreak/>
        <w:t xml:space="preserve">Table A23: Measures of Residential Sorting </w:t>
      </w:r>
      <w:r w:rsidR="002330A1">
        <w:rPr>
          <w:rFonts w:asciiTheme="majorBidi" w:hAnsiTheme="majorBidi" w:cstheme="majorBidi"/>
          <w:b/>
          <w:bCs/>
        </w:rPr>
        <w:t>A</w:t>
      </w:r>
      <w:r w:rsidRPr="00C24554">
        <w:rPr>
          <w:rFonts w:asciiTheme="majorBidi" w:hAnsiTheme="majorBidi" w:cstheme="majorBidi"/>
          <w:b/>
          <w:bCs/>
        </w:rPr>
        <w:t>ccording to Total Personal Income in Auckland, 2006</w:t>
      </w:r>
    </w:p>
    <w:p w14:paraId="64EB55EA" w14:textId="77777777" w:rsidR="00E010BF" w:rsidRPr="00E010BF" w:rsidRDefault="00E010BF" w:rsidP="00E010BF">
      <w:pPr>
        <w:spacing w:after="60" w:line="240" w:lineRule="auto"/>
        <w:ind w:left="-284" w:right="-188"/>
        <w:jc w:val="center"/>
        <w:rPr>
          <w:rFonts w:asciiTheme="majorBidi" w:hAnsiTheme="majorBidi" w:cstheme="majorBidi"/>
          <w:b/>
          <w:bCs/>
          <w:sz w:val="8"/>
          <w:szCs w:val="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1255"/>
        <w:gridCol w:w="960"/>
        <w:gridCol w:w="960"/>
        <w:gridCol w:w="960"/>
        <w:gridCol w:w="2300"/>
      </w:tblGrid>
      <w:tr w:rsidR="00514B11" w:rsidRPr="0039079F" w14:paraId="1ABA7A93" w14:textId="77777777" w:rsidTr="00984C8F">
        <w:trPr>
          <w:trHeight w:val="300"/>
        </w:trPr>
        <w:tc>
          <w:tcPr>
            <w:tcW w:w="2496" w:type="dxa"/>
            <w:tcBorders>
              <w:top w:val="single" w:sz="4" w:space="0" w:color="auto"/>
              <w:bottom w:val="single" w:sz="4" w:space="0" w:color="auto"/>
            </w:tcBorders>
            <w:noWrap/>
            <w:hideMark/>
          </w:tcPr>
          <w:p w14:paraId="23393B05" w14:textId="77777777" w:rsidR="00AB5174" w:rsidRDefault="00AB5174" w:rsidP="00AB5174">
            <w:pPr>
              <w:jc w:val="center"/>
              <w:rPr>
                <w:rFonts w:asciiTheme="majorBidi" w:hAnsiTheme="majorBidi" w:cstheme="majorBidi"/>
                <w:b/>
                <w:bCs/>
              </w:rPr>
            </w:pPr>
          </w:p>
          <w:p w14:paraId="04276E33" w14:textId="6C08A89B" w:rsidR="00514B11" w:rsidRPr="00E83A71" w:rsidRDefault="00514B11" w:rsidP="00AB5174">
            <w:pPr>
              <w:jc w:val="center"/>
              <w:rPr>
                <w:rFonts w:asciiTheme="majorBidi" w:hAnsiTheme="majorBidi" w:cstheme="majorBidi"/>
                <w:b/>
                <w:bCs/>
              </w:rPr>
            </w:pPr>
            <w:r w:rsidRPr="00E83A71">
              <w:rPr>
                <w:rFonts w:asciiTheme="majorBidi" w:hAnsiTheme="majorBidi" w:cstheme="majorBidi"/>
                <w:b/>
                <w:bCs/>
              </w:rPr>
              <w:t>Income</w:t>
            </w:r>
          </w:p>
        </w:tc>
        <w:tc>
          <w:tcPr>
            <w:tcW w:w="1255" w:type="dxa"/>
            <w:tcBorders>
              <w:top w:val="single" w:sz="4" w:space="0" w:color="auto"/>
              <w:bottom w:val="single" w:sz="4" w:space="0" w:color="auto"/>
            </w:tcBorders>
            <w:noWrap/>
            <w:hideMark/>
          </w:tcPr>
          <w:p w14:paraId="77BB5B43" w14:textId="77777777" w:rsidR="00514B11" w:rsidRPr="0039079F" w:rsidRDefault="00514B11" w:rsidP="00AB5174">
            <w:pPr>
              <w:jc w:val="center"/>
              <w:rPr>
                <w:rFonts w:asciiTheme="majorBidi" w:hAnsiTheme="majorBidi" w:cstheme="majorBidi"/>
                <w:b/>
                <w:bCs/>
              </w:rPr>
            </w:pPr>
            <w:r w:rsidRPr="0039079F">
              <w:rPr>
                <w:rFonts w:asciiTheme="majorBidi" w:hAnsiTheme="majorBidi" w:cstheme="majorBidi"/>
                <w:b/>
                <w:bCs/>
              </w:rPr>
              <w:t>Percentage of Population</w:t>
            </w:r>
          </w:p>
        </w:tc>
        <w:tc>
          <w:tcPr>
            <w:tcW w:w="960" w:type="dxa"/>
            <w:tcBorders>
              <w:top w:val="single" w:sz="4" w:space="0" w:color="auto"/>
              <w:bottom w:val="single" w:sz="4" w:space="0" w:color="auto"/>
            </w:tcBorders>
            <w:noWrap/>
            <w:hideMark/>
          </w:tcPr>
          <w:p w14:paraId="5F22FF88" w14:textId="77777777" w:rsidR="00AB5174" w:rsidRDefault="00AB5174" w:rsidP="00AB5174">
            <w:pPr>
              <w:jc w:val="center"/>
              <w:rPr>
                <w:rFonts w:asciiTheme="majorBidi" w:hAnsiTheme="majorBidi" w:cstheme="majorBidi"/>
                <w:b/>
                <w:bCs/>
              </w:rPr>
            </w:pPr>
          </w:p>
          <w:p w14:paraId="69A91724" w14:textId="6599FA44" w:rsidR="00514B11" w:rsidRPr="0039079F" w:rsidRDefault="00514B11" w:rsidP="00AB5174">
            <w:pPr>
              <w:jc w:val="center"/>
              <w:rPr>
                <w:rFonts w:asciiTheme="majorBidi" w:hAnsiTheme="majorBidi" w:cstheme="majorBidi"/>
                <w:b/>
                <w:bCs/>
              </w:rPr>
            </w:pPr>
            <w:proofErr w:type="spellStart"/>
            <w:r w:rsidRPr="0039079F">
              <w:rPr>
                <w:rFonts w:asciiTheme="majorBidi" w:hAnsiTheme="majorBidi" w:cstheme="majorBidi"/>
                <w:b/>
                <w:bCs/>
              </w:rPr>
              <w:t>ISeg</w:t>
            </w:r>
            <w:proofErr w:type="spellEnd"/>
          </w:p>
        </w:tc>
        <w:tc>
          <w:tcPr>
            <w:tcW w:w="960" w:type="dxa"/>
            <w:tcBorders>
              <w:top w:val="single" w:sz="4" w:space="0" w:color="auto"/>
              <w:bottom w:val="single" w:sz="4" w:space="0" w:color="auto"/>
            </w:tcBorders>
            <w:noWrap/>
            <w:hideMark/>
          </w:tcPr>
          <w:p w14:paraId="322E7FF4" w14:textId="77777777" w:rsidR="00AB5174" w:rsidRDefault="00AB5174" w:rsidP="00AB5174">
            <w:pPr>
              <w:jc w:val="center"/>
              <w:rPr>
                <w:rFonts w:asciiTheme="majorBidi" w:hAnsiTheme="majorBidi" w:cstheme="majorBidi"/>
                <w:b/>
                <w:bCs/>
              </w:rPr>
            </w:pPr>
          </w:p>
          <w:p w14:paraId="16E9BF62" w14:textId="5CB1F5C5" w:rsidR="00514B11" w:rsidRPr="0039079F" w:rsidRDefault="00514B11" w:rsidP="00AB5174">
            <w:pPr>
              <w:jc w:val="center"/>
              <w:rPr>
                <w:rFonts w:asciiTheme="majorBidi" w:hAnsiTheme="majorBidi" w:cstheme="majorBidi"/>
                <w:b/>
                <w:bCs/>
              </w:rPr>
            </w:pPr>
            <w:proofErr w:type="spellStart"/>
            <w:r w:rsidRPr="0039079F">
              <w:rPr>
                <w:rFonts w:asciiTheme="majorBidi" w:hAnsiTheme="majorBidi" w:cstheme="majorBidi"/>
                <w:b/>
                <w:bCs/>
              </w:rPr>
              <w:t>IIsol</w:t>
            </w:r>
            <w:proofErr w:type="spellEnd"/>
          </w:p>
        </w:tc>
        <w:tc>
          <w:tcPr>
            <w:tcW w:w="960" w:type="dxa"/>
            <w:tcBorders>
              <w:top w:val="single" w:sz="4" w:space="0" w:color="auto"/>
              <w:bottom w:val="single" w:sz="4" w:space="0" w:color="auto"/>
            </w:tcBorders>
            <w:noWrap/>
            <w:hideMark/>
          </w:tcPr>
          <w:p w14:paraId="48CF2A80" w14:textId="77777777" w:rsidR="00AB5174" w:rsidRDefault="00AB5174" w:rsidP="00AB5174">
            <w:pPr>
              <w:jc w:val="center"/>
              <w:rPr>
                <w:rFonts w:asciiTheme="majorBidi" w:hAnsiTheme="majorBidi" w:cstheme="majorBidi"/>
                <w:b/>
                <w:bCs/>
              </w:rPr>
            </w:pPr>
          </w:p>
          <w:p w14:paraId="205FDD62" w14:textId="3CEF7102" w:rsidR="00514B11" w:rsidRPr="0039079F" w:rsidRDefault="00514B11" w:rsidP="00AB5174">
            <w:pPr>
              <w:jc w:val="center"/>
              <w:rPr>
                <w:rFonts w:asciiTheme="majorBidi" w:hAnsiTheme="majorBidi" w:cstheme="majorBidi"/>
                <w:b/>
                <w:bCs/>
              </w:rPr>
            </w:pPr>
            <w:r w:rsidRPr="0039079F">
              <w:rPr>
                <w:rFonts w:asciiTheme="majorBidi" w:hAnsiTheme="majorBidi" w:cstheme="majorBidi"/>
                <w:b/>
                <w:bCs/>
              </w:rPr>
              <w:t>EG</w:t>
            </w:r>
          </w:p>
        </w:tc>
        <w:tc>
          <w:tcPr>
            <w:tcW w:w="2300" w:type="dxa"/>
            <w:tcBorders>
              <w:top w:val="single" w:sz="4" w:space="0" w:color="auto"/>
              <w:bottom w:val="single" w:sz="4" w:space="0" w:color="auto"/>
            </w:tcBorders>
            <w:noWrap/>
            <w:hideMark/>
          </w:tcPr>
          <w:p w14:paraId="287D09F4" w14:textId="77777777" w:rsidR="00AB5174" w:rsidRDefault="00AB5174" w:rsidP="00AB5174">
            <w:pPr>
              <w:jc w:val="center"/>
              <w:rPr>
                <w:rFonts w:asciiTheme="majorBidi" w:hAnsiTheme="majorBidi" w:cstheme="majorBidi"/>
                <w:b/>
                <w:bCs/>
              </w:rPr>
            </w:pPr>
          </w:p>
          <w:p w14:paraId="18BCB6B8" w14:textId="4E9E42FF" w:rsidR="00514B11" w:rsidRPr="0039079F" w:rsidRDefault="00514B11" w:rsidP="00AB5174">
            <w:pPr>
              <w:jc w:val="center"/>
              <w:rPr>
                <w:rFonts w:asciiTheme="majorBidi" w:hAnsiTheme="majorBidi" w:cstheme="majorBidi"/>
                <w:b/>
                <w:bCs/>
              </w:rPr>
            </w:pPr>
            <w:r w:rsidRPr="0039079F">
              <w:rPr>
                <w:rFonts w:asciiTheme="majorBidi" w:hAnsiTheme="majorBidi" w:cstheme="majorBidi"/>
                <w:b/>
                <w:bCs/>
              </w:rPr>
              <w:t>E</w:t>
            </w:r>
          </w:p>
        </w:tc>
      </w:tr>
      <w:tr w:rsidR="00514B11" w:rsidRPr="0039079F" w14:paraId="7DA10307" w14:textId="77777777" w:rsidTr="00984C8F">
        <w:trPr>
          <w:trHeight w:val="300"/>
        </w:trPr>
        <w:tc>
          <w:tcPr>
            <w:tcW w:w="2496" w:type="dxa"/>
            <w:tcBorders>
              <w:top w:val="single" w:sz="4" w:space="0" w:color="auto"/>
            </w:tcBorders>
            <w:noWrap/>
            <w:hideMark/>
          </w:tcPr>
          <w:p w14:paraId="7EFD290C" w14:textId="77777777" w:rsidR="00514B11" w:rsidRPr="00A50AF0" w:rsidRDefault="00514B11" w:rsidP="00021D79">
            <w:pPr>
              <w:rPr>
                <w:rFonts w:asciiTheme="majorBidi" w:hAnsiTheme="majorBidi" w:cstheme="majorBidi"/>
              </w:rPr>
            </w:pPr>
            <w:r w:rsidRPr="00A50AF0">
              <w:rPr>
                <w:rFonts w:asciiTheme="majorBidi" w:hAnsiTheme="majorBidi" w:cstheme="majorBidi"/>
              </w:rPr>
              <w:t>Loss</w:t>
            </w:r>
          </w:p>
        </w:tc>
        <w:tc>
          <w:tcPr>
            <w:tcW w:w="1255" w:type="dxa"/>
            <w:tcBorders>
              <w:top w:val="single" w:sz="4" w:space="0" w:color="auto"/>
            </w:tcBorders>
            <w:noWrap/>
            <w:hideMark/>
          </w:tcPr>
          <w:p w14:paraId="511CB4C8"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0.628</w:t>
            </w:r>
          </w:p>
        </w:tc>
        <w:tc>
          <w:tcPr>
            <w:tcW w:w="960" w:type="dxa"/>
            <w:tcBorders>
              <w:top w:val="single" w:sz="4" w:space="0" w:color="auto"/>
            </w:tcBorders>
            <w:noWrap/>
            <w:hideMark/>
          </w:tcPr>
          <w:p w14:paraId="55504D92"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0.22</w:t>
            </w:r>
          </w:p>
        </w:tc>
        <w:tc>
          <w:tcPr>
            <w:tcW w:w="960" w:type="dxa"/>
            <w:tcBorders>
              <w:top w:val="single" w:sz="4" w:space="0" w:color="auto"/>
            </w:tcBorders>
            <w:noWrap/>
            <w:hideMark/>
          </w:tcPr>
          <w:p w14:paraId="04BCCFFB"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0.002</w:t>
            </w:r>
          </w:p>
        </w:tc>
        <w:tc>
          <w:tcPr>
            <w:tcW w:w="960" w:type="dxa"/>
            <w:tcBorders>
              <w:top w:val="single" w:sz="4" w:space="0" w:color="auto"/>
            </w:tcBorders>
            <w:noWrap/>
            <w:hideMark/>
          </w:tcPr>
          <w:p w14:paraId="5A837FE9"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0.647</w:t>
            </w:r>
          </w:p>
        </w:tc>
        <w:tc>
          <w:tcPr>
            <w:tcW w:w="2300" w:type="dxa"/>
            <w:tcBorders>
              <w:top w:val="single" w:sz="4" w:space="0" w:color="auto"/>
            </w:tcBorders>
            <w:noWrap/>
            <w:hideMark/>
          </w:tcPr>
          <w:p w14:paraId="01CF0289"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0.033</w:t>
            </w:r>
          </w:p>
        </w:tc>
      </w:tr>
      <w:tr w:rsidR="00514B11" w:rsidRPr="0039079F" w14:paraId="1C11FDE8" w14:textId="77777777" w:rsidTr="00984C8F">
        <w:trPr>
          <w:trHeight w:val="300"/>
        </w:trPr>
        <w:tc>
          <w:tcPr>
            <w:tcW w:w="2496" w:type="dxa"/>
            <w:noWrap/>
            <w:hideMark/>
          </w:tcPr>
          <w:p w14:paraId="24FE2BC4" w14:textId="77777777" w:rsidR="00514B11" w:rsidRPr="00A50AF0" w:rsidRDefault="00514B11" w:rsidP="00021D79">
            <w:pPr>
              <w:rPr>
                <w:rFonts w:asciiTheme="majorBidi" w:hAnsiTheme="majorBidi" w:cstheme="majorBidi"/>
              </w:rPr>
            </w:pPr>
            <w:r w:rsidRPr="00A50AF0">
              <w:rPr>
                <w:rFonts w:asciiTheme="majorBidi" w:hAnsiTheme="majorBidi" w:cstheme="majorBidi"/>
              </w:rPr>
              <w:t>Zero Income</w:t>
            </w:r>
          </w:p>
        </w:tc>
        <w:tc>
          <w:tcPr>
            <w:tcW w:w="1255" w:type="dxa"/>
            <w:noWrap/>
            <w:hideMark/>
          </w:tcPr>
          <w:p w14:paraId="45E1D14C"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5.60</w:t>
            </w:r>
          </w:p>
        </w:tc>
        <w:tc>
          <w:tcPr>
            <w:tcW w:w="960" w:type="dxa"/>
            <w:noWrap/>
            <w:hideMark/>
          </w:tcPr>
          <w:p w14:paraId="03273B50"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0.118</w:t>
            </w:r>
          </w:p>
        </w:tc>
        <w:tc>
          <w:tcPr>
            <w:tcW w:w="960" w:type="dxa"/>
            <w:noWrap/>
            <w:hideMark/>
          </w:tcPr>
          <w:p w14:paraId="131B125B"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0.005</w:t>
            </w:r>
          </w:p>
        </w:tc>
        <w:tc>
          <w:tcPr>
            <w:tcW w:w="960" w:type="dxa"/>
            <w:noWrap/>
            <w:hideMark/>
          </w:tcPr>
          <w:p w14:paraId="109BD992"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0.203</w:t>
            </w:r>
          </w:p>
        </w:tc>
        <w:tc>
          <w:tcPr>
            <w:tcW w:w="2300" w:type="dxa"/>
            <w:noWrap/>
            <w:hideMark/>
          </w:tcPr>
          <w:p w14:paraId="45F67C79"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0.011</w:t>
            </w:r>
          </w:p>
        </w:tc>
      </w:tr>
      <w:tr w:rsidR="00514B11" w:rsidRPr="0039079F" w14:paraId="1C5E72A9" w14:textId="77777777" w:rsidTr="00984C8F">
        <w:trPr>
          <w:trHeight w:val="300"/>
        </w:trPr>
        <w:tc>
          <w:tcPr>
            <w:tcW w:w="2496" w:type="dxa"/>
            <w:noWrap/>
            <w:hideMark/>
          </w:tcPr>
          <w:p w14:paraId="79467FD9" w14:textId="77777777" w:rsidR="00514B11" w:rsidRPr="00A50AF0" w:rsidRDefault="00514B11" w:rsidP="00021D79">
            <w:pPr>
              <w:rPr>
                <w:rFonts w:asciiTheme="majorBidi" w:hAnsiTheme="majorBidi" w:cstheme="majorBidi"/>
              </w:rPr>
            </w:pPr>
            <w:r w:rsidRPr="00A50AF0">
              <w:rPr>
                <w:rFonts w:asciiTheme="majorBidi" w:hAnsiTheme="majorBidi" w:cstheme="majorBidi"/>
              </w:rPr>
              <w:t>$1 - $5,000</w:t>
            </w:r>
          </w:p>
        </w:tc>
        <w:tc>
          <w:tcPr>
            <w:tcW w:w="1255" w:type="dxa"/>
            <w:noWrap/>
            <w:hideMark/>
          </w:tcPr>
          <w:p w14:paraId="20A3AE7B"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7.51</w:t>
            </w:r>
          </w:p>
        </w:tc>
        <w:tc>
          <w:tcPr>
            <w:tcW w:w="960" w:type="dxa"/>
            <w:noWrap/>
            <w:hideMark/>
          </w:tcPr>
          <w:p w14:paraId="426967E5"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0.087</w:t>
            </w:r>
          </w:p>
        </w:tc>
        <w:tc>
          <w:tcPr>
            <w:tcW w:w="960" w:type="dxa"/>
            <w:noWrap/>
            <w:hideMark/>
          </w:tcPr>
          <w:p w14:paraId="60C39368"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0.004</w:t>
            </w:r>
          </w:p>
        </w:tc>
        <w:tc>
          <w:tcPr>
            <w:tcW w:w="960" w:type="dxa"/>
            <w:noWrap/>
            <w:hideMark/>
          </w:tcPr>
          <w:p w14:paraId="49FAE71B"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0.12</w:t>
            </w:r>
          </w:p>
        </w:tc>
        <w:tc>
          <w:tcPr>
            <w:tcW w:w="2300" w:type="dxa"/>
            <w:noWrap/>
            <w:hideMark/>
          </w:tcPr>
          <w:p w14:paraId="3980C6FC"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0.007</w:t>
            </w:r>
          </w:p>
        </w:tc>
      </w:tr>
      <w:tr w:rsidR="00514B11" w:rsidRPr="0039079F" w14:paraId="2BA11846" w14:textId="77777777" w:rsidTr="00984C8F">
        <w:trPr>
          <w:trHeight w:val="300"/>
        </w:trPr>
        <w:tc>
          <w:tcPr>
            <w:tcW w:w="2496" w:type="dxa"/>
            <w:noWrap/>
            <w:hideMark/>
          </w:tcPr>
          <w:p w14:paraId="6E619150" w14:textId="77777777" w:rsidR="00514B11" w:rsidRPr="00A50AF0" w:rsidRDefault="00514B11" w:rsidP="00021D79">
            <w:pPr>
              <w:rPr>
                <w:rFonts w:asciiTheme="majorBidi" w:hAnsiTheme="majorBidi" w:cstheme="majorBidi"/>
              </w:rPr>
            </w:pPr>
            <w:r w:rsidRPr="00A50AF0">
              <w:rPr>
                <w:rFonts w:asciiTheme="majorBidi" w:hAnsiTheme="majorBidi" w:cstheme="majorBidi"/>
              </w:rPr>
              <w:t>$5,001 - $10,000</w:t>
            </w:r>
          </w:p>
        </w:tc>
        <w:tc>
          <w:tcPr>
            <w:tcW w:w="1255" w:type="dxa"/>
            <w:noWrap/>
            <w:hideMark/>
          </w:tcPr>
          <w:p w14:paraId="301094B0"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7.50</w:t>
            </w:r>
          </w:p>
        </w:tc>
        <w:tc>
          <w:tcPr>
            <w:tcW w:w="960" w:type="dxa"/>
            <w:noWrap/>
            <w:hideMark/>
          </w:tcPr>
          <w:p w14:paraId="0724E9B3"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0.106</w:t>
            </w:r>
          </w:p>
        </w:tc>
        <w:tc>
          <w:tcPr>
            <w:tcW w:w="960" w:type="dxa"/>
            <w:noWrap/>
            <w:hideMark/>
          </w:tcPr>
          <w:p w14:paraId="2E262FA0"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0.005</w:t>
            </w:r>
          </w:p>
        </w:tc>
        <w:tc>
          <w:tcPr>
            <w:tcW w:w="960" w:type="dxa"/>
            <w:noWrap/>
            <w:hideMark/>
          </w:tcPr>
          <w:p w14:paraId="09FDDE6D"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0.153</w:t>
            </w:r>
          </w:p>
        </w:tc>
        <w:tc>
          <w:tcPr>
            <w:tcW w:w="2300" w:type="dxa"/>
            <w:noWrap/>
            <w:hideMark/>
          </w:tcPr>
          <w:p w14:paraId="6B4AB225"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0.009</w:t>
            </w:r>
          </w:p>
        </w:tc>
      </w:tr>
      <w:tr w:rsidR="00514B11" w:rsidRPr="0039079F" w14:paraId="69E10F33" w14:textId="77777777" w:rsidTr="00984C8F">
        <w:trPr>
          <w:trHeight w:val="300"/>
        </w:trPr>
        <w:tc>
          <w:tcPr>
            <w:tcW w:w="2496" w:type="dxa"/>
            <w:noWrap/>
            <w:hideMark/>
          </w:tcPr>
          <w:p w14:paraId="5E2CFF62" w14:textId="77777777" w:rsidR="00514B11" w:rsidRPr="00A50AF0" w:rsidRDefault="00514B11" w:rsidP="00021D79">
            <w:pPr>
              <w:rPr>
                <w:rFonts w:asciiTheme="majorBidi" w:hAnsiTheme="majorBidi" w:cstheme="majorBidi"/>
              </w:rPr>
            </w:pPr>
            <w:r w:rsidRPr="00A50AF0">
              <w:rPr>
                <w:rFonts w:asciiTheme="majorBidi" w:hAnsiTheme="majorBidi" w:cstheme="majorBidi"/>
              </w:rPr>
              <w:t>$10,001 - $15,000</w:t>
            </w:r>
          </w:p>
        </w:tc>
        <w:tc>
          <w:tcPr>
            <w:tcW w:w="1255" w:type="dxa"/>
            <w:noWrap/>
            <w:hideMark/>
          </w:tcPr>
          <w:p w14:paraId="7F4E3727"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10.5</w:t>
            </w:r>
          </w:p>
        </w:tc>
        <w:tc>
          <w:tcPr>
            <w:tcW w:w="960" w:type="dxa"/>
            <w:noWrap/>
            <w:hideMark/>
          </w:tcPr>
          <w:p w14:paraId="76A6CA3A"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0.116</w:t>
            </w:r>
          </w:p>
        </w:tc>
        <w:tc>
          <w:tcPr>
            <w:tcW w:w="960" w:type="dxa"/>
            <w:noWrap/>
            <w:hideMark/>
          </w:tcPr>
          <w:p w14:paraId="77A90508"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0.008</w:t>
            </w:r>
          </w:p>
        </w:tc>
        <w:tc>
          <w:tcPr>
            <w:tcW w:w="960" w:type="dxa"/>
            <w:noWrap/>
            <w:hideMark/>
          </w:tcPr>
          <w:p w14:paraId="2A330EC0"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0.201</w:t>
            </w:r>
          </w:p>
        </w:tc>
        <w:tc>
          <w:tcPr>
            <w:tcW w:w="2300" w:type="dxa"/>
            <w:noWrap/>
            <w:hideMark/>
          </w:tcPr>
          <w:p w14:paraId="03C9A58F"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0.011</w:t>
            </w:r>
          </w:p>
        </w:tc>
      </w:tr>
      <w:tr w:rsidR="00514B11" w:rsidRPr="0039079F" w14:paraId="0CC8B07D" w14:textId="77777777" w:rsidTr="00984C8F">
        <w:trPr>
          <w:trHeight w:val="300"/>
        </w:trPr>
        <w:tc>
          <w:tcPr>
            <w:tcW w:w="2496" w:type="dxa"/>
            <w:noWrap/>
            <w:hideMark/>
          </w:tcPr>
          <w:p w14:paraId="7A1116D4" w14:textId="77777777" w:rsidR="00514B11" w:rsidRPr="00A50AF0" w:rsidRDefault="00514B11" w:rsidP="00021D79">
            <w:pPr>
              <w:rPr>
                <w:rFonts w:asciiTheme="majorBidi" w:hAnsiTheme="majorBidi" w:cstheme="majorBidi"/>
              </w:rPr>
            </w:pPr>
            <w:r w:rsidRPr="00A50AF0">
              <w:rPr>
                <w:rFonts w:asciiTheme="majorBidi" w:hAnsiTheme="majorBidi" w:cstheme="majorBidi"/>
              </w:rPr>
              <w:t>$15,001 - $20,000</w:t>
            </w:r>
          </w:p>
        </w:tc>
        <w:tc>
          <w:tcPr>
            <w:tcW w:w="1255" w:type="dxa"/>
            <w:noWrap/>
            <w:hideMark/>
          </w:tcPr>
          <w:p w14:paraId="7CA5B427"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7.85</w:t>
            </w:r>
          </w:p>
        </w:tc>
        <w:tc>
          <w:tcPr>
            <w:tcW w:w="960" w:type="dxa"/>
            <w:noWrap/>
            <w:hideMark/>
          </w:tcPr>
          <w:p w14:paraId="7BFD4728"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0.098</w:t>
            </w:r>
          </w:p>
        </w:tc>
        <w:tc>
          <w:tcPr>
            <w:tcW w:w="960" w:type="dxa"/>
            <w:noWrap/>
            <w:hideMark/>
          </w:tcPr>
          <w:p w14:paraId="3E9FC7A3"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0.005</w:t>
            </w:r>
          </w:p>
        </w:tc>
        <w:tc>
          <w:tcPr>
            <w:tcW w:w="960" w:type="dxa"/>
            <w:noWrap/>
            <w:hideMark/>
          </w:tcPr>
          <w:p w14:paraId="12BA86AB"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0.155</w:t>
            </w:r>
          </w:p>
        </w:tc>
        <w:tc>
          <w:tcPr>
            <w:tcW w:w="2300" w:type="dxa"/>
            <w:noWrap/>
            <w:hideMark/>
          </w:tcPr>
          <w:p w14:paraId="18CD086B"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0.008</w:t>
            </w:r>
          </w:p>
        </w:tc>
      </w:tr>
      <w:tr w:rsidR="00514B11" w:rsidRPr="0039079F" w14:paraId="3E888D40" w14:textId="77777777" w:rsidTr="00984C8F">
        <w:trPr>
          <w:trHeight w:val="300"/>
        </w:trPr>
        <w:tc>
          <w:tcPr>
            <w:tcW w:w="2496" w:type="dxa"/>
            <w:noWrap/>
            <w:hideMark/>
          </w:tcPr>
          <w:p w14:paraId="0A27670F" w14:textId="77777777" w:rsidR="00514B11" w:rsidRPr="00A50AF0" w:rsidRDefault="00514B11" w:rsidP="00021D79">
            <w:pPr>
              <w:rPr>
                <w:rFonts w:asciiTheme="majorBidi" w:hAnsiTheme="majorBidi" w:cstheme="majorBidi"/>
              </w:rPr>
            </w:pPr>
            <w:r w:rsidRPr="00A50AF0">
              <w:rPr>
                <w:rFonts w:asciiTheme="majorBidi" w:hAnsiTheme="majorBidi" w:cstheme="majorBidi"/>
              </w:rPr>
              <w:t>$20,001 - $25,000</w:t>
            </w:r>
          </w:p>
        </w:tc>
        <w:tc>
          <w:tcPr>
            <w:tcW w:w="1255" w:type="dxa"/>
            <w:noWrap/>
            <w:hideMark/>
          </w:tcPr>
          <w:p w14:paraId="24A94E0B"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6.77</w:t>
            </w:r>
          </w:p>
        </w:tc>
        <w:tc>
          <w:tcPr>
            <w:tcW w:w="960" w:type="dxa"/>
            <w:noWrap/>
            <w:hideMark/>
          </w:tcPr>
          <w:p w14:paraId="0E23BA31"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0.086</w:t>
            </w:r>
          </w:p>
        </w:tc>
        <w:tc>
          <w:tcPr>
            <w:tcW w:w="960" w:type="dxa"/>
            <w:noWrap/>
            <w:hideMark/>
          </w:tcPr>
          <w:p w14:paraId="0BAA9424"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0.003</w:t>
            </w:r>
          </w:p>
        </w:tc>
        <w:tc>
          <w:tcPr>
            <w:tcW w:w="960" w:type="dxa"/>
            <w:noWrap/>
            <w:hideMark/>
          </w:tcPr>
          <w:p w14:paraId="2A01CE3F"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0.09</w:t>
            </w:r>
          </w:p>
        </w:tc>
        <w:tc>
          <w:tcPr>
            <w:tcW w:w="2300" w:type="dxa"/>
            <w:noWrap/>
            <w:hideMark/>
          </w:tcPr>
          <w:p w14:paraId="2251FDF6"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0.006</w:t>
            </w:r>
          </w:p>
        </w:tc>
      </w:tr>
      <w:tr w:rsidR="00514B11" w:rsidRPr="0039079F" w14:paraId="0D97C736" w14:textId="77777777" w:rsidTr="00984C8F">
        <w:trPr>
          <w:trHeight w:val="300"/>
        </w:trPr>
        <w:tc>
          <w:tcPr>
            <w:tcW w:w="2496" w:type="dxa"/>
            <w:noWrap/>
            <w:hideMark/>
          </w:tcPr>
          <w:p w14:paraId="179FA3A6" w14:textId="77777777" w:rsidR="00514B11" w:rsidRPr="00A50AF0" w:rsidRDefault="00514B11" w:rsidP="00021D79">
            <w:pPr>
              <w:rPr>
                <w:rFonts w:asciiTheme="majorBidi" w:hAnsiTheme="majorBidi" w:cstheme="majorBidi"/>
              </w:rPr>
            </w:pPr>
            <w:r w:rsidRPr="00A50AF0">
              <w:rPr>
                <w:rFonts w:asciiTheme="majorBidi" w:hAnsiTheme="majorBidi" w:cstheme="majorBidi"/>
              </w:rPr>
              <w:t>$25,001 - $30,000</w:t>
            </w:r>
          </w:p>
        </w:tc>
        <w:tc>
          <w:tcPr>
            <w:tcW w:w="1255" w:type="dxa"/>
            <w:noWrap/>
            <w:hideMark/>
          </w:tcPr>
          <w:p w14:paraId="6255D126"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6.95</w:t>
            </w:r>
          </w:p>
        </w:tc>
        <w:tc>
          <w:tcPr>
            <w:tcW w:w="960" w:type="dxa"/>
            <w:noWrap/>
            <w:hideMark/>
          </w:tcPr>
          <w:p w14:paraId="11458157"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0.098</w:t>
            </w:r>
          </w:p>
        </w:tc>
        <w:tc>
          <w:tcPr>
            <w:tcW w:w="960" w:type="dxa"/>
            <w:noWrap/>
            <w:hideMark/>
          </w:tcPr>
          <w:p w14:paraId="327F949D"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0.004</w:t>
            </w:r>
          </w:p>
        </w:tc>
        <w:tc>
          <w:tcPr>
            <w:tcW w:w="960" w:type="dxa"/>
            <w:noWrap/>
            <w:hideMark/>
          </w:tcPr>
          <w:p w14:paraId="637512BD"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0.125</w:t>
            </w:r>
          </w:p>
        </w:tc>
        <w:tc>
          <w:tcPr>
            <w:tcW w:w="2300" w:type="dxa"/>
            <w:noWrap/>
            <w:hideMark/>
          </w:tcPr>
          <w:p w14:paraId="1D5CD659"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0.008</w:t>
            </w:r>
          </w:p>
        </w:tc>
      </w:tr>
      <w:tr w:rsidR="00514B11" w:rsidRPr="0039079F" w14:paraId="725574E4" w14:textId="77777777" w:rsidTr="00984C8F">
        <w:trPr>
          <w:trHeight w:val="300"/>
        </w:trPr>
        <w:tc>
          <w:tcPr>
            <w:tcW w:w="2496" w:type="dxa"/>
            <w:noWrap/>
            <w:hideMark/>
          </w:tcPr>
          <w:p w14:paraId="12C222E9" w14:textId="77777777" w:rsidR="00514B11" w:rsidRPr="00A50AF0" w:rsidRDefault="00514B11" w:rsidP="00021D79">
            <w:pPr>
              <w:rPr>
                <w:rFonts w:asciiTheme="majorBidi" w:hAnsiTheme="majorBidi" w:cstheme="majorBidi"/>
              </w:rPr>
            </w:pPr>
            <w:r w:rsidRPr="00A50AF0">
              <w:rPr>
                <w:rFonts w:asciiTheme="majorBidi" w:hAnsiTheme="majorBidi" w:cstheme="majorBidi"/>
              </w:rPr>
              <w:t>$30,001 - $35,000</w:t>
            </w:r>
          </w:p>
        </w:tc>
        <w:tc>
          <w:tcPr>
            <w:tcW w:w="1255" w:type="dxa"/>
            <w:noWrap/>
            <w:hideMark/>
          </w:tcPr>
          <w:p w14:paraId="3CC1F247"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6.84</w:t>
            </w:r>
          </w:p>
        </w:tc>
        <w:tc>
          <w:tcPr>
            <w:tcW w:w="960" w:type="dxa"/>
            <w:noWrap/>
            <w:hideMark/>
          </w:tcPr>
          <w:p w14:paraId="77785905"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0.085</w:t>
            </w:r>
          </w:p>
        </w:tc>
        <w:tc>
          <w:tcPr>
            <w:tcW w:w="960" w:type="dxa"/>
            <w:noWrap/>
            <w:hideMark/>
          </w:tcPr>
          <w:p w14:paraId="5EFBFCBE"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0.003</w:t>
            </w:r>
          </w:p>
        </w:tc>
        <w:tc>
          <w:tcPr>
            <w:tcW w:w="960" w:type="dxa"/>
            <w:noWrap/>
            <w:hideMark/>
          </w:tcPr>
          <w:p w14:paraId="041BDC78"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0.089</w:t>
            </w:r>
          </w:p>
        </w:tc>
        <w:tc>
          <w:tcPr>
            <w:tcW w:w="2300" w:type="dxa"/>
            <w:noWrap/>
            <w:hideMark/>
          </w:tcPr>
          <w:p w14:paraId="3BE59A19"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0.006</w:t>
            </w:r>
          </w:p>
        </w:tc>
      </w:tr>
      <w:tr w:rsidR="00514B11" w:rsidRPr="0039079F" w14:paraId="2ED2CF60" w14:textId="77777777" w:rsidTr="00984C8F">
        <w:trPr>
          <w:trHeight w:val="300"/>
        </w:trPr>
        <w:tc>
          <w:tcPr>
            <w:tcW w:w="2496" w:type="dxa"/>
            <w:noWrap/>
            <w:hideMark/>
          </w:tcPr>
          <w:p w14:paraId="5372376D" w14:textId="77777777" w:rsidR="00514B11" w:rsidRPr="00A50AF0" w:rsidRDefault="00514B11" w:rsidP="00021D79">
            <w:pPr>
              <w:rPr>
                <w:rFonts w:asciiTheme="majorBidi" w:hAnsiTheme="majorBidi" w:cstheme="majorBidi"/>
              </w:rPr>
            </w:pPr>
            <w:r w:rsidRPr="00A50AF0">
              <w:rPr>
                <w:rFonts w:asciiTheme="majorBidi" w:hAnsiTheme="majorBidi" w:cstheme="majorBidi"/>
              </w:rPr>
              <w:t>$35,001 - $40,000</w:t>
            </w:r>
          </w:p>
        </w:tc>
        <w:tc>
          <w:tcPr>
            <w:tcW w:w="1255" w:type="dxa"/>
            <w:noWrap/>
            <w:hideMark/>
          </w:tcPr>
          <w:p w14:paraId="5FC54050"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7.44</w:t>
            </w:r>
          </w:p>
        </w:tc>
        <w:tc>
          <w:tcPr>
            <w:tcW w:w="960" w:type="dxa"/>
            <w:noWrap/>
            <w:hideMark/>
          </w:tcPr>
          <w:p w14:paraId="2D413699"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0.071</w:t>
            </w:r>
          </w:p>
        </w:tc>
        <w:tc>
          <w:tcPr>
            <w:tcW w:w="960" w:type="dxa"/>
            <w:noWrap/>
            <w:hideMark/>
          </w:tcPr>
          <w:p w14:paraId="39D856E3"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0.002</w:t>
            </w:r>
          </w:p>
        </w:tc>
        <w:tc>
          <w:tcPr>
            <w:tcW w:w="960" w:type="dxa"/>
            <w:noWrap/>
            <w:hideMark/>
          </w:tcPr>
          <w:p w14:paraId="3B8A0AFF"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0.059</w:t>
            </w:r>
          </w:p>
        </w:tc>
        <w:tc>
          <w:tcPr>
            <w:tcW w:w="2300" w:type="dxa"/>
            <w:noWrap/>
            <w:hideMark/>
          </w:tcPr>
          <w:p w14:paraId="39D4ABE2"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0.004</w:t>
            </w:r>
          </w:p>
        </w:tc>
      </w:tr>
      <w:tr w:rsidR="00514B11" w:rsidRPr="0039079F" w14:paraId="35E10354" w14:textId="77777777" w:rsidTr="00984C8F">
        <w:trPr>
          <w:trHeight w:val="300"/>
        </w:trPr>
        <w:tc>
          <w:tcPr>
            <w:tcW w:w="2496" w:type="dxa"/>
            <w:noWrap/>
            <w:hideMark/>
          </w:tcPr>
          <w:p w14:paraId="686A5A48" w14:textId="77777777" w:rsidR="00514B11" w:rsidRPr="00A50AF0" w:rsidRDefault="00514B11" w:rsidP="00021D79">
            <w:pPr>
              <w:rPr>
                <w:rFonts w:asciiTheme="majorBidi" w:hAnsiTheme="majorBidi" w:cstheme="majorBidi"/>
              </w:rPr>
            </w:pPr>
            <w:r w:rsidRPr="00A50AF0">
              <w:rPr>
                <w:rFonts w:asciiTheme="majorBidi" w:hAnsiTheme="majorBidi" w:cstheme="majorBidi"/>
              </w:rPr>
              <w:t>$40,001 - $50,000</w:t>
            </w:r>
          </w:p>
        </w:tc>
        <w:tc>
          <w:tcPr>
            <w:tcW w:w="1255" w:type="dxa"/>
            <w:noWrap/>
            <w:hideMark/>
          </w:tcPr>
          <w:p w14:paraId="53167623"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10.2</w:t>
            </w:r>
          </w:p>
        </w:tc>
        <w:tc>
          <w:tcPr>
            <w:tcW w:w="960" w:type="dxa"/>
            <w:noWrap/>
            <w:hideMark/>
          </w:tcPr>
          <w:p w14:paraId="1FBF11D4"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0.074</w:t>
            </w:r>
          </w:p>
        </w:tc>
        <w:tc>
          <w:tcPr>
            <w:tcW w:w="960" w:type="dxa"/>
            <w:noWrap/>
            <w:hideMark/>
          </w:tcPr>
          <w:p w14:paraId="001BC830"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0.003</w:t>
            </w:r>
          </w:p>
        </w:tc>
        <w:tc>
          <w:tcPr>
            <w:tcW w:w="960" w:type="dxa"/>
            <w:noWrap/>
            <w:hideMark/>
          </w:tcPr>
          <w:p w14:paraId="44DB8891"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0.07</w:t>
            </w:r>
          </w:p>
        </w:tc>
        <w:tc>
          <w:tcPr>
            <w:tcW w:w="2300" w:type="dxa"/>
            <w:noWrap/>
            <w:hideMark/>
          </w:tcPr>
          <w:p w14:paraId="3513062F"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0.005</w:t>
            </w:r>
          </w:p>
        </w:tc>
      </w:tr>
      <w:tr w:rsidR="00514B11" w:rsidRPr="0039079F" w14:paraId="2C8070AC" w14:textId="77777777" w:rsidTr="00984C8F">
        <w:trPr>
          <w:trHeight w:val="300"/>
        </w:trPr>
        <w:tc>
          <w:tcPr>
            <w:tcW w:w="2496" w:type="dxa"/>
            <w:noWrap/>
            <w:hideMark/>
          </w:tcPr>
          <w:p w14:paraId="14498795" w14:textId="77777777" w:rsidR="00514B11" w:rsidRPr="00A50AF0" w:rsidRDefault="00514B11" w:rsidP="00021D79">
            <w:pPr>
              <w:rPr>
                <w:rFonts w:asciiTheme="majorBidi" w:hAnsiTheme="majorBidi" w:cstheme="majorBidi"/>
              </w:rPr>
            </w:pPr>
            <w:r w:rsidRPr="00A50AF0">
              <w:rPr>
                <w:rFonts w:asciiTheme="majorBidi" w:hAnsiTheme="majorBidi" w:cstheme="majorBidi"/>
              </w:rPr>
              <w:t>$50,001 - $70,000</w:t>
            </w:r>
          </w:p>
        </w:tc>
        <w:tc>
          <w:tcPr>
            <w:tcW w:w="1255" w:type="dxa"/>
            <w:noWrap/>
            <w:hideMark/>
          </w:tcPr>
          <w:p w14:paraId="63E31F57"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11.5</w:t>
            </w:r>
          </w:p>
        </w:tc>
        <w:tc>
          <w:tcPr>
            <w:tcW w:w="960" w:type="dxa"/>
            <w:noWrap/>
            <w:hideMark/>
          </w:tcPr>
          <w:p w14:paraId="1B363FFF"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0.12</w:t>
            </w:r>
          </w:p>
        </w:tc>
        <w:tc>
          <w:tcPr>
            <w:tcW w:w="960" w:type="dxa"/>
            <w:noWrap/>
            <w:hideMark/>
          </w:tcPr>
          <w:p w14:paraId="0B41E8FD"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0.01</w:t>
            </w:r>
          </w:p>
        </w:tc>
        <w:tc>
          <w:tcPr>
            <w:tcW w:w="960" w:type="dxa"/>
            <w:noWrap/>
            <w:hideMark/>
          </w:tcPr>
          <w:p w14:paraId="7A93F318"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0.187</w:t>
            </w:r>
          </w:p>
        </w:tc>
        <w:tc>
          <w:tcPr>
            <w:tcW w:w="2300" w:type="dxa"/>
            <w:noWrap/>
            <w:hideMark/>
          </w:tcPr>
          <w:p w14:paraId="18E1E0F9"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0.015</w:t>
            </w:r>
          </w:p>
        </w:tc>
      </w:tr>
      <w:tr w:rsidR="00514B11" w:rsidRPr="0039079F" w14:paraId="3637F5F1" w14:textId="77777777" w:rsidTr="00984C8F">
        <w:trPr>
          <w:trHeight w:val="300"/>
        </w:trPr>
        <w:tc>
          <w:tcPr>
            <w:tcW w:w="2496" w:type="dxa"/>
            <w:noWrap/>
            <w:hideMark/>
          </w:tcPr>
          <w:p w14:paraId="566F4382" w14:textId="77777777" w:rsidR="00514B11" w:rsidRPr="00A50AF0" w:rsidRDefault="00514B11" w:rsidP="00021D79">
            <w:pPr>
              <w:rPr>
                <w:rFonts w:asciiTheme="majorBidi" w:hAnsiTheme="majorBidi" w:cstheme="majorBidi"/>
              </w:rPr>
            </w:pPr>
            <w:r w:rsidRPr="00A50AF0">
              <w:rPr>
                <w:rFonts w:asciiTheme="majorBidi" w:hAnsiTheme="majorBidi" w:cstheme="majorBidi"/>
              </w:rPr>
              <w:t>$70,001 - $100,000</w:t>
            </w:r>
          </w:p>
        </w:tc>
        <w:tc>
          <w:tcPr>
            <w:tcW w:w="1255" w:type="dxa"/>
            <w:noWrap/>
            <w:hideMark/>
          </w:tcPr>
          <w:p w14:paraId="057DC7F1"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5.59</w:t>
            </w:r>
          </w:p>
        </w:tc>
        <w:tc>
          <w:tcPr>
            <w:tcW w:w="960" w:type="dxa"/>
            <w:noWrap/>
            <w:hideMark/>
          </w:tcPr>
          <w:p w14:paraId="456C29BD"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0.21</w:t>
            </w:r>
          </w:p>
        </w:tc>
        <w:tc>
          <w:tcPr>
            <w:tcW w:w="960" w:type="dxa"/>
            <w:noWrap/>
            <w:hideMark/>
          </w:tcPr>
          <w:p w14:paraId="618A128C"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0.013</w:t>
            </w:r>
          </w:p>
        </w:tc>
        <w:tc>
          <w:tcPr>
            <w:tcW w:w="960" w:type="dxa"/>
            <w:noWrap/>
            <w:hideMark/>
          </w:tcPr>
          <w:p w14:paraId="08F66B5D"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0.614</w:t>
            </w:r>
          </w:p>
        </w:tc>
        <w:tc>
          <w:tcPr>
            <w:tcW w:w="2300" w:type="dxa"/>
            <w:noWrap/>
            <w:hideMark/>
          </w:tcPr>
          <w:p w14:paraId="708194D7"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0.034</w:t>
            </w:r>
          </w:p>
        </w:tc>
      </w:tr>
      <w:tr w:rsidR="00514B11" w:rsidRPr="0039079F" w14:paraId="6BD956BB" w14:textId="77777777" w:rsidTr="00984C8F">
        <w:trPr>
          <w:trHeight w:val="300"/>
        </w:trPr>
        <w:tc>
          <w:tcPr>
            <w:tcW w:w="2496" w:type="dxa"/>
            <w:noWrap/>
            <w:hideMark/>
          </w:tcPr>
          <w:p w14:paraId="1BE2DF84" w14:textId="77777777" w:rsidR="00514B11" w:rsidRPr="00A50AF0" w:rsidRDefault="00514B11" w:rsidP="00021D79">
            <w:pPr>
              <w:rPr>
                <w:rFonts w:asciiTheme="majorBidi" w:hAnsiTheme="majorBidi" w:cstheme="majorBidi"/>
              </w:rPr>
            </w:pPr>
            <w:r w:rsidRPr="00A50AF0">
              <w:rPr>
                <w:rFonts w:asciiTheme="majorBidi" w:hAnsiTheme="majorBidi" w:cstheme="majorBidi"/>
              </w:rPr>
              <w:t>$100,001 or More</w:t>
            </w:r>
          </w:p>
        </w:tc>
        <w:tc>
          <w:tcPr>
            <w:tcW w:w="1255" w:type="dxa"/>
            <w:noWrap/>
            <w:hideMark/>
          </w:tcPr>
          <w:p w14:paraId="69A590EF"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5.05</w:t>
            </w:r>
          </w:p>
        </w:tc>
        <w:tc>
          <w:tcPr>
            <w:tcW w:w="960" w:type="dxa"/>
            <w:noWrap/>
            <w:hideMark/>
          </w:tcPr>
          <w:p w14:paraId="0FB613B1"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0.388</w:t>
            </w:r>
          </w:p>
        </w:tc>
        <w:tc>
          <w:tcPr>
            <w:tcW w:w="960" w:type="dxa"/>
            <w:noWrap/>
            <w:hideMark/>
          </w:tcPr>
          <w:p w14:paraId="571E323C"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0.048</w:t>
            </w:r>
          </w:p>
        </w:tc>
        <w:tc>
          <w:tcPr>
            <w:tcW w:w="960" w:type="dxa"/>
            <w:noWrap/>
            <w:hideMark/>
          </w:tcPr>
          <w:p w14:paraId="3C7A05D5"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2.74</w:t>
            </w:r>
          </w:p>
        </w:tc>
        <w:tc>
          <w:tcPr>
            <w:tcW w:w="2300" w:type="dxa"/>
            <w:noWrap/>
            <w:hideMark/>
          </w:tcPr>
          <w:p w14:paraId="303E94A5" w14:textId="77777777" w:rsidR="00514B11" w:rsidRPr="0039079F" w:rsidRDefault="00514B11" w:rsidP="00AB5174">
            <w:pPr>
              <w:jc w:val="center"/>
              <w:rPr>
                <w:rFonts w:asciiTheme="majorBidi" w:hAnsiTheme="majorBidi" w:cstheme="majorBidi"/>
              </w:rPr>
            </w:pPr>
            <w:r w:rsidRPr="0039079F">
              <w:rPr>
                <w:rFonts w:asciiTheme="majorBidi" w:hAnsiTheme="majorBidi" w:cstheme="majorBidi"/>
              </w:rPr>
              <w:t>0.110</w:t>
            </w:r>
          </w:p>
        </w:tc>
      </w:tr>
    </w:tbl>
    <w:p w14:paraId="79C0957B" w14:textId="77777777" w:rsidR="00AB5174" w:rsidRDefault="00AB5174" w:rsidP="00AB517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6C339594" w14:textId="77777777" w:rsidR="00AB5174" w:rsidRDefault="00AB5174" w:rsidP="00AB517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11FE3F63" w14:textId="77777777" w:rsidR="00AB5174" w:rsidRDefault="00AB5174" w:rsidP="00AB5174">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61D26CBD" w14:textId="319B3EFC" w:rsidR="00AB5174" w:rsidRDefault="00AB5174" w:rsidP="00AB5174">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2BCC282F" w14:textId="77777777" w:rsidR="001D2B74" w:rsidRPr="00EE5B3E" w:rsidRDefault="001D2B74" w:rsidP="00AB5174">
      <w:pPr>
        <w:spacing w:after="0" w:line="240" w:lineRule="auto"/>
        <w:rPr>
          <w:rFonts w:asciiTheme="majorBidi" w:hAnsiTheme="majorBidi" w:cstheme="majorBidi"/>
          <w:sz w:val="20"/>
          <w:szCs w:val="20"/>
        </w:rPr>
      </w:pPr>
    </w:p>
    <w:p w14:paraId="25DEF02B" w14:textId="77777777" w:rsidR="00E010BF" w:rsidRPr="00EE5B3E" w:rsidRDefault="00E010BF" w:rsidP="00E010BF">
      <w:pPr>
        <w:spacing w:after="0" w:line="240" w:lineRule="auto"/>
        <w:rPr>
          <w:rFonts w:asciiTheme="majorBidi" w:hAnsiTheme="majorBidi" w:cstheme="majorBidi"/>
          <w:sz w:val="20"/>
          <w:szCs w:val="20"/>
          <w:lang w:val="en-US"/>
        </w:rPr>
      </w:pPr>
    </w:p>
    <w:p w14:paraId="5F4AA9D0" w14:textId="2862CB10" w:rsidR="00514B11" w:rsidRPr="0039079F" w:rsidRDefault="00514B11" w:rsidP="00E010BF">
      <w:pPr>
        <w:spacing w:after="80" w:line="240" w:lineRule="auto"/>
        <w:ind w:left="-284" w:right="-187"/>
        <w:jc w:val="center"/>
        <w:rPr>
          <w:rFonts w:asciiTheme="majorBidi" w:hAnsiTheme="majorBidi" w:cstheme="majorBidi"/>
          <w:b/>
          <w:bCs/>
        </w:rPr>
      </w:pPr>
      <w:r w:rsidRPr="0039079F">
        <w:rPr>
          <w:rFonts w:asciiTheme="majorBidi" w:hAnsiTheme="majorBidi" w:cstheme="majorBidi"/>
          <w:b/>
          <w:bCs/>
        </w:rPr>
        <w:t xml:space="preserve">Table A24: Measures of Residential Sorting </w:t>
      </w:r>
      <w:r w:rsidR="002330A1">
        <w:rPr>
          <w:rFonts w:asciiTheme="majorBidi" w:hAnsiTheme="majorBidi" w:cstheme="majorBidi"/>
          <w:b/>
          <w:bCs/>
        </w:rPr>
        <w:t>A</w:t>
      </w:r>
      <w:r w:rsidRPr="0039079F">
        <w:rPr>
          <w:rFonts w:asciiTheme="majorBidi" w:hAnsiTheme="majorBidi" w:cstheme="majorBidi"/>
          <w:b/>
          <w:bCs/>
        </w:rPr>
        <w:t>ccording to Total Personal Income in Auckland, 2013</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418"/>
        <w:gridCol w:w="1419"/>
        <w:gridCol w:w="1418"/>
        <w:gridCol w:w="1419"/>
        <w:gridCol w:w="1419"/>
      </w:tblGrid>
      <w:tr w:rsidR="00514B11" w:rsidRPr="0039079F" w14:paraId="4A3967A0" w14:textId="77777777" w:rsidTr="00AB3ED0">
        <w:trPr>
          <w:trHeight w:val="300"/>
        </w:trPr>
        <w:tc>
          <w:tcPr>
            <w:tcW w:w="1838" w:type="dxa"/>
            <w:tcBorders>
              <w:top w:val="single" w:sz="4" w:space="0" w:color="auto"/>
              <w:bottom w:val="single" w:sz="4" w:space="0" w:color="auto"/>
            </w:tcBorders>
            <w:noWrap/>
            <w:hideMark/>
          </w:tcPr>
          <w:p w14:paraId="045CED15" w14:textId="77777777" w:rsidR="00AB5174" w:rsidRDefault="00AB5174" w:rsidP="00021D79">
            <w:pPr>
              <w:rPr>
                <w:rFonts w:asciiTheme="majorBidi" w:hAnsiTheme="majorBidi" w:cstheme="majorBidi"/>
                <w:b/>
                <w:bCs/>
              </w:rPr>
            </w:pPr>
          </w:p>
          <w:p w14:paraId="0B24989E" w14:textId="4AF06B9B" w:rsidR="00514B11" w:rsidRPr="00A26DFB" w:rsidRDefault="00514B11" w:rsidP="00AB5174">
            <w:pPr>
              <w:jc w:val="center"/>
              <w:rPr>
                <w:rFonts w:asciiTheme="majorBidi" w:hAnsiTheme="majorBidi" w:cstheme="majorBidi"/>
                <w:b/>
                <w:bCs/>
              </w:rPr>
            </w:pPr>
            <w:r w:rsidRPr="00A26DFB">
              <w:rPr>
                <w:rFonts w:asciiTheme="majorBidi" w:hAnsiTheme="majorBidi" w:cstheme="majorBidi"/>
                <w:b/>
                <w:bCs/>
              </w:rPr>
              <w:t>Income</w:t>
            </w:r>
          </w:p>
        </w:tc>
        <w:tc>
          <w:tcPr>
            <w:tcW w:w="1418" w:type="dxa"/>
            <w:tcBorders>
              <w:top w:val="single" w:sz="4" w:space="0" w:color="auto"/>
              <w:bottom w:val="single" w:sz="4" w:space="0" w:color="auto"/>
            </w:tcBorders>
            <w:noWrap/>
            <w:hideMark/>
          </w:tcPr>
          <w:p w14:paraId="15FFA3E4" w14:textId="77777777" w:rsidR="00514B11" w:rsidRPr="0039079F" w:rsidRDefault="00514B11" w:rsidP="00AB3ED0">
            <w:pPr>
              <w:jc w:val="center"/>
              <w:rPr>
                <w:rFonts w:asciiTheme="majorBidi" w:hAnsiTheme="majorBidi" w:cstheme="majorBidi"/>
                <w:b/>
                <w:bCs/>
              </w:rPr>
            </w:pPr>
            <w:r w:rsidRPr="0039079F">
              <w:rPr>
                <w:rFonts w:asciiTheme="majorBidi" w:hAnsiTheme="majorBidi" w:cstheme="majorBidi"/>
                <w:b/>
                <w:bCs/>
              </w:rPr>
              <w:t>Percentage of Population</w:t>
            </w:r>
          </w:p>
        </w:tc>
        <w:tc>
          <w:tcPr>
            <w:tcW w:w="1419" w:type="dxa"/>
            <w:tcBorders>
              <w:top w:val="single" w:sz="4" w:space="0" w:color="auto"/>
              <w:bottom w:val="single" w:sz="4" w:space="0" w:color="auto"/>
            </w:tcBorders>
            <w:noWrap/>
            <w:hideMark/>
          </w:tcPr>
          <w:p w14:paraId="25650291" w14:textId="77777777" w:rsidR="00AB5174" w:rsidRDefault="00AB5174" w:rsidP="00AB3ED0">
            <w:pPr>
              <w:jc w:val="center"/>
              <w:rPr>
                <w:rFonts w:asciiTheme="majorBidi" w:hAnsiTheme="majorBidi" w:cstheme="majorBidi"/>
                <w:b/>
                <w:bCs/>
              </w:rPr>
            </w:pPr>
          </w:p>
          <w:p w14:paraId="0B3F280A" w14:textId="7BFFF4F3" w:rsidR="00514B11" w:rsidRPr="0039079F" w:rsidRDefault="00514B11" w:rsidP="00AB3ED0">
            <w:pPr>
              <w:jc w:val="center"/>
              <w:rPr>
                <w:rFonts w:asciiTheme="majorBidi" w:hAnsiTheme="majorBidi" w:cstheme="majorBidi"/>
                <w:b/>
                <w:bCs/>
              </w:rPr>
            </w:pPr>
            <w:proofErr w:type="spellStart"/>
            <w:r w:rsidRPr="0039079F">
              <w:rPr>
                <w:rFonts w:asciiTheme="majorBidi" w:hAnsiTheme="majorBidi" w:cstheme="majorBidi"/>
                <w:b/>
                <w:bCs/>
              </w:rPr>
              <w:t>ISeg</w:t>
            </w:r>
            <w:proofErr w:type="spellEnd"/>
          </w:p>
        </w:tc>
        <w:tc>
          <w:tcPr>
            <w:tcW w:w="1418" w:type="dxa"/>
            <w:tcBorders>
              <w:top w:val="single" w:sz="4" w:space="0" w:color="auto"/>
              <w:bottom w:val="single" w:sz="4" w:space="0" w:color="auto"/>
            </w:tcBorders>
            <w:noWrap/>
            <w:hideMark/>
          </w:tcPr>
          <w:p w14:paraId="04E6F5D6" w14:textId="77777777" w:rsidR="00AB5174" w:rsidRDefault="00AB5174" w:rsidP="00AB3ED0">
            <w:pPr>
              <w:jc w:val="center"/>
              <w:rPr>
                <w:rFonts w:asciiTheme="majorBidi" w:hAnsiTheme="majorBidi" w:cstheme="majorBidi"/>
                <w:b/>
                <w:bCs/>
              </w:rPr>
            </w:pPr>
          </w:p>
          <w:p w14:paraId="10EFC2AE" w14:textId="2F204AEB" w:rsidR="00514B11" w:rsidRPr="0039079F" w:rsidRDefault="00514B11" w:rsidP="00AB3ED0">
            <w:pPr>
              <w:jc w:val="center"/>
              <w:rPr>
                <w:rFonts w:asciiTheme="majorBidi" w:hAnsiTheme="majorBidi" w:cstheme="majorBidi"/>
                <w:b/>
                <w:bCs/>
              </w:rPr>
            </w:pPr>
            <w:proofErr w:type="spellStart"/>
            <w:r w:rsidRPr="0039079F">
              <w:rPr>
                <w:rFonts w:asciiTheme="majorBidi" w:hAnsiTheme="majorBidi" w:cstheme="majorBidi"/>
                <w:b/>
                <w:bCs/>
              </w:rPr>
              <w:t>IIsol</w:t>
            </w:r>
            <w:proofErr w:type="spellEnd"/>
          </w:p>
        </w:tc>
        <w:tc>
          <w:tcPr>
            <w:tcW w:w="1419" w:type="dxa"/>
            <w:tcBorders>
              <w:top w:val="single" w:sz="4" w:space="0" w:color="auto"/>
              <w:bottom w:val="single" w:sz="4" w:space="0" w:color="auto"/>
            </w:tcBorders>
            <w:noWrap/>
            <w:hideMark/>
          </w:tcPr>
          <w:p w14:paraId="47A2DA72" w14:textId="77777777" w:rsidR="00AB5174" w:rsidRDefault="00AB5174" w:rsidP="00AB3ED0">
            <w:pPr>
              <w:jc w:val="center"/>
              <w:rPr>
                <w:rFonts w:asciiTheme="majorBidi" w:hAnsiTheme="majorBidi" w:cstheme="majorBidi"/>
                <w:b/>
                <w:bCs/>
              </w:rPr>
            </w:pPr>
          </w:p>
          <w:p w14:paraId="590C45C8" w14:textId="2B71CBC4" w:rsidR="00514B11" w:rsidRPr="0039079F" w:rsidRDefault="00514B11" w:rsidP="00AB3ED0">
            <w:pPr>
              <w:jc w:val="center"/>
              <w:rPr>
                <w:rFonts w:asciiTheme="majorBidi" w:hAnsiTheme="majorBidi" w:cstheme="majorBidi"/>
                <w:b/>
                <w:bCs/>
              </w:rPr>
            </w:pPr>
            <w:r w:rsidRPr="0039079F">
              <w:rPr>
                <w:rFonts w:asciiTheme="majorBidi" w:hAnsiTheme="majorBidi" w:cstheme="majorBidi"/>
                <w:b/>
                <w:bCs/>
              </w:rPr>
              <w:t>EG</w:t>
            </w:r>
          </w:p>
        </w:tc>
        <w:tc>
          <w:tcPr>
            <w:tcW w:w="1419" w:type="dxa"/>
            <w:tcBorders>
              <w:top w:val="single" w:sz="4" w:space="0" w:color="auto"/>
              <w:bottom w:val="single" w:sz="4" w:space="0" w:color="auto"/>
            </w:tcBorders>
            <w:noWrap/>
            <w:hideMark/>
          </w:tcPr>
          <w:p w14:paraId="067909B4" w14:textId="77777777" w:rsidR="00AB5174" w:rsidRDefault="00AB5174" w:rsidP="00AB3ED0">
            <w:pPr>
              <w:jc w:val="center"/>
              <w:rPr>
                <w:rFonts w:asciiTheme="majorBidi" w:hAnsiTheme="majorBidi" w:cstheme="majorBidi"/>
                <w:b/>
                <w:bCs/>
              </w:rPr>
            </w:pPr>
          </w:p>
          <w:p w14:paraId="46DDE8D1" w14:textId="4DA322C0" w:rsidR="00514B11" w:rsidRPr="0039079F" w:rsidRDefault="00514B11" w:rsidP="00AB3ED0">
            <w:pPr>
              <w:jc w:val="center"/>
              <w:rPr>
                <w:rFonts w:asciiTheme="majorBidi" w:hAnsiTheme="majorBidi" w:cstheme="majorBidi"/>
                <w:b/>
                <w:bCs/>
              </w:rPr>
            </w:pPr>
            <w:r w:rsidRPr="0039079F">
              <w:rPr>
                <w:rFonts w:asciiTheme="majorBidi" w:hAnsiTheme="majorBidi" w:cstheme="majorBidi"/>
                <w:b/>
                <w:bCs/>
              </w:rPr>
              <w:t>E</w:t>
            </w:r>
          </w:p>
        </w:tc>
      </w:tr>
      <w:tr w:rsidR="00514B11" w:rsidRPr="0039079F" w14:paraId="780D5B58" w14:textId="77777777" w:rsidTr="00AB3ED0">
        <w:trPr>
          <w:trHeight w:val="300"/>
        </w:trPr>
        <w:tc>
          <w:tcPr>
            <w:tcW w:w="1838" w:type="dxa"/>
            <w:tcBorders>
              <w:top w:val="single" w:sz="4" w:space="0" w:color="auto"/>
            </w:tcBorders>
            <w:noWrap/>
            <w:hideMark/>
          </w:tcPr>
          <w:p w14:paraId="17494CD4" w14:textId="77777777" w:rsidR="00514B11" w:rsidRPr="00A26DFB" w:rsidRDefault="00514B11" w:rsidP="00021D79">
            <w:pPr>
              <w:rPr>
                <w:rFonts w:asciiTheme="majorBidi" w:hAnsiTheme="majorBidi" w:cstheme="majorBidi"/>
              </w:rPr>
            </w:pPr>
            <w:r w:rsidRPr="00A26DFB">
              <w:rPr>
                <w:rFonts w:asciiTheme="majorBidi" w:hAnsiTheme="majorBidi" w:cstheme="majorBidi"/>
              </w:rPr>
              <w:t>Loss</w:t>
            </w:r>
          </w:p>
        </w:tc>
        <w:tc>
          <w:tcPr>
            <w:tcW w:w="1418" w:type="dxa"/>
            <w:tcBorders>
              <w:top w:val="single" w:sz="4" w:space="0" w:color="auto"/>
            </w:tcBorders>
            <w:noWrap/>
            <w:hideMark/>
          </w:tcPr>
          <w:p w14:paraId="72152379"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0.457</w:t>
            </w:r>
          </w:p>
        </w:tc>
        <w:tc>
          <w:tcPr>
            <w:tcW w:w="1419" w:type="dxa"/>
            <w:tcBorders>
              <w:top w:val="single" w:sz="4" w:space="0" w:color="auto"/>
            </w:tcBorders>
            <w:noWrap/>
            <w:hideMark/>
          </w:tcPr>
          <w:p w14:paraId="2FFEDD95"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0.305</w:t>
            </w:r>
          </w:p>
        </w:tc>
        <w:tc>
          <w:tcPr>
            <w:tcW w:w="1418" w:type="dxa"/>
            <w:tcBorders>
              <w:top w:val="single" w:sz="4" w:space="0" w:color="auto"/>
            </w:tcBorders>
            <w:noWrap/>
            <w:hideMark/>
          </w:tcPr>
          <w:p w14:paraId="5F876416"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0.003</w:t>
            </w:r>
          </w:p>
        </w:tc>
        <w:tc>
          <w:tcPr>
            <w:tcW w:w="1419" w:type="dxa"/>
            <w:tcBorders>
              <w:top w:val="single" w:sz="4" w:space="0" w:color="auto"/>
            </w:tcBorders>
            <w:noWrap/>
            <w:hideMark/>
          </w:tcPr>
          <w:p w14:paraId="68177A5B"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1.02</w:t>
            </w:r>
          </w:p>
        </w:tc>
        <w:tc>
          <w:tcPr>
            <w:tcW w:w="1419" w:type="dxa"/>
            <w:tcBorders>
              <w:top w:val="single" w:sz="4" w:space="0" w:color="auto"/>
            </w:tcBorders>
            <w:noWrap/>
            <w:hideMark/>
          </w:tcPr>
          <w:p w14:paraId="67BDD125"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0.058</w:t>
            </w:r>
          </w:p>
        </w:tc>
      </w:tr>
      <w:tr w:rsidR="00514B11" w:rsidRPr="0039079F" w14:paraId="3E3B23EA" w14:textId="77777777" w:rsidTr="00AB3ED0">
        <w:trPr>
          <w:trHeight w:val="300"/>
        </w:trPr>
        <w:tc>
          <w:tcPr>
            <w:tcW w:w="1838" w:type="dxa"/>
            <w:noWrap/>
            <w:hideMark/>
          </w:tcPr>
          <w:p w14:paraId="3376362E" w14:textId="77777777" w:rsidR="00514B11" w:rsidRPr="00A26DFB" w:rsidRDefault="00514B11" w:rsidP="00021D79">
            <w:pPr>
              <w:rPr>
                <w:rFonts w:asciiTheme="majorBidi" w:hAnsiTheme="majorBidi" w:cstheme="majorBidi"/>
              </w:rPr>
            </w:pPr>
            <w:r w:rsidRPr="00A26DFB">
              <w:rPr>
                <w:rFonts w:asciiTheme="majorBidi" w:hAnsiTheme="majorBidi" w:cstheme="majorBidi"/>
              </w:rPr>
              <w:t>Zero income</w:t>
            </w:r>
          </w:p>
        </w:tc>
        <w:tc>
          <w:tcPr>
            <w:tcW w:w="1418" w:type="dxa"/>
            <w:noWrap/>
            <w:hideMark/>
          </w:tcPr>
          <w:p w14:paraId="59095C40"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8.59</w:t>
            </w:r>
          </w:p>
        </w:tc>
        <w:tc>
          <w:tcPr>
            <w:tcW w:w="1419" w:type="dxa"/>
            <w:noWrap/>
            <w:hideMark/>
          </w:tcPr>
          <w:p w14:paraId="5724DF69"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0.123</w:t>
            </w:r>
          </w:p>
        </w:tc>
        <w:tc>
          <w:tcPr>
            <w:tcW w:w="1418" w:type="dxa"/>
            <w:noWrap/>
            <w:hideMark/>
          </w:tcPr>
          <w:p w14:paraId="3C9BA905"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0.008</w:t>
            </w:r>
          </w:p>
        </w:tc>
        <w:tc>
          <w:tcPr>
            <w:tcW w:w="1419" w:type="dxa"/>
            <w:noWrap/>
            <w:hideMark/>
          </w:tcPr>
          <w:p w14:paraId="3AAFF18B"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0.218</w:t>
            </w:r>
          </w:p>
        </w:tc>
        <w:tc>
          <w:tcPr>
            <w:tcW w:w="1419" w:type="dxa"/>
            <w:noWrap/>
            <w:hideMark/>
          </w:tcPr>
          <w:p w14:paraId="0AD23B57"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0.014</w:t>
            </w:r>
          </w:p>
        </w:tc>
      </w:tr>
      <w:tr w:rsidR="00514B11" w:rsidRPr="0039079F" w14:paraId="293B8562" w14:textId="77777777" w:rsidTr="00AB3ED0">
        <w:trPr>
          <w:trHeight w:val="300"/>
        </w:trPr>
        <w:tc>
          <w:tcPr>
            <w:tcW w:w="1838" w:type="dxa"/>
            <w:noWrap/>
            <w:hideMark/>
          </w:tcPr>
          <w:p w14:paraId="7DDDA165" w14:textId="77777777" w:rsidR="00514B11" w:rsidRPr="00A26DFB" w:rsidRDefault="00514B11" w:rsidP="00021D79">
            <w:pPr>
              <w:rPr>
                <w:rFonts w:asciiTheme="majorBidi" w:hAnsiTheme="majorBidi" w:cstheme="majorBidi"/>
              </w:rPr>
            </w:pPr>
            <w:r w:rsidRPr="00A26DFB">
              <w:rPr>
                <w:rFonts w:asciiTheme="majorBidi" w:hAnsiTheme="majorBidi" w:cstheme="majorBidi"/>
              </w:rPr>
              <w:t>$1-$5,000</w:t>
            </w:r>
          </w:p>
        </w:tc>
        <w:tc>
          <w:tcPr>
            <w:tcW w:w="1418" w:type="dxa"/>
            <w:noWrap/>
            <w:hideMark/>
          </w:tcPr>
          <w:p w14:paraId="3A859448"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6.34</w:t>
            </w:r>
          </w:p>
        </w:tc>
        <w:tc>
          <w:tcPr>
            <w:tcW w:w="1419" w:type="dxa"/>
            <w:noWrap/>
            <w:hideMark/>
          </w:tcPr>
          <w:p w14:paraId="319659E9"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0.092</w:t>
            </w:r>
          </w:p>
        </w:tc>
        <w:tc>
          <w:tcPr>
            <w:tcW w:w="1418" w:type="dxa"/>
            <w:noWrap/>
            <w:hideMark/>
          </w:tcPr>
          <w:p w14:paraId="70040B9F"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0.004</w:t>
            </w:r>
          </w:p>
        </w:tc>
        <w:tc>
          <w:tcPr>
            <w:tcW w:w="1419" w:type="dxa"/>
            <w:noWrap/>
            <w:hideMark/>
          </w:tcPr>
          <w:p w14:paraId="663EB3A4"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0.14</w:t>
            </w:r>
          </w:p>
        </w:tc>
        <w:tc>
          <w:tcPr>
            <w:tcW w:w="1419" w:type="dxa"/>
            <w:noWrap/>
            <w:hideMark/>
          </w:tcPr>
          <w:p w14:paraId="0E7E958A"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0.008</w:t>
            </w:r>
          </w:p>
        </w:tc>
      </w:tr>
      <w:tr w:rsidR="00514B11" w:rsidRPr="0039079F" w14:paraId="49A8950A" w14:textId="77777777" w:rsidTr="00AB3ED0">
        <w:trPr>
          <w:trHeight w:val="300"/>
        </w:trPr>
        <w:tc>
          <w:tcPr>
            <w:tcW w:w="1838" w:type="dxa"/>
            <w:noWrap/>
            <w:hideMark/>
          </w:tcPr>
          <w:p w14:paraId="6B78C78E" w14:textId="77777777" w:rsidR="00514B11" w:rsidRPr="00A26DFB" w:rsidRDefault="00514B11" w:rsidP="00021D79">
            <w:pPr>
              <w:rPr>
                <w:rFonts w:asciiTheme="majorBidi" w:hAnsiTheme="majorBidi" w:cstheme="majorBidi"/>
              </w:rPr>
            </w:pPr>
            <w:r w:rsidRPr="00A26DFB">
              <w:rPr>
                <w:rFonts w:asciiTheme="majorBidi" w:hAnsiTheme="majorBidi" w:cstheme="majorBidi"/>
              </w:rPr>
              <w:t>$5,001-$10,000</w:t>
            </w:r>
          </w:p>
        </w:tc>
        <w:tc>
          <w:tcPr>
            <w:tcW w:w="1418" w:type="dxa"/>
            <w:noWrap/>
            <w:hideMark/>
          </w:tcPr>
          <w:p w14:paraId="138C9351"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5.25</w:t>
            </w:r>
          </w:p>
        </w:tc>
        <w:tc>
          <w:tcPr>
            <w:tcW w:w="1419" w:type="dxa"/>
            <w:noWrap/>
            <w:hideMark/>
          </w:tcPr>
          <w:p w14:paraId="12FC404D"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0.104</w:t>
            </w:r>
          </w:p>
        </w:tc>
        <w:tc>
          <w:tcPr>
            <w:tcW w:w="1418" w:type="dxa"/>
            <w:noWrap/>
            <w:hideMark/>
          </w:tcPr>
          <w:p w14:paraId="723B9473"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0.004</w:t>
            </w:r>
          </w:p>
        </w:tc>
        <w:tc>
          <w:tcPr>
            <w:tcW w:w="1419" w:type="dxa"/>
            <w:noWrap/>
            <w:hideMark/>
          </w:tcPr>
          <w:p w14:paraId="72BAEEBE"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0.164</w:t>
            </w:r>
          </w:p>
        </w:tc>
        <w:tc>
          <w:tcPr>
            <w:tcW w:w="1419" w:type="dxa"/>
            <w:noWrap/>
            <w:hideMark/>
          </w:tcPr>
          <w:p w14:paraId="0865EFAE"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0.009</w:t>
            </w:r>
          </w:p>
        </w:tc>
      </w:tr>
      <w:tr w:rsidR="00514B11" w:rsidRPr="0039079F" w14:paraId="466637B0" w14:textId="77777777" w:rsidTr="00AB3ED0">
        <w:trPr>
          <w:trHeight w:val="300"/>
        </w:trPr>
        <w:tc>
          <w:tcPr>
            <w:tcW w:w="1838" w:type="dxa"/>
            <w:noWrap/>
            <w:hideMark/>
          </w:tcPr>
          <w:p w14:paraId="636A8EA0" w14:textId="77777777" w:rsidR="00514B11" w:rsidRPr="00A26DFB" w:rsidRDefault="00514B11" w:rsidP="00021D79">
            <w:pPr>
              <w:rPr>
                <w:rFonts w:asciiTheme="majorBidi" w:hAnsiTheme="majorBidi" w:cstheme="majorBidi"/>
              </w:rPr>
            </w:pPr>
            <w:r w:rsidRPr="00A26DFB">
              <w:rPr>
                <w:rFonts w:asciiTheme="majorBidi" w:hAnsiTheme="majorBidi" w:cstheme="majorBidi"/>
              </w:rPr>
              <w:t>$10,001-$15,000</w:t>
            </w:r>
          </w:p>
        </w:tc>
        <w:tc>
          <w:tcPr>
            <w:tcW w:w="1418" w:type="dxa"/>
            <w:noWrap/>
            <w:hideMark/>
          </w:tcPr>
          <w:p w14:paraId="09EE82D8"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7.99</w:t>
            </w:r>
          </w:p>
        </w:tc>
        <w:tc>
          <w:tcPr>
            <w:tcW w:w="1419" w:type="dxa"/>
            <w:noWrap/>
            <w:hideMark/>
          </w:tcPr>
          <w:p w14:paraId="1E1E4F78"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0.105</w:t>
            </w:r>
          </w:p>
        </w:tc>
        <w:tc>
          <w:tcPr>
            <w:tcW w:w="1418" w:type="dxa"/>
            <w:noWrap/>
            <w:hideMark/>
          </w:tcPr>
          <w:p w14:paraId="0BDB6E83"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0.005</w:t>
            </w:r>
          </w:p>
        </w:tc>
        <w:tc>
          <w:tcPr>
            <w:tcW w:w="1419" w:type="dxa"/>
            <w:noWrap/>
            <w:hideMark/>
          </w:tcPr>
          <w:p w14:paraId="7C2B48BD"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0.141</w:t>
            </w:r>
          </w:p>
        </w:tc>
        <w:tc>
          <w:tcPr>
            <w:tcW w:w="1419" w:type="dxa"/>
            <w:noWrap/>
            <w:hideMark/>
          </w:tcPr>
          <w:p w14:paraId="239280DC"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0.009</w:t>
            </w:r>
          </w:p>
        </w:tc>
      </w:tr>
      <w:tr w:rsidR="00514B11" w:rsidRPr="0039079F" w14:paraId="46C0FE29" w14:textId="77777777" w:rsidTr="00AB3ED0">
        <w:trPr>
          <w:trHeight w:val="300"/>
        </w:trPr>
        <w:tc>
          <w:tcPr>
            <w:tcW w:w="1838" w:type="dxa"/>
            <w:noWrap/>
            <w:hideMark/>
          </w:tcPr>
          <w:p w14:paraId="5A732484" w14:textId="77777777" w:rsidR="00514B11" w:rsidRPr="00A26DFB" w:rsidRDefault="00514B11" w:rsidP="00021D79">
            <w:pPr>
              <w:rPr>
                <w:rFonts w:asciiTheme="majorBidi" w:hAnsiTheme="majorBidi" w:cstheme="majorBidi"/>
              </w:rPr>
            </w:pPr>
            <w:r w:rsidRPr="00A26DFB">
              <w:rPr>
                <w:rFonts w:asciiTheme="majorBidi" w:hAnsiTheme="majorBidi" w:cstheme="majorBidi"/>
              </w:rPr>
              <w:t>$15,001-$20,000</w:t>
            </w:r>
          </w:p>
        </w:tc>
        <w:tc>
          <w:tcPr>
            <w:tcW w:w="1418" w:type="dxa"/>
            <w:noWrap/>
            <w:hideMark/>
          </w:tcPr>
          <w:p w14:paraId="0E4CC408"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8.46</w:t>
            </w:r>
          </w:p>
        </w:tc>
        <w:tc>
          <w:tcPr>
            <w:tcW w:w="1419" w:type="dxa"/>
            <w:noWrap/>
            <w:hideMark/>
          </w:tcPr>
          <w:p w14:paraId="320925D9"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0.112</w:t>
            </w:r>
          </w:p>
        </w:tc>
        <w:tc>
          <w:tcPr>
            <w:tcW w:w="1418" w:type="dxa"/>
            <w:noWrap/>
            <w:hideMark/>
          </w:tcPr>
          <w:p w14:paraId="23FDBF7D"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0.007</w:t>
            </w:r>
          </w:p>
        </w:tc>
        <w:tc>
          <w:tcPr>
            <w:tcW w:w="1419" w:type="dxa"/>
            <w:noWrap/>
            <w:hideMark/>
          </w:tcPr>
          <w:p w14:paraId="58A7E717"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0.233</w:t>
            </w:r>
          </w:p>
        </w:tc>
        <w:tc>
          <w:tcPr>
            <w:tcW w:w="1419" w:type="dxa"/>
            <w:noWrap/>
            <w:hideMark/>
          </w:tcPr>
          <w:p w14:paraId="3C593E8A"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0.011</w:t>
            </w:r>
          </w:p>
        </w:tc>
      </w:tr>
      <w:tr w:rsidR="00514B11" w:rsidRPr="0039079F" w14:paraId="4B5ECA17" w14:textId="77777777" w:rsidTr="00AB3ED0">
        <w:trPr>
          <w:trHeight w:val="300"/>
        </w:trPr>
        <w:tc>
          <w:tcPr>
            <w:tcW w:w="1838" w:type="dxa"/>
            <w:noWrap/>
            <w:hideMark/>
          </w:tcPr>
          <w:p w14:paraId="74E3566A" w14:textId="77777777" w:rsidR="00514B11" w:rsidRPr="00A26DFB" w:rsidRDefault="00514B11" w:rsidP="00021D79">
            <w:pPr>
              <w:rPr>
                <w:rFonts w:asciiTheme="majorBidi" w:hAnsiTheme="majorBidi" w:cstheme="majorBidi"/>
              </w:rPr>
            </w:pPr>
            <w:r w:rsidRPr="00A26DFB">
              <w:rPr>
                <w:rFonts w:asciiTheme="majorBidi" w:hAnsiTheme="majorBidi" w:cstheme="majorBidi"/>
              </w:rPr>
              <w:t>$20,001-$25,000</w:t>
            </w:r>
          </w:p>
        </w:tc>
        <w:tc>
          <w:tcPr>
            <w:tcW w:w="1418" w:type="dxa"/>
            <w:noWrap/>
            <w:hideMark/>
          </w:tcPr>
          <w:p w14:paraId="50771372"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6.55</w:t>
            </w:r>
          </w:p>
        </w:tc>
        <w:tc>
          <w:tcPr>
            <w:tcW w:w="1419" w:type="dxa"/>
            <w:noWrap/>
            <w:hideMark/>
          </w:tcPr>
          <w:p w14:paraId="0331EED5"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0.1</w:t>
            </w:r>
          </w:p>
        </w:tc>
        <w:tc>
          <w:tcPr>
            <w:tcW w:w="1418" w:type="dxa"/>
            <w:noWrap/>
            <w:hideMark/>
          </w:tcPr>
          <w:p w14:paraId="2DA422DE"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0.004</w:t>
            </w:r>
          </w:p>
        </w:tc>
        <w:tc>
          <w:tcPr>
            <w:tcW w:w="1419" w:type="dxa"/>
            <w:noWrap/>
            <w:hideMark/>
          </w:tcPr>
          <w:p w14:paraId="0CDA6F0D"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0.174</w:t>
            </w:r>
          </w:p>
        </w:tc>
        <w:tc>
          <w:tcPr>
            <w:tcW w:w="1419" w:type="dxa"/>
            <w:noWrap/>
            <w:hideMark/>
          </w:tcPr>
          <w:p w14:paraId="32E30C62"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0.008</w:t>
            </w:r>
          </w:p>
        </w:tc>
      </w:tr>
      <w:tr w:rsidR="00514B11" w:rsidRPr="0039079F" w14:paraId="1DAD51BF" w14:textId="77777777" w:rsidTr="00AB3ED0">
        <w:trPr>
          <w:trHeight w:val="300"/>
        </w:trPr>
        <w:tc>
          <w:tcPr>
            <w:tcW w:w="1838" w:type="dxa"/>
            <w:noWrap/>
            <w:hideMark/>
          </w:tcPr>
          <w:p w14:paraId="0E7BC0EE" w14:textId="77777777" w:rsidR="00514B11" w:rsidRPr="00A26DFB" w:rsidRDefault="00514B11" w:rsidP="00021D79">
            <w:pPr>
              <w:rPr>
                <w:rFonts w:asciiTheme="majorBidi" w:hAnsiTheme="majorBidi" w:cstheme="majorBidi"/>
              </w:rPr>
            </w:pPr>
            <w:r w:rsidRPr="00A26DFB">
              <w:rPr>
                <w:rFonts w:asciiTheme="majorBidi" w:hAnsiTheme="majorBidi" w:cstheme="majorBidi"/>
              </w:rPr>
              <w:t>$25,001-$30,000</w:t>
            </w:r>
          </w:p>
        </w:tc>
        <w:tc>
          <w:tcPr>
            <w:tcW w:w="1418" w:type="dxa"/>
            <w:noWrap/>
            <w:hideMark/>
          </w:tcPr>
          <w:p w14:paraId="3CA52581"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5.56</w:t>
            </w:r>
          </w:p>
        </w:tc>
        <w:tc>
          <w:tcPr>
            <w:tcW w:w="1419" w:type="dxa"/>
            <w:noWrap/>
            <w:hideMark/>
          </w:tcPr>
          <w:p w14:paraId="269CA4CD"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0.078</w:t>
            </w:r>
          </w:p>
        </w:tc>
        <w:tc>
          <w:tcPr>
            <w:tcW w:w="1418" w:type="dxa"/>
            <w:noWrap/>
            <w:hideMark/>
          </w:tcPr>
          <w:p w14:paraId="626B0544"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0.002</w:t>
            </w:r>
          </w:p>
        </w:tc>
        <w:tc>
          <w:tcPr>
            <w:tcW w:w="1419" w:type="dxa"/>
            <w:noWrap/>
            <w:hideMark/>
          </w:tcPr>
          <w:p w14:paraId="3EB5F5C4"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0.076</w:t>
            </w:r>
          </w:p>
        </w:tc>
        <w:tc>
          <w:tcPr>
            <w:tcW w:w="1419" w:type="dxa"/>
            <w:noWrap/>
            <w:hideMark/>
          </w:tcPr>
          <w:p w14:paraId="65A247E7"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0.005</w:t>
            </w:r>
          </w:p>
        </w:tc>
      </w:tr>
      <w:tr w:rsidR="00514B11" w:rsidRPr="0039079F" w14:paraId="464607D5" w14:textId="77777777" w:rsidTr="00AB3ED0">
        <w:trPr>
          <w:trHeight w:val="300"/>
        </w:trPr>
        <w:tc>
          <w:tcPr>
            <w:tcW w:w="1838" w:type="dxa"/>
            <w:noWrap/>
            <w:hideMark/>
          </w:tcPr>
          <w:p w14:paraId="1D25C449" w14:textId="77777777" w:rsidR="00514B11" w:rsidRPr="00A26DFB" w:rsidRDefault="00514B11" w:rsidP="00021D79">
            <w:pPr>
              <w:rPr>
                <w:rFonts w:asciiTheme="majorBidi" w:hAnsiTheme="majorBidi" w:cstheme="majorBidi"/>
              </w:rPr>
            </w:pPr>
            <w:r w:rsidRPr="00A26DFB">
              <w:rPr>
                <w:rFonts w:asciiTheme="majorBidi" w:hAnsiTheme="majorBidi" w:cstheme="majorBidi"/>
              </w:rPr>
              <w:t>$30,001-$35,000</w:t>
            </w:r>
          </w:p>
        </w:tc>
        <w:tc>
          <w:tcPr>
            <w:tcW w:w="1418" w:type="dxa"/>
            <w:noWrap/>
            <w:hideMark/>
          </w:tcPr>
          <w:p w14:paraId="4CE7EB54"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5.15</w:t>
            </w:r>
          </w:p>
        </w:tc>
        <w:tc>
          <w:tcPr>
            <w:tcW w:w="1419" w:type="dxa"/>
            <w:noWrap/>
            <w:hideMark/>
          </w:tcPr>
          <w:p w14:paraId="783BC1F0"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0.08</w:t>
            </w:r>
          </w:p>
        </w:tc>
        <w:tc>
          <w:tcPr>
            <w:tcW w:w="1418" w:type="dxa"/>
            <w:noWrap/>
            <w:hideMark/>
          </w:tcPr>
          <w:p w14:paraId="278C1EE2"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0.002</w:t>
            </w:r>
          </w:p>
        </w:tc>
        <w:tc>
          <w:tcPr>
            <w:tcW w:w="1419" w:type="dxa"/>
            <w:noWrap/>
            <w:hideMark/>
          </w:tcPr>
          <w:p w14:paraId="45897FF8"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0.061</w:t>
            </w:r>
          </w:p>
        </w:tc>
        <w:tc>
          <w:tcPr>
            <w:tcW w:w="1419" w:type="dxa"/>
            <w:noWrap/>
            <w:hideMark/>
          </w:tcPr>
          <w:p w14:paraId="46FF2BF4"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0.005</w:t>
            </w:r>
          </w:p>
        </w:tc>
      </w:tr>
      <w:tr w:rsidR="00514B11" w:rsidRPr="0039079F" w14:paraId="37C30D30" w14:textId="77777777" w:rsidTr="00AB3ED0">
        <w:trPr>
          <w:trHeight w:val="300"/>
        </w:trPr>
        <w:tc>
          <w:tcPr>
            <w:tcW w:w="1838" w:type="dxa"/>
            <w:noWrap/>
            <w:hideMark/>
          </w:tcPr>
          <w:p w14:paraId="07A74834" w14:textId="77777777" w:rsidR="00514B11" w:rsidRPr="00A26DFB" w:rsidRDefault="00514B11" w:rsidP="00021D79">
            <w:pPr>
              <w:rPr>
                <w:rFonts w:asciiTheme="majorBidi" w:hAnsiTheme="majorBidi" w:cstheme="majorBidi"/>
              </w:rPr>
            </w:pPr>
            <w:r w:rsidRPr="00A26DFB">
              <w:rPr>
                <w:rFonts w:asciiTheme="majorBidi" w:hAnsiTheme="majorBidi" w:cstheme="majorBidi"/>
              </w:rPr>
              <w:t>$35,001-$40,000</w:t>
            </w:r>
          </w:p>
        </w:tc>
        <w:tc>
          <w:tcPr>
            <w:tcW w:w="1418" w:type="dxa"/>
            <w:noWrap/>
            <w:hideMark/>
          </w:tcPr>
          <w:p w14:paraId="3789B3DB"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5.7</w:t>
            </w:r>
          </w:p>
        </w:tc>
        <w:tc>
          <w:tcPr>
            <w:tcW w:w="1419" w:type="dxa"/>
            <w:noWrap/>
            <w:hideMark/>
          </w:tcPr>
          <w:p w14:paraId="38C59E8B"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0.083</w:t>
            </w:r>
          </w:p>
        </w:tc>
        <w:tc>
          <w:tcPr>
            <w:tcW w:w="1418" w:type="dxa"/>
            <w:noWrap/>
            <w:hideMark/>
          </w:tcPr>
          <w:p w14:paraId="10600700"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0.002</w:t>
            </w:r>
          </w:p>
        </w:tc>
        <w:tc>
          <w:tcPr>
            <w:tcW w:w="1419" w:type="dxa"/>
            <w:noWrap/>
            <w:hideMark/>
          </w:tcPr>
          <w:p w14:paraId="4EF94FEF"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0.077</w:t>
            </w:r>
          </w:p>
        </w:tc>
        <w:tc>
          <w:tcPr>
            <w:tcW w:w="1419" w:type="dxa"/>
            <w:noWrap/>
            <w:hideMark/>
          </w:tcPr>
          <w:p w14:paraId="4D7C61DC"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0.006</w:t>
            </w:r>
          </w:p>
        </w:tc>
      </w:tr>
      <w:tr w:rsidR="00514B11" w:rsidRPr="0039079F" w14:paraId="12B56105" w14:textId="77777777" w:rsidTr="00AB3ED0">
        <w:trPr>
          <w:trHeight w:val="300"/>
        </w:trPr>
        <w:tc>
          <w:tcPr>
            <w:tcW w:w="1838" w:type="dxa"/>
            <w:noWrap/>
            <w:hideMark/>
          </w:tcPr>
          <w:p w14:paraId="50DDC33A" w14:textId="77777777" w:rsidR="00514B11" w:rsidRPr="00A26DFB" w:rsidRDefault="00514B11" w:rsidP="00021D79">
            <w:pPr>
              <w:rPr>
                <w:rFonts w:asciiTheme="majorBidi" w:hAnsiTheme="majorBidi" w:cstheme="majorBidi"/>
              </w:rPr>
            </w:pPr>
            <w:r w:rsidRPr="00A26DFB">
              <w:rPr>
                <w:rFonts w:asciiTheme="majorBidi" w:hAnsiTheme="majorBidi" w:cstheme="majorBidi"/>
              </w:rPr>
              <w:t>$40,001-$50,000</w:t>
            </w:r>
          </w:p>
        </w:tc>
        <w:tc>
          <w:tcPr>
            <w:tcW w:w="1418" w:type="dxa"/>
            <w:noWrap/>
            <w:hideMark/>
          </w:tcPr>
          <w:p w14:paraId="66976B46"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9.27</w:t>
            </w:r>
          </w:p>
        </w:tc>
        <w:tc>
          <w:tcPr>
            <w:tcW w:w="1419" w:type="dxa"/>
            <w:noWrap/>
            <w:hideMark/>
          </w:tcPr>
          <w:p w14:paraId="59FB4926"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0.065</w:t>
            </w:r>
          </w:p>
        </w:tc>
        <w:tc>
          <w:tcPr>
            <w:tcW w:w="1418" w:type="dxa"/>
            <w:noWrap/>
            <w:hideMark/>
          </w:tcPr>
          <w:p w14:paraId="18322627"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0.002</w:t>
            </w:r>
          </w:p>
        </w:tc>
        <w:tc>
          <w:tcPr>
            <w:tcW w:w="1419" w:type="dxa"/>
            <w:noWrap/>
            <w:hideMark/>
          </w:tcPr>
          <w:p w14:paraId="56EE567F"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0.043</w:t>
            </w:r>
          </w:p>
        </w:tc>
        <w:tc>
          <w:tcPr>
            <w:tcW w:w="1419" w:type="dxa"/>
            <w:noWrap/>
            <w:hideMark/>
          </w:tcPr>
          <w:p w14:paraId="1079260C"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0.004</w:t>
            </w:r>
          </w:p>
        </w:tc>
      </w:tr>
      <w:tr w:rsidR="00514B11" w:rsidRPr="0039079F" w14:paraId="1681865A" w14:textId="77777777" w:rsidTr="00AB3ED0">
        <w:trPr>
          <w:trHeight w:val="300"/>
        </w:trPr>
        <w:tc>
          <w:tcPr>
            <w:tcW w:w="1838" w:type="dxa"/>
            <w:noWrap/>
            <w:hideMark/>
          </w:tcPr>
          <w:p w14:paraId="5357BB4E" w14:textId="77777777" w:rsidR="00514B11" w:rsidRPr="00A26DFB" w:rsidRDefault="00514B11" w:rsidP="00021D79">
            <w:pPr>
              <w:rPr>
                <w:rFonts w:asciiTheme="majorBidi" w:hAnsiTheme="majorBidi" w:cstheme="majorBidi"/>
              </w:rPr>
            </w:pPr>
            <w:r w:rsidRPr="00A26DFB">
              <w:rPr>
                <w:rFonts w:asciiTheme="majorBidi" w:hAnsiTheme="majorBidi" w:cstheme="majorBidi"/>
              </w:rPr>
              <w:t>$50,001-$60,000</w:t>
            </w:r>
          </w:p>
        </w:tc>
        <w:tc>
          <w:tcPr>
            <w:tcW w:w="1418" w:type="dxa"/>
            <w:noWrap/>
            <w:hideMark/>
          </w:tcPr>
          <w:p w14:paraId="67B98BE8"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7.73</w:t>
            </w:r>
          </w:p>
        </w:tc>
        <w:tc>
          <w:tcPr>
            <w:tcW w:w="1419" w:type="dxa"/>
            <w:noWrap/>
            <w:hideMark/>
          </w:tcPr>
          <w:p w14:paraId="543924B0"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0.07</w:t>
            </w:r>
          </w:p>
        </w:tc>
        <w:tc>
          <w:tcPr>
            <w:tcW w:w="1418" w:type="dxa"/>
            <w:noWrap/>
            <w:hideMark/>
          </w:tcPr>
          <w:p w14:paraId="2F4152DF"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0.002</w:t>
            </w:r>
          </w:p>
        </w:tc>
        <w:tc>
          <w:tcPr>
            <w:tcW w:w="1419" w:type="dxa"/>
            <w:noWrap/>
            <w:hideMark/>
          </w:tcPr>
          <w:p w14:paraId="7815142B"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0.057</w:t>
            </w:r>
          </w:p>
        </w:tc>
        <w:tc>
          <w:tcPr>
            <w:tcW w:w="1419" w:type="dxa"/>
            <w:noWrap/>
            <w:hideMark/>
          </w:tcPr>
          <w:p w14:paraId="5BB3A9AF"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0.005</w:t>
            </w:r>
          </w:p>
        </w:tc>
      </w:tr>
      <w:tr w:rsidR="00514B11" w:rsidRPr="0039079F" w14:paraId="539F960C" w14:textId="77777777" w:rsidTr="00AB3ED0">
        <w:trPr>
          <w:trHeight w:val="300"/>
        </w:trPr>
        <w:tc>
          <w:tcPr>
            <w:tcW w:w="1838" w:type="dxa"/>
            <w:noWrap/>
            <w:hideMark/>
          </w:tcPr>
          <w:p w14:paraId="020BF421" w14:textId="77777777" w:rsidR="00514B11" w:rsidRPr="00A26DFB" w:rsidRDefault="00514B11" w:rsidP="00021D79">
            <w:pPr>
              <w:rPr>
                <w:rFonts w:asciiTheme="majorBidi" w:hAnsiTheme="majorBidi" w:cstheme="majorBidi"/>
              </w:rPr>
            </w:pPr>
            <w:r w:rsidRPr="00A26DFB">
              <w:rPr>
                <w:rFonts w:asciiTheme="majorBidi" w:hAnsiTheme="majorBidi" w:cstheme="majorBidi"/>
              </w:rPr>
              <w:t>$60,001-$70,000</w:t>
            </w:r>
          </w:p>
        </w:tc>
        <w:tc>
          <w:tcPr>
            <w:tcW w:w="1418" w:type="dxa"/>
            <w:noWrap/>
            <w:hideMark/>
          </w:tcPr>
          <w:p w14:paraId="1FA149C4"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5.99</w:t>
            </w:r>
          </w:p>
        </w:tc>
        <w:tc>
          <w:tcPr>
            <w:tcW w:w="1419" w:type="dxa"/>
            <w:noWrap/>
            <w:hideMark/>
          </w:tcPr>
          <w:p w14:paraId="0997AB64"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0.083</w:t>
            </w:r>
          </w:p>
        </w:tc>
        <w:tc>
          <w:tcPr>
            <w:tcW w:w="1418" w:type="dxa"/>
            <w:noWrap/>
            <w:hideMark/>
          </w:tcPr>
          <w:p w14:paraId="1A96D4E0"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0.003</w:t>
            </w:r>
          </w:p>
        </w:tc>
        <w:tc>
          <w:tcPr>
            <w:tcW w:w="1419" w:type="dxa"/>
            <w:noWrap/>
            <w:hideMark/>
          </w:tcPr>
          <w:p w14:paraId="27715C09"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0.084</w:t>
            </w:r>
          </w:p>
        </w:tc>
        <w:tc>
          <w:tcPr>
            <w:tcW w:w="1419" w:type="dxa"/>
            <w:noWrap/>
            <w:hideMark/>
          </w:tcPr>
          <w:p w14:paraId="42E483C3"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0.007</w:t>
            </w:r>
          </w:p>
        </w:tc>
      </w:tr>
      <w:tr w:rsidR="00514B11" w:rsidRPr="0039079F" w14:paraId="46701A19" w14:textId="77777777" w:rsidTr="00AB3ED0">
        <w:trPr>
          <w:trHeight w:val="300"/>
        </w:trPr>
        <w:tc>
          <w:tcPr>
            <w:tcW w:w="1838" w:type="dxa"/>
            <w:noWrap/>
            <w:hideMark/>
          </w:tcPr>
          <w:p w14:paraId="2C4C2BC5" w14:textId="77777777" w:rsidR="00514B11" w:rsidRPr="00A26DFB" w:rsidRDefault="00514B11" w:rsidP="00021D79">
            <w:pPr>
              <w:rPr>
                <w:rFonts w:asciiTheme="majorBidi" w:hAnsiTheme="majorBidi" w:cstheme="majorBidi"/>
              </w:rPr>
            </w:pPr>
            <w:r w:rsidRPr="00A26DFB">
              <w:rPr>
                <w:rFonts w:asciiTheme="majorBidi" w:hAnsiTheme="majorBidi" w:cstheme="majorBidi"/>
              </w:rPr>
              <w:t>$70,001-$100,000</w:t>
            </w:r>
          </w:p>
        </w:tc>
        <w:tc>
          <w:tcPr>
            <w:tcW w:w="1418" w:type="dxa"/>
            <w:noWrap/>
            <w:hideMark/>
          </w:tcPr>
          <w:p w14:paraId="0137DD24"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8.97</w:t>
            </w:r>
          </w:p>
        </w:tc>
        <w:tc>
          <w:tcPr>
            <w:tcW w:w="1419" w:type="dxa"/>
            <w:noWrap/>
            <w:hideMark/>
          </w:tcPr>
          <w:p w14:paraId="572B66DF"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0.143</w:t>
            </w:r>
          </w:p>
        </w:tc>
        <w:tc>
          <w:tcPr>
            <w:tcW w:w="1418" w:type="dxa"/>
            <w:noWrap/>
            <w:hideMark/>
          </w:tcPr>
          <w:p w14:paraId="37166D14"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0.01</w:t>
            </w:r>
          </w:p>
        </w:tc>
        <w:tc>
          <w:tcPr>
            <w:tcW w:w="1419" w:type="dxa"/>
            <w:noWrap/>
            <w:hideMark/>
          </w:tcPr>
          <w:p w14:paraId="72636510"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0.27</w:t>
            </w:r>
          </w:p>
        </w:tc>
        <w:tc>
          <w:tcPr>
            <w:tcW w:w="1419" w:type="dxa"/>
            <w:noWrap/>
            <w:hideMark/>
          </w:tcPr>
          <w:p w14:paraId="6A291DFB"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0.020</w:t>
            </w:r>
          </w:p>
        </w:tc>
      </w:tr>
      <w:tr w:rsidR="00514B11" w:rsidRPr="0039079F" w14:paraId="21B78308" w14:textId="77777777" w:rsidTr="00AB3ED0">
        <w:trPr>
          <w:trHeight w:val="300"/>
        </w:trPr>
        <w:tc>
          <w:tcPr>
            <w:tcW w:w="1838" w:type="dxa"/>
            <w:noWrap/>
            <w:hideMark/>
          </w:tcPr>
          <w:p w14:paraId="55A60AD8" w14:textId="77777777" w:rsidR="00514B11" w:rsidRPr="00A26DFB" w:rsidRDefault="00514B11" w:rsidP="00021D79">
            <w:pPr>
              <w:rPr>
                <w:rFonts w:asciiTheme="majorBidi" w:hAnsiTheme="majorBidi" w:cstheme="majorBidi"/>
              </w:rPr>
            </w:pPr>
            <w:r w:rsidRPr="00A26DFB">
              <w:rPr>
                <w:rFonts w:asciiTheme="majorBidi" w:hAnsiTheme="majorBidi" w:cstheme="majorBidi"/>
              </w:rPr>
              <w:t>$100,001-$150,000</w:t>
            </w:r>
          </w:p>
        </w:tc>
        <w:tc>
          <w:tcPr>
            <w:tcW w:w="1418" w:type="dxa"/>
            <w:noWrap/>
            <w:hideMark/>
          </w:tcPr>
          <w:p w14:paraId="5DFAF189"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4.73</w:t>
            </w:r>
          </w:p>
        </w:tc>
        <w:tc>
          <w:tcPr>
            <w:tcW w:w="1419" w:type="dxa"/>
            <w:noWrap/>
            <w:hideMark/>
          </w:tcPr>
          <w:p w14:paraId="7F10F247"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0.254</w:t>
            </w:r>
          </w:p>
        </w:tc>
        <w:tc>
          <w:tcPr>
            <w:tcW w:w="1418" w:type="dxa"/>
            <w:noWrap/>
            <w:hideMark/>
          </w:tcPr>
          <w:p w14:paraId="482B8202"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0.016</w:t>
            </w:r>
          </w:p>
        </w:tc>
        <w:tc>
          <w:tcPr>
            <w:tcW w:w="1419" w:type="dxa"/>
            <w:noWrap/>
            <w:hideMark/>
          </w:tcPr>
          <w:p w14:paraId="48275613"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0.94</w:t>
            </w:r>
          </w:p>
        </w:tc>
        <w:tc>
          <w:tcPr>
            <w:tcW w:w="1419" w:type="dxa"/>
            <w:noWrap/>
            <w:hideMark/>
          </w:tcPr>
          <w:p w14:paraId="281DFE74"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0.049</w:t>
            </w:r>
          </w:p>
        </w:tc>
      </w:tr>
      <w:tr w:rsidR="00514B11" w:rsidRPr="0039079F" w14:paraId="78BC2ACF" w14:textId="77777777" w:rsidTr="00AB3ED0">
        <w:trPr>
          <w:trHeight w:val="300"/>
        </w:trPr>
        <w:tc>
          <w:tcPr>
            <w:tcW w:w="1838" w:type="dxa"/>
            <w:noWrap/>
            <w:hideMark/>
          </w:tcPr>
          <w:p w14:paraId="182A8A0C" w14:textId="77777777" w:rsidR="00514B11" w:rsidRPr="00A26DFB" w:rsidRDefault="00514B11" w:rsidP="00021D79">
            <w:pPr>
              <w:rPr>
                <w:rFonts w:asciiTheme="majorBidi" w:hAnsiTheme="majorBidi" w:cstheme="majorBidi"/>
              </w:rPr>
            </w:pPr>
            <w:r w:rsidRPr="00A26DFB">
              <w:rPr>
                <w:rFonts w:asciiTheme="majorBidi" w:hAnsiTheme="majorBidi" w:cstheme="majorBidi"/>
              </w:rPr>
              <w:t>$150,001 or More</w:t>
            </w:r>
          </w:p>
        </w:tc>
        <w:tc>
          <w:tcPr>
            <w:tcW w:w="1418" w:type="dxa"/>
            <w:noWrap/>
            <w:hideMark/>
          </w:tcPr>
          <w:p w14:paraId="32FEB46B"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3.27</w:t>
            </w:r>
          </w:p>
        </w:tc>
        <w:tc>
          <w:tcPr>
            <w:tcW w:w="1419" w:type="dxa"/>
            <w:noWrap/>
            <w:hideMark/>
          </w:tcPr>
          <w:p w14:paraId="705C4057"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0.445</w:t>
            </w:r>
          </w:p>
        </w:tc>
        <w:tc>
          <w:tcPr>
            <w:tcW w:w="1418" w:type="dxa"/>
            <w:noWrap/>
            <w:hideMark/>
          </w:tcPr>
          <w:p w14:paraId="1E1D30C9"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0.044</w:t>
            </w:r>
          </w:p>
        </w:tc>
        <w:tc>
          <w:tcPr>
            <w:tcW w:w="1419" w:type="dxa"/>
            <w:noWrap/>
            <w:hideMark/>
          </w:tcPr>
          <w:p w14:paraId="60E54724"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3.97</w:t>
            </w:r>
          </w:p>
        </w:tc>
        <w:tc>
          <w:tcPr>
            <w:tcW w:w="1419" w:type="dxa"/>
            <w:noWrap/>
            <w:hideMark/>
          </w:tcPr>
          <w:p w14:paraId="56E70BCA" w14:textId="77777777" w:rsidR="00514B11" w:rsidRPr="0039079F" w:rsidRDefault="00514B11" w:rsidP="00AB3ED0">
            <w:pPr>
              <w:jc w:val="center"/>
              <w:rPr>
                <w:rFonts w:asciiTheme="majorBidi" w:hAnsiTheme="majorBidi" w:cstheme="majorBidi"/>
              </w:rPr>
            </w:pPr>
            <w:r w:rsidRPr="0039079F">
              <w:rPr>
                <w:rFonts w:asciiTheme="majorBidi" w:hAnsiTheme="majorBidi" w:cstheme="majorBidi"/>
              </w:rPr>
              <w:t>0.135</w:t>
            </w:r>
          </w:p>
        </w:tc>
      </w:tr>
    </w:tbl>
    <w:p w14:paraId="1D2698D7" w14:textId="77777777" w:rsidR="00AB5174" w:rsidRDefault="00AB5174" w:rsidP="00AB517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6CC241ED" w14:textId="77777777" w:rsidR="00AB5174" w:rsidRDefault="00AB5174" w:rsidP="00AB5174">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7368086C" w14:textId="77777777" w:rsidR="00AB5174" w:rsidRDefault="00AB5174" w:rsidP="00AB5174">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791803A7" w14:textId="77777777" w:rsidR="00AB5174" w:rsidRPr="00EE5B3E" w:rsidRDefault="00AB5174" w:rsidP="00AB5174">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413D1480" w14:textId="31E7C57C" w:rsidR="00514B11" w:rsidRPr="0039079F" w:rsidRDefault="00514B11" w:rsidP="00AB5174">
      <w:pPr>
        <w:spacing w:after="80" w:line="240" w:lineRule="auto"/>
        <w:jc w:val="center"/>
        <w:rPr>
          <w:rFonts w:asciiTheme="majorBidi" w:hAnsiTheme="majorBidi" w:cstheme="majorBidi"/>
          <w:b/>
          <w:bCs/>
        </w:rPr>
      </w:pPr>
      <w:r w:rsidRPr="0039079F">
        <w:rPr>
          <w:rFonts w:asciiTheme="majorBidi" w:hAnsiTheme="majorBidi" w:cstheme="majorBidi"/>
          <w:b/>
          <w:bCs/>
        </w:rPr>
        <w:lastRenderedPageBreak/>
        <w:t>Table A25: Measures of Residential Sorting by Qualification in Auckland, 1991</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276"/>
        <w:gridCol w:w="1205"/>
        <w:gridCol w:w="1205"/>
        <w:gridCol w:w="1205"/>
        <w:gridCol w:w="1205"/>
      </w:tblGrid>
      <w:tr w:rsidR="00F62352" w:rsidRPr="0039079F" w14:paraId="71E86F95" w14:textId="77777777" w:rsidTr="00F62352">
        <w:trPr>
          <w:trHeight w:val="300"/>
        </w:trPr>
        <w:tc>
          <w:tcPr>
            <w:tcW w:w="2835" w:type="dxa"/>
            <w:tcBorders>
              <w:top w:val="single" w:sz="4" w:space="0" w:color="auto"/>
              <w:bottom w:val="single" w:sz="4" w:space="0" w:color="auto"/>
            </w:tcBorders>
            <w:noWrap/>
          </w:tcPr>
          <w:p w14:paraId="181A4464" w14:textId="77777777" w:rsidR="00F62352" w:rsidRDefault="00F62352" w:rsidP="008A4E09">
            <w:pPr>
              <w:jc w:val="center"/>
              <w:rPr>
                <w:rFonts w:asciiTheme="majorBidi" w:hAnsiTheme="majorBidi" w:cstheme="majorBidi"/>
                <w:b/>
                <w:bCs/>
              </w:rPr>
            </w:pPr>
          </w:p>
          <w:p w14:paraId="33171EA6" w14:textId="5C508564" w:rsidR="00F62352" w:rsidRPr="008D4B93" w:rsidRDefault="00F62352" w:rsidP="008A4E09">
            <w:pPr>
              <w:jc w:val="center"/>
              <w:rPr>
                <w:rFonts w:asciiTheme="majorBidi" w:hAnsiTheme="majorBidi" w:cstheme="majorBidi"/>
                <w:b/>
                <w:bCs/>
                <w:lang w:val="en-GB"/>
              </w:rPr>
            </w:pPr>
            <w:r w:rsidRPr="008D4B93">
              <w:rPr>
                <w:rFonts w:asciiTheme="majorBidi" w:hAnsiTheme="majorBidi" w:cstheme="majorBidi"/>
                <w:b/>
                <w:bCs/>
              </w:rPr>
              <w:t>Qualification</w:t>
            </w:r>
          </w:p>
        </w:tc>
        <w:tc>
          <w:tcPr>
            <w:tcW w:w="1276" w:type="dxa"/>
            <w:tcBorders>
              <w:top w:val="single" w:sz="4" w:space="0" w:color="auto"/>
              <w:bottom w:val="single" w:sz="4" w:space="0" w:color="auto"/>
            </w:tcBorders>
            <w:noWrap/>
          </w:tcPr>
          <w:p w14:paraId="18FF8CAA" w14:textId="2C4BEF58" w:rsidR="00F62352" w:rsidRPr="0039079F" w:rsidRDefault="00F62352" w:rsidP="00F62352">
            <w:pPr>
              <w:jc w:val="center"/>
              <w:rPr>
                <w:rFonts w:asciiTheme="majorBidi" w:hAnsiTheme="majorBidi" w:cstheme="majorBidi"/>
                <w:b/>
                <w:bCs/>
              </w:rPr>
            </w:pPr>
            <w:r w:rsidRPr="0039079F">
              <w:rPr>
                <w:rFonts w:asciiTheme="majorBidi" w:hAnsiTheme="majorBidi" w:cstheme="majorBidi"/>
                <w:b/>
                <w:bCs/>
              </w:rPr>
              <w:t>Percentage of Population</w:t>
            </w:r>
          </w:p>
        </w:tc>
        <w:tc>
          <w:tcPr>
            <w:tcW w:w="1205" w:type="dxa"/>
            <w:tcBorders>
              <w:top w:val="single" w:sz="4" w:space="0" w:color="auto"/>
              <w:bottom w:val="single" w:sz="4" w:space="0" w:color="auto"/>
            </w:tcBorders>
            <w:noWrap/>
          </w:tcPr>
          <w:p w14:paraId="20A25DFF" w14:textId="77777777" w:rsidR="00F62352" w:rsidRDefault="00F62352" w:rsidP="00F62352">
            <w:pPr>
              <w:jc w:val="center"/>
              <w:rPr>
                <w:rFonts w:asciiTheme="majorBidi" w:hAnsiTheme="majorBidi" w:cstheme="majorBidi"/>
                <w:b/>
                <w:bCs/>
              </w:rPr>
            </w:pPr>
          </w:p>
          <w:p w14:paraId="1EC41EBE" w14:textId="42BE7BDB" w:rsidR="00F62352" w:rsidRPr="0039079F" w:rsidRDefault="00F62352" w:rsidP="00F62352">
            <w:pPr>
              <w:jc w:val="center"/>
              <w:rPr>
                <w:rFonts w:asciiTheme="majorBidi" w:hAnsiTheme="majorBidi" w:cstheme="majorBidi"/>
                <w:b/>
                <w:bCs/>
              </w:rPr>
            </w:pPr>
            <w:proofErr w:type="spellStart"/>
            <w:r w:rsidRPr="0039079F">
              <w:rPr>
                <w:rFonts w:asciiTheme="majorBidi" w:hAnsiTheme="majorBidi" w:cstheme="majorBidi"/>
                <w:b/>
                <w:bCs/>
              </w:rPr>
              <w:t>ISeg</w:t>
            </w:r>
            <w:proofErr w:type="spellEnd"/>
          </w:p>
        </w:tc>
        <w:tc>
          <w:tcPr>
            <w:tcW w:w="1205" w:type="dxa"/>
            <w:tcBorders>
              <w:top w:val="single" w:sz="4" w:space="0" w:color="auto"/>
              <w:bottom w:val="single" w:sz="4" w:space="0" w:color="auto"/>
            </w:tcBorders>
            <w:noWrap/>
          </w:tcPr>
          <w:p w14:paraId="6F58AFB6" w14:textId="77777777" w:rsidR="00F62352" w:rsidRDefault="00F62352" w:rsidP="00F62352">
            <w:pPr>
              <w:jc w:val="center"/>
              <w:rPr>
                <w:rFonts w:asciiTheme="majorBidi" w:hAnsiTheme="majorBidi" w:cstheme="majorBidi"/>
                <w:b/>
                <w:bCs/>
              </w:rPr>
            </w:pPr>
          </w:p>
          <w:p w14:paraId="64DC0F5A" w14:textId="0FFCC686" w:rsidR="00F62352" w:rsidRPr="0039079F" w:rsidRDefault="00F62352" w:rsidP="00F62352">
            <w:pPr>
              <w:jc w:val="center"/>
              <w:rPr>
                <w:rFonts w:asciiTheme="majorBidi" w:hAnsiTheme="majorBidi" w:cstheme="majorBidi"/>
                <w:b/>
                <w:bCs/>
              </w:rPr>
            </w:pPr>
            <w:proofErr w:type="spellStart"/>
            <w:r w:rsidRPr="0039079F">
              <w:rPr>
                <w:rFonts w:asciiTheme="majorBidi" w:hAnsiTheme="majorBidi" w:cstheme="majorBidi"/>
                <w:b/>
                <w:bCs/>
              </w:rPr>
              <w:t>IIsol</w:t>
            </w:r>
            <w:proofErr w:type="spellEnd"/>
          </w:p>
        </w:tc>
        <w:tc>
          <w:tcPr>
            <w:tcW w:w="1205" w:type="dxa"/>
            <w:tcBorders>
              <w:top w:val="single" w:sz="4" w:space="0" w:color="auto"/>
              <w:bottom w:val="single" w:sz="4" w:space="0" w:color="auto"/>
            </w:tcBorders>
            <w:noWrap/>
          </w:tcPr>
          <w:p w14:paraId="652787AE" w14:textId="77777777" w:rsidR="00F62352" w:rsidRDefault="00F62352" w:rsidP="00F62352">
            <w:pPr>
              <w:jc w:val="center"/>
              <w:rPr>
                <w:rFonts w:asciiTheme="majorBidi" w:hAnsiTheme="majorBidi" w:cstheme="majorBidi"/>
                <w:b/>
                <w:bCs/>
              </w:rPr>
            </w:pPr>
          </w:p>
          <w:p w14:paraId="6945CF9A" w14:textId="3859B953" w:rsidR="00F62352" w:rsidRPr="0039079F" w:rsidRDefault="00F62352" w:rsidP="00F62352">
            <w:pPr>
              <w:jc w:val="center"/>
              <w:rPr>
                <w:rFonts w:asciiTheme="majorBidi" w:hAnsiTheme="majorBidi" w:cstheme="majorBidi"/>
                <w:b/>
                <w:bCs/>
              </w:rPr>
            </w:pPr>
            <w:r w:rsidRPr="0039079F">
              <w:rPr>
                <w:rFonts w:asciiTheme="majorBidi" w:hAnsiTheme="majorBidi" w:cstheme="majorBidi"/>
                <w:b/>
                <w:bCs/>
              </w:rPr>
              <w:t>EG</w:t>
            </w:r>
          </w:p>
        </w:tc>
        <w:tc>
          <w:tcPr>
            <w:tcW w:w="1205" w:type="dxa"/>
            <w:tcBorders>
              <w:top w:val="single" w:sz="4" w:space="0" w:color="auto"/>
              <w:bottom w:val="single" w:sz="4" w:space="0" w:color="auto"/>
            </w:tcBorders>
            <w:noWrap/>
          </w:tcPr>
          <w:p w14:paraId="1802C3A0" w14:textId="77777777" w:rsidR="00F62352" w:rsidRDefault="00F62352" w:rsidP="00F62352">
            <w:pPr>
              <w:jc w:val="center"/>
              <w:rPr>
                <w:rFonts w:asciiTheme="majorBidi" w:hAnsiTheme="majorBidi" w:cstheme="majorBidi"/>
                <w:b/>
                <w:bCs/>
              </w:rPr>
            </w:pPr>
          </w:p>
          <w:p w14:paraId="363A33F8" w14:textId="388D18F2" w:rsidR="00F62352" w:rsidRPr="0039079F" w:rsidRDefault="00F62352" w:rsidP="00F62352">
            <w:pPr>
              <w:jc w:val="center"/>
              <w:rPr>
                <w:rFonts w:asciiTheme="majorBidi" w:hAnsiTheme="majorBidi" w:cstheme="majorBidi"/>
                <w:b/>
                <w:bCs/>
              </w:rPr>
            </w:pPr>
            <w:r w:rsidRPr="0039079F">
              <w:rPr>
                <w:rFonts w:asciiTheme="majorBidi" w:hAnsiTheme="majorBidi" w:cstheme="majorBidi"/>
                <w:b/>
                <w:bCs/>
              </w:rPr>
              <w:t>E</w:t>
            </w:r>
          </w:p>
        </w:tc>
      </w:tr>
      <w:tr w:rsidR="00F62352" w:rsidRPr="0039079F" w14:paraId="010E1089" w14:textId="77777777" w:rsidTr="00F62352">
        <w:trPr>
          <w:trHeight w:val="300"/>
        </w:trPr>
        <w:tc>
          <w:tcPr>
            <w:tcW w:w="2835" w:type="dxa"/>
            <w:tcBorders>
              <w:top w:val="single" w:sz="4" w:space="0" w:color="auto"/>
            </w:tcBorders>
            <w:noWrap/>
            <w:hideMark/>
          </w:tcPr>
          <w:p w14:paraId="33D2D53B" w14:textId="77777777" w:rsidR="00F62352" w:rsidRPr="008D4B93" w:rsidRDefault="00F62352" w:rsidP="00021D79">
            <w:pPr>
              <w:rPr>
                <w:rFonts w:asciiTheme="majorBidi" w:hAnsiTheme="majorBidi" w:cstheme="majorBidi"/>
              </w:rPr>
            </w:pPr>
            <w:r w:rsidRPr="008D4B93">
              <w:rPr>
                <w:rFonts w:asciiTheme="majorBidi" w:hAnsiTheme="majorBidi" w:cstheme="majorBidi"/>
                <w:lang w:val="en-GB"/>
              </w:rPr>
              <w:t>No School Qualification</w:t>
            </w:r>
          </w:p>
        </w:tc>
        <w:tc>
          <w:tcPr>
            <w:tcW w:w="1276" w:type="dxa"/>
            <w:tcBorders>
              <w:top w:val="single" w:sz="4" w:space="0" w:color="auto"/>
            </w:tcBorders>
            <w:noWrap/>
            <w:hideMark/>
          </w:tcPr>
          <w:p w14:paraId="3A4B1280"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38.4</w:t>
            </w:r>
          </w:p>
        </w:tc>
        <w:tc>
          <w:tcPr>
            <w:tcW w:w="1205" w:type="dxa"/>
            <w:tcBorders>
              <w:top w:val="single" w:sz="4" w:space="0" w:color="auto"/>
            </w:tcBorders>
            <w:noWrap/>
            <w:hideMark/>
          </w:tcPr>
          <w:p w14:paraId="6D1178B6" w14:textId="2DD9A416" w:rsidR="00F62352" w:rsidRPr="0039079F" w:rsidRDefault="00F62352" w:rsidP="00F62352">
            <w:pPr>
              <w:jc w:val="center"/>
              <w:rPr>
                <w:rFonts w:asciiTheme="majorBidi" w:hAnsiTheme="majorBidi" w:cstheme="majorBidi"/>
              </w:rPr>
            </w:pPr>
            <w:r w:rsidRPr="0039079F">
              <w:rPr>
                <w:rFonts w:asciiTheme="majorBidi" w:hAnsiTheme="majorBidi" w:cstheme="majorBidi"/>
              </w:rPr>
              <w:t>0.193</w:t>
            </w:r>
          </w:p>
        </w:tc>
        <w:tc>
          <w:tcPr>
            <w:tcW w:w="1205" w:type="dxa"/>
            <w:tcBorders>
              <w:top w:val="single" w:sz="4" w:space="0" w:color="auto"/>
            </w:tcBorders>
            <w:noWrap/>
            <w:hideMark/>
          </w:tcPr>
          <w:p w14:paraId="5250D182"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0.052</w:t>
            </w:r>
          </w:p>
        </w:tc>
        <w:tc>
          <w:tcPr>
            <w:tcW w:w="1205" w:type="dxa"/>
            <w:tcBorders>
              <w:top w:val="single" w:sz="4" w:space="0" w:color="auto"/>
            </w:tcBorders>
            <w:noWrap/>
            <w:hideMark/>
          </w:tcPr>
          <w:p w14:paraId="01823794"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0.272</w:t>
            </w:r>
          </w:p>
        </w:tc>
        <w:tc>
          <w:tcPr>
            <w:tcW w:w="1205" w:type="dxa"/>
            <w:tcBorders>
              <w:top w:val="single" w:sz="4" w:space="0" w:color="auto"/>
            </w:tcBorders>
            <w:noWrap/>
            <w:hideMark/>
          </w:tcPr>
          <w:p w14:paraId="7B9AE9F3"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0.040</w:t>
            </w:r>
          </w:p>
        </w:tc>
      </w:tr>
      <w:tr w:rsidR="00F62352" w:rsidRPr="0039079F" w14:paraId="1A18228F" w14:textId="77777777" w:rsidTr="00F62352">
        <w:trPr>
          <w:trHeight w:val="300"/>
        </w:trPr>
        <w:tc>
          <w:tcPr>
            <w:tcW w:w="2835" w:type="dxa"/>
            <w:noWrap/>
            <w:hideMark/>
          </w:tcPr>
          <w:p w14:paraId="139CFD29" w14:textId="77777777" w:rsidR="00F62352" w:rsidRPr="008D4B93" w:rsidRDefault="00F62352" w:rsidP="00021D79">
            <w:pPr>
              <w:rPr>
                <w:rFonts w:asciiTheme="majorBidi" w:hAnsiTheme="majorBidi" w:cstheme="majorBidi"/>
              </w:rPr>
            </w:pPr>
            <w:r w:rsidRPr="008D4B93">
              <w:rPr>
                <w:rFonts w:asciiTheme="majorBidi" w:hAnsiTheme="majorBidi" w:cstheme="majorBidi"/>
                <w:lang w:val="en-GB"/>
              </w:rPr>
              <w:t>School Certificate</w:t>
            </w:r>
          </w:p>
        </w:tc>
        <w:tc>
          <w:tcPr>
            <w:tcW w:w="1276" w:type="dxa"/>
            <w:noWrap/>
            <w:hideMark/>
          </w:tcPr>
          <w:p w14:paraId="08A8D9E0"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21.8</w:t>
            </w:r>
          </w:p>
        </w:tc>
        <w:tc>
          <w:tcPr>
            <w:tcW w:w="1205" w:type="dxa"/>
            <w:noWrap/>
            <w:hideMark/>
          </w:tcPr>
          <w:p w14:paraId="50BB2C65" w14:textId="5DA23774" w:rsidR="00F62352" w:rsidRPr="0039079F" w:rsidRDefault="00F62352" w:rsidP="00F62352">
            <w:pPr>
              <w:jc w:val="center"/>
              <w:rPr>
                <w:rFonts w:asciiTheme="majorBidi" w:hAnsiTheme="majorBidi" w:cstheme="majorBidi"/>
              </w:rPr>
            </w:pPr>
            <w:r w:rsidRPr="0039079F">
              <w:rPr>
                <w:rFonts w:asciiTheme="majorBidi" w:hAnsiTheme="majorBidi" w:cstheme="majorBidi"/>
              </w:rPr>
              <w:t>0.075</w:t>
            </w:r>
          </w:p>
        </w:tc>
        <w:tc>
          <w:tcPr>
            <w:tcW w:w="1205" w:type="dxa"/>
            <w:noWrap/>
            <w:hideMark/>
          </w:tcPr>
          <w:p w14:paraId="37A301DC"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0.006</w:t>
            </w:r>
          </w:p>
        </w:tc>
        <w:tc>
          <w:tcPr>
            <w:tcW w:w="1205" w:type="dxa"/>
            <w:noWrap/>
            <w:hideMark/>
          </w:tcPr>
          <w:p w14:paraId="038B2AF2"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0.056</w:t>
            </w:r>
          </w:p>
        </w:tc>
        <w:tc>
          <w:tcPr>
            <w:tcW w:w="1205" w:type="dxa"/>
            <w:noWrap/>
            <w:hideMark/>
          </w:tcPr>
          <w:p w14:paraId="0CFB271C"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0.006</w:t>
            </w:r>
          </w:p>
        </w:tc>
      </w:tr>
      <w:tr w:rsidR="00F62352" w:rsidRPr="0039079F" w14:paraId="67AF35A5" w14:textId="77777777" w:rsidTr="00F62352">
        <w:trPr>
          <w:trHeight w:val="300"/>
        </w:trPr>
        <w:tc>
          <w:tcPr>
            <w:tcW w:w="2835" w:type="dxa"/>
            <w:noWrap/>
            <w:hideMark/>
          </w:tcPr>
          <w:p w14:paraId="2AF28312" w14:textId="77777777" w:rsidR="00F62352" w:rsidRPr="008D4B93" w:rsidRDefault="00F62352" w:rsidP="00021D79">
            <w:pPr>
              <w:rPr>
                <w:rFonts w:asciiTheme="majorBidi" w:hAnsiTheme="majorBidi" w:cstheme="majorBidi"/>
              </w:rPr>
            </w:pPr>
            <w:r w:rsidRPr="008D4B93">
              <w:rPr>
                <w:rFonts w:asciiTheme="majorBidi" w:hAnsiTheme="majorBidi" w:cstheme="majorBidi"/>
                <w:lang w:val="en-GB"/>
              </w:rPr>
              <w:t>Sixth Form Certificate, University Entrance</w:t>
            </w:r>
          </w:p>
        </w:tc>
        <w:tc>
          <w:tcPr>
            <w:tcW w:w="1276" w:type="dxa"/>
            <w:noWrap/>
            <w:hideMark/>
          </w:tcPr>
          <w:p w14:paraId="349B0914"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17.6</w:t>
            </w:r>
          </w:p>
        </w:tc>
        <w:tc>
          <w:tcPr>
            <w:tcW w:w="1205" w:type="dxa"/>
            <w:noWrap/>
            <w:hideMark/>
          </w:tcPr>
          <w:p w14:paraId="3AB81F4E" w14:textId="43706B2A" w:rsidR="00F62352" w:rsidRPr="0039079F" w:rsidRDefault="00F62352" w:rsidP="00F62352">
            <w:pPr>
              <w:jc w:val="center"/>
              <w:rPr>
                <w:rFonts w:asciiTheme="majorBidi" w:hAnsiTheme="majorBidi" w:cstheme="majorBidi"/>
              </w:rPr>
            </w:pPr>
            <w:r w:rsidRPr="0039079F">
              <w:rPr>
                <w:rFonts w:asciiTheme="majorBidi" w:hAnsiTheme="majorBidi" w:cstheme="majorBidi"/>
              </w:rPr>
              <w:t>0.141</w:t>
            </w:r>
          </w:p>
        </w:tc>
        <w:tc>
          <w:tcPr>
            <w:tcW w:w="1205" w:type="dxa"/>
            <w:noWrap/>
            <w:hideMark/>
          </w:tcPr>
          <w:p w14:paraId="4495C169"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0.017</w:t>
            </w:r>
          </w:p>
        </w:tc>
        <w:tc>
          <w:tcPr>
            <w:tcW w:w="1205" w:type="dxa"/>
            <w:noWrap/>
            <w:hideMark/>
          </w:tcPr>
          <w:p w14:paraId="4029BD53"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0.253</w:t>
            </w:r>
          </w:p>
        </w:tc>
        <w:tc>
          <w:tcPr>
            <w:tcW w:w="1205" w:type="dxa"/>
            <w:noWrap/>
            <w:hideMark/>
          </w:tcPr>
          <w:p w14:paraId="1C50ED60"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0.019</w:t>
            </w:r>
          </w:p>
        </w:tc>
      </w:tr>
      <w:tr w:rsidR="00F62352" w:rsidRPr="0039079F" w14:paraId="23165313" w14:textId="77777777" w:rsidTr="00F62352">
        <w:trPr>
          <w:trHeight w:val="300"/>
        </w:trPr>
        <w:tc>
          <w:tcPr>
            <w:tcW w:w="2835" w:type="dxa"/>
            <w:noWrap/>
            <w:hideMark/>
          </w:tcPr>
          <w:p w14:paraId="47A9D681" w14:textId="77777777" w:rsidR="00F62352" w:rsidRPr="008D4B93" w:rsidRDefault="00F62352" w:rsidP="00021D79">
            <w:pPr>
              <w:rPr>
                <w:rFonts w:asciiTheme="majorBidi" w:hAnsiTheme="majorBidi" w:cstheme="majorBidi"/>
              </w:rPr>
            </w:pPr>
            <w:r w:rsidRPr="008D4B93">
              <w:rPr>
                <w:rFonts w:asciiTheme="majorBidi" w:hAnsiTheme="majorBidi" w:cstheme="majorBidi"/>
                <w:lang w:val="en-GB"/>
              </w:rPr>
              <w:t>Higher School Certificate, Higher Leaving Certificate</w:t>
            </w:r>
          </w:p>
        </w:tc>
        <w:tc>
          <w:tcPr>
            <w:tcW w:w="1276" w:type="dxa"/>
            <w:noWrap/>
            <w:hideMark/>
          </w:tcPr>
          <w:p w14:paraId="5996EB5A"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6.61</w:t>
            </w:r>
          </w:p>
        </w:tc>
        <w:tc>
          <w:tcPr>
            <w:tcW w:w="1205" w:type="dxa"/>
            <w:noWrap/>
            <w:hideMark/>
          </w:tcPr>
          <w:p w14:paraId="0DCFC965" w14:textId="111EF53D" w:rsidR="00F62352" w:rsidRPr="0039079F" w:rsidRDefault="00F62352" w:rsidP="00F62352">
            <w:pPr>
              <w:jc w:val="center"/>
              <w:rPr>
                <w:rFonts w:asciiTheme="majorBidi" w:hAnsiTheme="majorBidi" w:cstheme="majorBidi"/>
              </w:rPr>
            </w:pPr>
            <w:r w:rsidRPr="0039079F">
              <w:rPr>
                <w:rFonts w:asciiTheme="majorBidi" w:hAnsiTheme="majorBidi" w:cstheme="majorBidi"/>
              </w:rPr>
              <w:t>0.168</w:t>
            </w:r>
          </w:p>
        </w:tc>
        <w:tc>
          <w:tcPr>
            <w:tcW w:w="1205" w:type="dxa"/>
            <w:noWrap/>
            <w:hideMark/>
          </w:tcPr>
          <w:p w14:paraId="776DD82B"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0.01</w:t>
            </w:r>
          </w:p>
        </w:tc>
        <w:tc>
          <w:tcPr>
            <w:tcW w:w="1205" w:type="dxa"/>
            <w:noWrap/>
            <w:hideMark/>
          </w:tcPr>
          <w:p w14:paraId="4C0AD777"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0.483</w:t>
            </w:r>
          </w:p>
        </w:tc>
        <w:tc>
          <w:tcPr>
            <w:tcW w:w="1205" w:type="dxa"/>
            <w:noWrap/>
            <w:hideMark/>
          </w:tcPr>
          <w:p w14:paraId="56F8D528"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0.021</w:t>
            </w:r>
          </w:p>
        </w:tc>
      </w:tr>
      <w:tr w:rsidR="00F62352" w:rsidRPr="0039079F" w14:paraId="0EF7E3D4" w14:textId="77777777" w:rsidTr="00F62352">
        <w:trPr>
          <w:trHeight w:val="300"/>
        </w:trPr>
        <w:tc>
          <w:tcPr>
            <w:tcW w:w="2835" w:type="dxa"/>
            <w:noWrap/>
            <w:hideMark/>
          </w:tcPr>
          <w:p w14:paraId="2A7DB6D4" w14:textId="77777777" w:rsidR="00F62352" w:rsidRPr="008D4B93" w:rsidRDefault="00F62352" w:rsidP="00021D79">
            <w:pPr>
              <w:rPr>
                <w:rFonts w:asciiTheme="majorBidi" w:hAnsiTheme="majorBidi" w:cstheme="majorBidi"/>
              </w:rPr>
            </w:pPr>
            <w:r w:rsidRPr="008D4B93">
              <w:rPr>
                <w:rFonts w:asciiTheme="majorBidi" w:hAnsiTheme="majorBidi" w:cstheme="majorBidi"/>
                <w:lang w:val="en-GB"/>
              </w:rPr>
              <w:t>University Bursary, Scholarship</w:t>
            </w:r>
          </w:p>
        </w:tc>
        <w:tc>
          <w:tcPr>
            <w:tcW w:w="1276" w:type="dxa"/>
            <w:noWrap/>
            <w:hideMark/>
          </w:tcPr>
          <w:p w14:paraId="33DB9BF6"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6.56</w:t>
            </w:r>
          </w:p>
        </w:tc>
        <w:tc>
          <w:tcPr>
            <w:tcW w:w="1205" w:type="dxa"/>
            <w:noWrap/>
            <w:hideMark/>
          </w:tcPr>
          <w:p w14:paraId="0AFB0802" w14:textId="47BD706C" w:rsidR="00F62352" w:rsidRPr="0039079F" w:rsidRDefault="00F62352" w:rsidP="00F62352">
            <w:pPr>
              <w:jc w:val="center"/>
              <w:rPr>
                <w:rFonts w:asciiTheme="majorBidi" w:hAnsiTheme="majorBidi" w:cstheme="majorBidi"/>
              </w:rPr>
            </w:pPr>
            <w:r w:rsidRPr="0039079F">
              <w:rPr>
                <w:rFonts w:asciiTheme="majorBidi" w:hAnsiTheme="majorBidi" w:cstheme="majorBidi"/>
              </w:rPr>
              <w:t>0.283</w:t>
            </w:r>
          </w:p>
        </w:tc>
        <w:tc>
          <w:tcPr>
            <w:tcW w:w="1205" w:type="dxa"/>
            <w:noWrap/>
            <w:hideMark/>
          </w:tcPr>
          <w:p w14:paraId="5B6EEDD2"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0.035</w:t>
            </w:r>
          </w:p>
        </w:tc>
        <w:tc>
          <w:tcPr>
            <w:tcW w:w="1205" w:type="dxa"/>
            <w:noWrap/>
            <w:hideMark/>
          </w:tcPr>
          <w:p w14:paraId="49A67ADD"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1.56</w:t>
            </w:r>
          </w:p>
        </w:tc>
        <w:tc>
          <w:tcPr>
            <w:tcW w:w="1205" w:type="dxa"/>
            <w:noWrap/>
            <w:hideMark/>
          </w:tcPr>
          <w:p w14:paraId="12C44781"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0.065</w:t>
            </w:r>
          </w:p>
        </w:tc>
      </w:tr>
      <w:tr w:rsidR="00F62352" w:rsidRPr="0039079F" w14:paraId="2A7AB75E" w14:textId="77777777" w:rsidTr="00F62352">
        <w:trPr>
          <w:trHeight w:val="300"/>
        </w:trPr>
        <w:tc>
          <w:tcPr>
            <w:tcW w:w="2835" w:type="dxa"/>
            <w:noWrap/>
            <w:hideMark/>
          </w:tcPr>
          <w:p w14:paraId="56EBE5D3" w14:textId="77777777" w:rsidR="00F62352" w:rsidRPr="008D4B93" w:rsidRDefault="00F62352" w:rsidP="00021D79">
            <w:pPr>
              <w:rPr>
                <w:rFonts w:asciiTheme="majorBidi" w:hAnsiTheme="majorBidi" w:cstheme="majorBidi"/>
              </w:rPr>
            </w:pPr>
            <w:r w:rsidRPr="008D4B93">
              <w:rPr>
                <w:rFonts w:asciiTheme="majorBidi" w:hAnsiTheme="majorBidi" w:cstheme="majorBidi"/>
                <w:lang w:val="en-GB"/>
              </w:rPr>
              <w:t>Overseas Qualification</w:t>
            </w:r>
          </w:p>
        </w:tc>
        <w:tc>
          <w:tcPr>
            <w:tcW w:w="1276" w:type="dxa"/>
            <w:noWrap/>
            <w:hideMark/>
          </w:tcPr>
          <w:p w14:paraId="32DCB721"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4.34</w:t>
            </w:r>
          </w:p>
        </w:tc>
        <w:tc>
          <w:tcPr>
            <w:tcW w:w="1205" w:type="dxa"/>
            <w:noWrap/>
            <w:hideMark/>
          </w:tcPr>
          <w:p w14:paraId="586A40E8" w14:textId="012B78ED" w:rsidR="00F62352" w:rsidRPr="0039079F" w:rsidRDefault="00F62352" w:rsidP="00F62352">
            <w:pPr>
              <w:jc w:val="center"/>
              <w:rPr>
                <w:rFonts w:asciiTheme="majorBidi" w:hAnsiTheme="majorBidi" w:cstheme="majorBidi"/>
              </w:rPr>
            </w:pPr>
            <w:r w:rsidRPr="0039079F">
              <w:rPr>
                <w:rFonts w:asciiTheme="majorBidi" w:hAnsiTheme="majorBidi" w:cstheme="majorBidi"/>
              </w:rPr>
              <w:t>0.283</w:t>
            </w:r>
          </w:p>
        </w:tc>
        <w:tc>
          <w:tcPr>
            <w:tcW w:w="1205" w:type="dxa"/>
            <w:noWrap/>
            <w:hideMark/>
          </w:tcPr>
          <w:p w14:paraId="7F48EEE7"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0.035</w:t>
            </w:r>
          </w:p>
        </w:tc>
        <w:tc>
          <w:tcPr>
            <w:tcW w:w="1205" w:type="dxa"/>
            <w:noWrap/>
            <w:hideMark/>
          </w:tcPr>
          <w:p w14:paraId="2C01FFF7"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1.56</w:t>
            </w:r>
          </w:p>
        </w:tc>
        <w:tc>
          <w:tcPr>
            <w:tcW w:w="1205" w:type="dxa"/>
            <w:noWrap/>
            <w:hideMark/>
          </w:tcPr>
          <w:p w14:paraId="63C57DDF"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0.025</w:t>
            </w:r>
          </w:p>
        </w:tc>
      </w:tr>
      <w:tr w:rsidR="00F62352" w:rsidRPr="0039079F" w14:paraId="48B9CFBA" w14:textId="77777777" w:rsidTr="00AB5174">
        <w:trPr>
          <w:trHeight w:val="307"/>
        </w:trPr>
        <w:tc>
          <w:tcPr>
            <w:tcW w:w="2835" w:type="dxa"/>
            <w:noWrap/>
            <w:hideMark/>
          </w:tcPr>
          <w:p w14:paraId="40D96571" w14:textId="77777777" w:rsidR="00F62352" w:rsidRPr="008D4B93" w:rsidRDefault="00F62352" w:rsidP="00021D79">
            <w:pPr>
              <w:rPr>
                <w:rFonts w:asciiTheme="majorBidi" w:hAnsiTheme="majorBidi" w:cstheme="majorBidi"/>
              </w:rPr>
            </w:pPr>
            <w:r w:rsidRPr="008D4B93">
              <w:rPr>
                <w:rFonts w:asciiTheme="majorBidi" w:hAnsiTheme="majorBidi" w:cstheme="majorBidi"/>
                <w:lang w:val="en-GB"/>
              </w:rPr>
              <w:t>Other School Qualification</w:t>
            </w:r>
          </w:p>
        </w:tc>
        <w:tc>
          <w:tcPr>
            <w:tcW w:w="1276" w:type="dxa"/>
            <w:noWrap/>
            <w:hideMark/>
          </w:tcPr>
          <w:p w14:paraId="6F158726"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4.67</w:t>
            </w:r>
          </w:p>
        </w:tc>
        <w:tc>
          <w:tcPr>
            <w:tcW w:w="1205" w:type="dxa"/>
            <w:noWrap/>
            <w:hideMark/>
          </w:tcPr>
          <w:p w14:paraId="27EEBA9C" w14:textId="2EC9493B" w:rsidR="00F62352" w:rsidRPr="0039079F" w:rsidRDefault="00F62352" w:rsidP="00F62352">
            <w:pPr>
              <w:jc w:val="center"/>
              <w:rPr>
                <w:rFonts w:asciiTheme="majorBidi" w:hAnsiTheme="majorBidi" w:cstheme="majorBidi"/>
              </w:rPr>
            </w:pPr>
            <w:r w:rsidRPr="0039079F">
              <w:rPr>
                <w:rFonts w:asciiTheme="majorBidi" w:hAnsiTheme="majorBidi" w:cstheme="majorBidi"/>
              </w:rPr>
              <w:t>0.172</w:t>
            </w:r>
          </w:p>
        </w:tc>
        <w:tc>
          <w:tcPr>
            <w:tcW w:w="1205" w:type="dxa"/>
            <w:noWrap/>
            <w:hideMark/>
          </w:tcPr>
          <w:p w14:paraId="0C79CB9D"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0.008</w:t>
            </w:r>
          </w:p>
        </w:tc>
        <w:tc>
          <w:tcPr>
            <w:tcW w:w="1205" w:type="dxa"/>
            <w:noWrap/>
            <w:hideMark/>
          </w:tcPr>
          <w:p w14:paraId="378510D0"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0.54</w:t>
            </w:r>
          </w:p>
        </w:tc>
        <w:tc>
          <w:tcPr>
            <w:tcW w:w="1205" w:type="dxa"/>
            <w:noWrap/>
            <w:hideMark/>
          </w:tcPr>
          <w:p w14:paraId="06E2E00C" w14:textId="77777777" w:rsidR="00F62352" w:rsidRPr="0039079F" w:rsidRDefault="00F62352" w:rsidP="00F62352">
            <w:pPr>
              <w:jc w:val="center"/>
              <w:rPr>
                <w:rFonts w:asciiTheme="majorBidi" w:hAnsiTheme="majorBidi" w:cstheme="majorBidi"/>
              </w:rPr>
            </w:pPr>
            <w:r w:rsidRPr="0039079F">
              <w:rPr>
                <w:rFonts w:asciiTheme="majorBidi" w:hAnsiTheme="majorBidi" w:cstheme="majorBidi"/>
              </w:rPr>
              <w:t>0.023</w:t>
            </w:r>
          </w:p>
        </w:tc>
      </w:tr>
    </w:tbl>
    <w:p w14:paraId="0B02E15B" w14:textId="77777777" w:rsidR="008A4E09" w:rsidRDefault="008A4E09" w:rsidP="008A4E09">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p>
    <w:p w14:paraId="088C16D6" w14:textId="77777777" w:rsidR="008A4E09" w:rsidRDefault="008A4E09" w:rsidP="008A4E0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0154BAC1" w14:textId="77777777" w:rsidR="008A4E09" w:rsidRDefault="008A4E09" w:rsidP="008A4E0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2A8D3BA2" w14:textId="77777777" w:rsidR="008A4E09" w:rsidRDefault="008A4E09" w:rsidP="008A4E09">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07356E34" w14:textId="77777777" w:rsidR="008A4E09" w:rsidRPr="00EE5B3E" w:rsidRDefault="008A4E09" w:rsidP="008A4E09">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38F86F30" w14:textId="45250A7A" w:rsidR="00514B11" w:rsidRDefault="00514B11" w:rsidP="00514B11">
      <w:pPr>
        <w:rPr>
          <w:rFonts w:asciiTheme="majorBidi" w:hAnsiTheme="majorBidi" w:cstheme="majorBidi"/>
          <w:sz w:val="20"/>
          <w:szCs w:val="20"/>
        </w:rPr>
      </w:pPr>
    </w:p>
    <w:p w14:paraId="2DCE4613" w14:textId="77777777" w:rsidR="00514B11" w:rsidRPr="0039079F" w:rsidRDefault="00514B11" w:rsidP="008A4E09">
      <w:pPr>
        <w:spacing w:after="80" w:line="240" w:lineRule="auto"/>
        <w:jc w:val="center"/>
        <w:rPr>
          <w:rFonts w:asciiTheme="majorBidi" w:hAnsiTheme="majorBidi" w:cstheme="majorBidi"/>
          <w:b/>
          <w:bCs/>
        </w:rPr>
      </w:pPr>
      <w:r w:rsidRPr="0039079F">
        <w:rPr>
          <w:rFonts w:asciiTheme="majorBidi" w:hAnsiTheme="majorBidi" w:cstheme="majorBidi"/>
          <w:b/>
          <w:bCs/>
        </w:rPr>
        <w:t>Table A26: Measures of Residential Sorting by Qualification in Auckland, 1996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1305"/>
        <w:gridCol w:w="1305"/>
        <w:gridCol w:w="1305"/>
        <w:gridCol w:w="1305"/>
        <w:gridCol w:w="1306"/>
      </w:tblGrid>
      <w:tr w:rsidR="00514B11" w:rsidRPr="0039079F" w14:paraId="7ED90660" w14:textId="77777777" w:rsidTr="00F62352">
        <w:trPr>
          <w:trHeight w:val="300"/>
        </w:trPr>
        <w:tc>
          <w:tcPr>
            <w:tcW w:w="2405" w:type="dxa"/>
            <w:tcBorders>
              <w:top w:val="single" w:sz="4" w:space="0" w:color="auto"/>
              <w:bottom w:val="single" w:sz="4" w:space="0" w:color="auto"/>
            </w:tcBorders>
            <w:noWrap/>
            <w:hideMark/>
          </w:tcPr>
          <w:p w14:paraId="7EFB5543" w14:textId="77777777" w:rsidR="008A4E09" w:rsidRDefault="008A4E09" w:rsidP="008A4E09">
            <w:pPr>
              <w:jc w:val="center"/>
              <w:rPr>
                <w:rFonts w:asciiTheme="majorBidi" w:hAnsiTheme="majorBidi" w:cstheme="majorBidi"/>
                <w:b/>
                <w:bCs/>
              </w:rPr>
            </w:pPr>
          </w:p>
          <w:p w14:paraId="3F9862F0" w14:textId="2029CF1D" w:rsidR="00514B11" w:rsidRPr="002C3DBF" w:rsidRDefault="00514B11" w:rsidP="008A4E09">
            <w:pPr>
              <w:jc w:val="center"/>
              <w:rPr>
                <w:rFonts w:asciiTheme="majorBidi" w:hAnsiTheme="majorBidi" w:cstheme="majorBidi"/>
                <w:b/>
                <w:bCs/>
              </w:rPr>
            </w:pPr>
            <w:r w:rsidRPr="002C3DBF">
              <w:rPr>
                <w:rFonts w:asciiTheme="majorBidi" w:hAnsiTheme="majorBidi" w:cstheme="majorBidi"/>
                <w:b/>
                <w:bCs/>
              </w:rPr>
              <w:t>Qualification</w:t>
            </w:r>
          </w:p>
        </w:tc>
        <w:tc>
          <w:tcPr>
            <w:tcW w:w="1305" w:type="dxa"/>
            <w:tcBorders>
              <w:top w:val="single" w:sz="4" w:space="0" w:color="auto"/>
              <w:bottom w:val="single" w:sz="4" w:space="0" w:color="auto"/>
            </w:tcBorders>
            <w:noWrap/>
            <w:hideMark/>
          </w:tcPr>
          <w:p w14:paraId="5418597E" w14:textId="77777777" w:rsidR="00514B11" w:rsidRPr="0039079F" w:rsidRDefault="00514B11" w:rsidP="008A4E09">
            <w:pPr>
              <w:jc w:val="center"/>
              <w:rPr>
                <w:rFonts w:asciiTheme="majorBidi" w:hAnsiTheme="majorBidi" w:cstheme="majorBidi"/>
                <w:b/>
                <w:bCs/>
              </w:rPr>
            </w:pPr>
            <w:r w:rsidRPr="0039079F">
              <w:rPr>
                <w:rFonts w:asciiTheme="majorBidi" w:hAnsiTheme="majorBidi" w:cstheme="majorBidi"/>
                <w:b/>
                <w:bCs/>
              </w:rPr>
              <w:t>Percentage of Population</w:t>
            </w:r>
          </w:p>
        </w:tc>
        <w:tc>
          <w:tcPr>
            <w:tcW w:w="1305" w:type="dxa"/>
            <w:tcBorders>
              <w:top w:val="single" w:sz="4" w:space="0" w:color="auto"/>
              <w:bottom w:val="single" w:sz="4" w:space="0" w:color="auto"/>
            </w:tcBorders>
            <w:noWrap/>
            <w:hideMark/>
          </w:tcPr>
          <w:p w14:paraId="0C6DF60B" w14:textId="77777777" w:rsidR="008A4E09" w:rsidRDefault="008A4E09" w:rsidP="008A4E09">
            <w:pPr>
              <w:jc w:val="center"/>
              <w:rPr>
                <w:rFonts w:asciiTheme="majorBidi" w:hAnsiTheme="majorBidi" w:cstheme="majorBidi"/>
                <w:b/>
                <w:bCs/>
              </w:rPr>
            </w:pPr>
          </w:p>
          <w:p w14:paraId="452E1B7A" w14:textId="63DC1066" w:rsidR="00514B11" w:rsidRPr="0039079F" w:rsidRDefault="00514B11" w:rsidP="008A4E09">
            <w:pPr>
              <w:jc w:val="center"/>
              <w:rPr>
                <w:rFonts w:asciiTheme="majorBidi" w:hAnsiTheme="majorBidi" w:cstheme="majorBidi"/>
                <w:b/>
                <w:bCs/>
              </w:rPr>
            </w:pPr>
            <w:proofErr w:type="spellStart"/>
            <w:r w:rsidRPr="0039079F">
              <w:rPr>
                <w:rFonts w:asciiTheme="majorBidi" w:hAnsiTheme="majorBidi" w:cstheme="majorBidi"/>
                <w:b/>
                <w:bCs/>
              </w:rPr>
              <w:t>ISeg</w:t>
            </w:r>
            <w:proofErr w:type="spellEnd"/>
          </w:p>
        </w:tc>
        <w:tc>
          <w:tcPr>
            <w:tcW w:w="1305" w:type="dxa"/>
            <w:tcBorders>
              <w:top w:val="single" w:sz="4" w:space="0" w:color="auto"/>
              <w:bottom w:val="single" w:sz="4" w:space="0" w:color="auto"/>
            </w:tcBorders>
            <w:noWrap/>
            <w:hideMark/>
          </w:tcPr>
          <w:p w14:paraId="0DE3B316" w14:textId="77777777" w:rsidR="008A4E09" w:rsidRDefault="008A4E09" w:rsidP="008A4E09">
            <w:pPr>
              <w:jc w:val="center"/>
              <w:rPr>
                <w:rFonts w:asciiTheme="majorBidi" w:hAnsiTheme="majorBidi" w:cstheme="majorBidi"/>
                <w:b/>
                <w:bCs/>
              </w:rPr>
            </w:pPr>
          </w:p>
          <w:p w14:paraId="14E0F5F5" w14:textId="7184C76E" w:rsidR="00514B11" w:rsidRPr="0039079F" w:rsidRDefault="00514B11" w:rsidP="008A4E09">
            <w:pPr>
              <w:jc w:val="center"/>
              <w:rPr>
                <w:rFonts w:asciiTheme="majorBidi" w:hAnsiTheme="majorBidi" w:cstheme="majorBidi"/>
                <w:b/>
                <w:bCs/>
              </w:rPr>
            </w:pPr>
            <w:proofErr w:type="spellStart"/>
            <w:r w:rsidRPr="0039079F">
              <w:rPr>
                <w:rFonts w:asciiTheme="majorBidi" w:hAnsiTheme="majorBidi" w:cstheme="majorBidi"/>
                <w:b/>
                <w:bCs/>
              </w:rPr>
              <w:t>IIsol</w:t>
            </w:r>
            <w:proofErr w:type="spellEnd"/>
          </w:p>
        </w:tc>
        <w:tc>
          <w:tcPr>
            <w:tcW w:w="1305" w:type="dxa"/>
            <w:tcBorders>
              <w:top w:val="single" w:sz="4" w:space="0" w:color="auto"/>
              <w:bottom w:val="single" w:sz="4" w:space="0" w:color="auto"/>
            </w:tcBorders>
            <w:noWrap/>
            <w:hideMark/>
          </w:tcPr>
          <w:p w14:paraId="6057F406" w14:textId="77777777" w:rsidR="008A4E09" w:rsidRDefault="008A4E09" w:rsidP="008A4E09">
            <w:pPr>
              <w:jc w:val="center"/>
              <w:rPr>
                <w:rFonts w:asciiTheme="majorBidi" w:hAnsiTheme="majorBidi" w:cstheme="majorBidi"/>
                <w:b/>
                <w:bCs/>
              </w:rPr>
            </w:pPr>
          </w:p>
          <w:p w14:paraId="15487B4B" w14:textId="735A0AA9" w:rsidR="00514B11" w:rsidRPr="0039079F" w:rsidRDefault="00514B11" w:rsidP="008A4E09">
            <w:pPr>
              <w:jc w:val="center"/>
              <w:rPr>
                <w:rFonts w:asciiTheme="majorBidi" w:hAnsiTheme="majorBidi" w:cstheme="majorBidi"/>
                <w:b/>
                <w:bCs/>
              </w:rPr>
            </w:pPr>
            <w:r w:rsidRPr="0039079F">
              <w:rPr>
                <w:rFonts w:asciiTheme="majorBidi" w:hAnsiTheme="majorBidi" w:cstheme="majorBidi"/>
                <w:b/>
                <w:bCs/>
              </w:rPr>
              <w:t>EG</w:t>
            </w:r>
          </w:p>
        </w:tc>
        <w:tc>
          <w:tcPr>
            <w:tcW w:w="1306" w:type="dxa"/>
            <w:tcBorders>
              <w:top w:val="single" w:sz="4" w:space="0" w:color="auto"/>
              <w:bottom w:val="single" w:sz="4" w:space="0" w:color="auto"/>
            </w:tcBorders>
            <w:noWrap/>
            <w:hideMark/>
          </w:tcPr>
          <w:p w14:paraId="199C670B" w14:textId="77777777" w:rsidR="008A4E09" w:rsidRDefault="008A4E09" w:rsidP="008A4E09">
            <w:pPr>
              <w:jc w:val="center"/>
              <w:rPr>
                <w:rFonts w:asciiTheme="majorBidi" w:hAnsiTheme="majorBidi" w:cstheme="majorBidi"/>
                <w:b/>
                <w:bCs/>
              </w:rPr>
            </w:pPr>
          </w:p>
          <w:p w14:paraId="18AEA412" w14:textId="2939631F" w:rsidR="00514B11" w:rsidRPr="0039079F" w:rsidRDefault="00514B11" w:rsidP="008A4E09">
            <w:pPr>
              <w:jc w:val="center"/>
              <w:rPr>
                <w:rFonts w:asciiTheme="majorBidi" w:hAnsiTheme="majorBidi" w:cstheme="majorBidi"/>
                <w:b/>
                <w:bCs/>
              </w:rPr>
            </w:pPr>
            <w:r w:rsidRPr="0039079F">
              <w:rPr>
                <w:rFonts w:asciiTheme="majorBidi" w:hAnsiTheme="majorBidi" w:cstheme="majorBidi"/>
                <w:b/>
                <w:bCs/>
              </w:rPr>
              <w:t>E</w:t>
            </w:r>
          </w:p>
        </w:tc>
      </w:tr>
      <w:tr w:rsidR="00514B11" w:rsidRPr="0039079F" w14:paraId="0664A2F5" w14:textId="77777777" w:rsidTr="00F62352">
        <w:trPr>
          <w:trHeight w:val="300"/>
        </w:trPr>
        <w:tc>
          <w:tcPr>
            <w:tcW w:w="2405" w:type="dxa"/>
            <w:tcBorders>
              <w:top w:val="single" w:sz="4" w:space="0" w:color="auto"/>
            </w:tcBorders>
            <w:noWrap/>
            <w:hideMark/>
          </w:tcPr>
          <w:p w14:paraId="66D687C9" w14:textId="77777777" w:rsidR="00514B11" w:rsidRPr="002C3DBF" w:rsidRDefault="00514B11" w:rsidP="00021D79">
            <w:pPr>
              <w:rPr>
                <w:rFonts w:asciiTheme="majorBidi" w:hAnsiTheme="majorBidi" w:cstheme="majorBidi"/>
              </w:rPr>
            </w:pPr>
            <w:r w:rsidRPr="002C3DBF">
              <w:rPr>
                <w:rFonts w:asciiTheme="majorBidi" w:hAnsiTheme="majorBidi" w:cstheme="majorBidi"/>
                <w:lang w:val="en-US"/>
              </w:rPr>
              <w:t>School Certificate Qualification</w:t>
            </w:r>
          </w:p>
        </w:tc>
        <w:tc>
          <w:tcPr>
            <w:tcW w:w="1305" w:type="dxa"/>
            <w:tcBorders>
              <w:top w:val="single" w:sz="4" w:space="0" w:color="auto"/>
            </w:tcBorders>
            <w:noWrap/>
            <w:hideMark/>
          </w:tcPr>
          <w:p w14:paraId="4F240E0C"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13.2</w:t>
            </w:r>
          </w:p>
        </w:tc>
        <w:tc>
          <w:tcPr>
            <w:tcW w:w="1305" w:type="dxa"/>
            <w:tcBorders>
              <w:top w:val="single" w:sz="4" w:space="0" w:color="auto"/>
            </w:tcBorders>
            <w:noWrap/>
            <w:hideMark/>
          </w:tcPr>
          <w:p w14:paraId="353BCF02"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0.084</w:t>
            </w:r>
          </w:p>
        </w:tc>
        <w:tc>
          <w:tcPr>
            <w:tcW w:w="1305" w:type="dxa"/>
            <w:tcBorders>
              <w:top w:val="single" w:sz="4" w:space="0" w:color="auto"/>
            </w:tcBorders>
            <w:noWrap/>
            <w:hideMark/>
          </w:tcPr>
          <w:p w14:paraId="528141BD"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0.005</w:t>
            </w:r>
          </w:p>
        </w:tc>
        <w:tc>
          <w:tcPr>
            <w:tcW w:w="1305" w:type="dxa"/>
            <w:tcBorders>
              <w:top w:val="single" w:sz="4" w:space="0" w:color="auto"/>
            </w:tcBorders>
            <w:noWrap/>
            <w:hideMark/>
          </w:tcPr>
          <w:p w14:paraId="43C3CA79"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0.08</w:t>
            </w:r>
          </w:p>
        </w:tc>
        <w:tc>
          <w:tcPr>
            <w:tcW w:w="1306" w:type="dxa"/>
            <w:tcBorders>
              <w:top w:val="single" w:sz="4" w:space="0" w:color="auto"/>
            </w:tcBorders>
            <w:noWrap/>
            <w:hideMark/>
          </w:tcPr>
          <w:p w14:paraId="493B637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0.0065</w:t>
            </w:r>
          </w:p>
        </w:tc>
      </w:tr>
      <w:tr w:rsidR="00514B11" w:rsidRPr="0039079F" w14:paraId="22516A90" w14:textId="77777777" w:rsidTr="00F62352">
        <w:trPr>
          <w:trHeight w:val="300"/>
        </w:trPr>
        <w:tc>
          <w:tcPr>
            <w:tcW w:w="2405" w:type="dxa"/>
            <w:noWrap/>
            <w:hideMark/>
          </w:tcPr>
          <w:p w14:paraId="5DCC3DBC" w14:textId="77777777" w:rsidR="00514B11" w:rsidRPr="002C3DBF" w:rsidRDefault="00514B11" w:rsidP="00021D79">
            <w:pPr>
              <w:rPr>
                <w:rFonts w:asciiTheme="majorBidi" w:hAnsiTheme="majorBidi" w:cstheme="majorBidi"/>
              </w:rPr>
            </w:pPr>
            <w:r w:rsidRPr="002C3DBF">
              <w:rPr>
                <w:rFonts w:asciiTheme="majorBidi" w:hAnsiTheme="majorBidi" w:cstheme="majorBidi"/>
                <w:lang w:val="en-US"/>
              </w:rPr>
              <w:t>Sixth Form Qualification</w:t>
            </w:r>
          </w:p>
        </w:tc>
        <w:tc>
          <w:tcPr>
            <w:tcW w:w="1305" w:type="dxa"/>
            <w:noWrap/>
            <w:hideMark/>
          </w:tcPr>
          <w:p w14:paraId="7F693FF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10.7</w:t>
            </w:r>
          </w:p>
        </w:tc>
        <w:tc>
          <w:tcPr>
            <w:tcW w:w="1305" w:type="dxa"/>
            <w:noWrap/>
            <w:hideMark/>
          </w:tcPr>
          <w:p w14:paraId="03C8E64B"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0.072</w:t>
            </w:r>
          </w:p>
        </w:tc>
        <w:tc>
          <w:tcPr>
            <w:tcW w:w="1305" w:type="dxa"/>
            <w:noWrap/>
            <w:hideMark/>
          </w:tcPr>
          <w:p w14:paraId="4D3777D4"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0.004</w:t>
            </w:r>
          </w:p>
        </w:tc>
        <w:tc>
          <w:tcPr>
            <w:tcW w:w="1305" w:type="dxa"/>
            <w:noWrap/>
            <w:hideMark/>
          </w:tcPr>
          <w:p w14:paraId="63FCDCC6"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0.066</w:t>
            </w:r>
          </w:p>
        </w:tc>
        <w:tc>
          <w:tcPr>
            <w:tcW w:w="1306" w:type="dxa"/>
            <w:noWrap/>
            <w:hideMark/>
          </w:tcPr>
          <w:p w14:paraId="76AE932F"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0.0054</w:t>
            </w:r>
          </w:p>
        </w:tc>
      </w:tr>
      <w:tr w:rsidR="00514B11" w:rsidRPr="0039079F" w14:paraId="1C13E327" w14:textId="77777777" w:rsidTr="00F62352">
        <w:trPr>
          <w:trHeight w:val="300"/>
        </w:trPr>
        <w:tc>
          <w:tcPr>
            <w:tcW w:w="2405" w:type="dxa"/>
            <w:noWrap/>
            <w:hideMark/>
          </w:tcPr>
          <w:p w14:paraId="2871CCCA" w14:textId="77777777" w:rsidR="00514B11" w:rsidRPr="002C3DBF" w:rsidRDefault="00514B11" w:rsidP="00021D79">
            <w:pPr>
              <w:rPr>
                <w:rFonts w:asciiTheme="majorBidi" w:hAnsiTheme="majorBidi" w:cstheme="majorBidi"/>
              </w:rPr>
            </w:pPr>
            <w:r w:rsidRPr="002C3DBF">
              <w:rPr>
                <w:rFonts w:asciiTheme="majorBidi" w:hAnsiTheme="majorBidi" w:cstheme="majorBidi"/>
                <w:lang w:val="en-US"/>
              </w:rPr>
              <w:t>Higher School Qualification</w:t>
            </w:r>
          </w:p>
        </w:tc>
        <w:tc>
          <w:tcPr>
            <w:tcW w:w="1305" w:type="dxa"/>
            <w:noWrap/>
            <w:hideMark/>
          </w:tcPr>
          <w:p w14:paraId="30CA16E2"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6.08</w:t>
            </w:r>
          </w:p>
        </w:tc>
        <w:tc>
          <w:tcPr>
            <w:tcW w:w="1305" w:type="dxa"/>
            <w:noWrap/>
            <w:hideMark/>
          </w:tcPr>
          <w:p w14:paraId="53DCAA1A"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0.16</w:t>
            </w:r>
          </w:p>
        </w:tc>
        <w:tc>
          <w:tcPr>
            <w:tcW w:w="1305" w:type="dxa"/>
            <w:noWrap/>
            <w:hideMark/>
          </w:tcPr>
          <w:p w14:paraId="537684A8"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0.014</w:t>
            </w:r>
          </w:p>
        </w:tc>
        <w:tc>
          <w:tcPr>
            <w:tcW w:w="1305" w:type="dxa"/>
            <w:noWrap/>
            <w:hideMark/>
          </w:tcPr>
          <w:p w14:paraId="04CBF960"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0.44</w:t>
            </w:r>
          </w:p>
        </w:tc>
        <w:tc>
          <w:tcPr>
            <w:tcW w:w="1306" w:type="dxa"/>
            <w:noWrap/>
            <w:hideMark/>
          </w:tcPr>
          <w:p w14:paraId="202A9146"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0.0244</w:t>
            </w:r>
          </w:p>
        </w:tc>
      </w:tr>
      <w:tr w:rsidR="00514B11" w:rsidRPr="0039079F" w14:paraId="6B554220" w14:textId="77777777" w:rsidTr="00F62352">
        <w:trPr>
          <w:trHeight w:val="300"/>
        </w:trPr>
        <w:tc>
          <w:tcPr>
            <w:tcW w:w="2405" w:type="dxa"/>
            <w:noWrap/>
            <w:hideMark/>
          </w:tcPr>
          <w:p w14:paraId="41FE15E7" w14:textId="77777777" w:rsidR="00514B11" w:rsidRPr="002C3DBF" w:rsidRDefault="00514B11" w:rsidP="00021D79">
            <w:pPr>
              <w:rPr>
                <w:rFonts w:asciiTheme="majorBidi" w:hAnsiTheme="majorBidi" w:cstheme="majorBidi"/>
              </w:rPr>
            </w:pPr>
            <w:r w:rsidRPr="002C3DBF">
              <w:rPr>
                <w:rFonts w:asciiTheme="majorBidi" w:hAnsiTheme="majorBidi" w:cstheme="majorBidi"/>
                <w:lang w:val="en-US"/>
              </w:rPr>
              <w:t>Basic Vocational Qualification</w:t>
            </w:r>
          </w:p>
        </w:tc>
        <w:tc>
          <w:tcPr>
            <w:tcW w:w="1305" w:type="dxa"/>
            <w:noWrap/>
            <w:hideMark/>
          </w:tcPr>
          <w:p w14:paraId="4B9B0460"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3.81</w:t>
            </w:r>
          </w:p>
        </w:tc>
        <w:tc>
          <w:tcPr>
            <w:tcW w:w="1305" w:type="dxa"/>
            <w:noWrap/>
            <w:hideMark/>
          </w:tcPr>
          <w:p w14:paraId="1503BF54"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0.081</w:t>
            </w:r>
          </w:p>
        </w:tc>
        <w:tc>
          <w:tcPr>
            <w:tcW w:w="1305" w:type="dxa"/>
            <w:noWrap/>
            <w:hideMark/>
          </w:tcPr>
          <w:p w14:paraId="4BCFB4EF"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0.002</w:t>
            </w:r>
          </w:p>
        </w:tc>
        <w:tc>
          <w:tcPr>
            <w:tcW w:w="1305" w:type="dxa"/>
            <w:noWrap/>
            <w:hideMark/>
          </w:tcPr>
          <w:p w14:paraId="7A5D103C"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0.069</w:t>
            </w:r>
          </w:p>
        </w:tc>
        <w:tc>
          <w:tcPr>
            <w:tcW w:w="1306" w:type="dxa"/>
            <w:noWrap/>
            <w:hideMark/>
          </w:tcPr>
          <w:p w14:paraId="5F44BEB6"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0.0054</w:t>
            </w:r>
          </w:p>
        </w:tc>
      </w:tr>
      <w:tr w:rsidR="00514B11" w:rsidRPr="0039079F" w14:paraId="75F56666" w14:textId="77777777" w:rsidTr="00F62352">
        <w:trPr>
          <w:trHeight w:val="300"/>
        </w:trPr>
        <w:tc>
          <w:tcPr>
            <w:tcW w:w="2405" w:type="dxa"/>
            <w:noWrap/>
            <w:hideMark/>
          </w:tcPr>
          <w:p w14:paraId="40D6C90D" w14:textId="77777777" w:rsidR="00514B11" w:rsidRPr="002C3DBF" w:rsidRDefault="00514B11" w:rsidP="00021D79">
            <w:pPr>
              <w:rPr>
                <w:rFonts w:asciiTheme="majorBidi" w:hAnsiTheme="majorBidi" w:cstheme="majorBidi"/>
              </w:rPr>
            </w:pPr>
            <w:r w:rsidRPr="002C3DBF">
              <w:rPr>
                <w:rFonts w:asciiTheme="majorBidi" w:hAnsiTheme="majorBidi" w:cstheme="majorBidi"/>
                <w:lang w:val="en-US"/>
              </w:rPr>
              <w:t>Skilled Vocational Qualification</w:t>
            </w:r>
          </w:p>
        </w:tc>
        <w:tc>
          <w:tcPr>
            <w:tcW w:w="1305" w:type="dxa"/>
            <w:noWrap/>
            <w:hideMark/>
          </w:tcPr>
          <w:p w14:paraId="0AEBC248"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6.82</w:t>
            </w:r>
          </w:p>
        </w:tc>
        <w:tc>
          <w:tcPr>
            <w:tcW w:w="1305" w:type="dxa"/>
            <w:noWrap/>
            <w:hideMark/>
          </w:tcPr>
          <w:p w14:paraId="1188ED5F"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0.132</w:t>
            </w:r>
          </w:p>
        </w:tc>
        <w:tc>
          <w:tcPr>
            <w:tcW w:w="1305" w:type="dxa"/>
            <w:noWrap/>
            <w:hideMark/>
          </w:tcPr>
          <w:p w14:paraId="4D07053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0.007</w:t>
            </w:r>
          </w:p>
        </w:tc>
        <w:tc>
          <w:tcPr>
            <w:tcW w:w="1305" w:type="dxa"/>
            <w:noWrap/>
            <w:hideMark/>
          </w:tcPr>
          <w:p w14:paraId="2160EA0D"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0.248</w:t>
            </w:r>
          </w:p>
        </w:tc>
        <w:tc>
          <w:tcPr>
            <w:tcW w:w="1306" w:type="dxa"/>
            <w:noWrap/>
            <w:hideMark/>
          </w:tcPr>
          <w:p w14:paraId="1DFFB5FD"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0.0154</w:t>
            </w:r>
          </w:p>
        </w:tc>
      </w:tr>
      <w:tr w:rsidR="00514B11" w:rsidRPr="0039079F" w14:paraId="73A50234" w14:textId="77777777" w:rsidTr="00F62352">
        <w:trPr>
          <w:trHeight w:val="300"/>
        </w:trPr>
        <w:tc>
          <w:tcPr>
            <w:tcW w:w="2405" w:type="dxa"/>
            <w:noWrap/>
            <w:hideMark/>
          </w:tcPr>
          <w:p w14:paraId="62665FCC" w14:textId="77777777" w:rsidR="00514B11" w:rsidRPr="002C3DBF" w:rsidRDefault="00514B11" w:rsidP="00021D79">
            <w:pPr>
              <w:rPr>
                <w:rFonts w:asciiTheme="majorBidi" w:hAnsiTheme="majorBidi" w:cstheme="majorBidi"/>
              </w:rPr>
            </w:pPr>
            <w:r w:rsidRPr="002C3DBF">
              <w:rPr>
                <w:rFonts w:asciiTheme="majorBidi" w:hAnsiTheme="majorBidi" w:cstheme="majorBidi"/>
                <w:lang w:val="en-US"/>
              </w:rPr>
              <w:t>Intermediate Vocational Qualification</w:t>
            </w:r>
          </w:p>
        </w:tc>
        <w:tc>
          <w:tcPr>
            <w:tcW w:w="1305" w:type="dxa"/>
            <w:noWrap/>
            <w:hideMark/>
          </w:tcPr>
          <w:p w14:paraId="0C7601FC"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1.63</w:t>
            </w:r>
          </w:p>
        </w:tc>
        <w:tc>
          <w:tcPr>
            <w:tcW w:w="1305" w:type="dxa"/>
            <w:noWrap/>
            <w:hideMark/>
          </w:tcPr>
          <w:p w14:paraId="2636D11A"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0.162</w:t>
            </w:r>
          </w:p>
        </w:tc>
        <w:tc>
          <w:tcPr>
            <w:tcW w:w="1305" w:type="dxa"/>
            <w:noWrap/>
            <w:hideMark/>
          </w:tcPr>
          <w:p w14:paraId="2000A0E6"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0.003</w:t>
            </w:r>
          </w:p>
        </w:tc>
        <w:tc>
          <w:tcPr>
            <w:tcW w:w="1305" w:type="dxa"/>
            <w:noWrap/>
            <w:hideMark/>
          </w:tcPr>
          <w:p w14:paraId="532951D9"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0.345</w:t>
            </w:r>
          </w:p>
        </w:tc>
        <w:tc>
          <w:tcPr>
            <w:tcW w:w="1306" w:type="dxa"/>
            <w:noWrap/>
            <w:hideMark/>
          </w:tcPr>
          <w:p w14:paraId="7335D7C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0.0204</w:t>
            </w:r>
          </w:p>
        </w:tc>
      </w:tr>
      <w:tr w:rsidR="00514B11" w:rsidRPr="0039079F" w14:paraId="0AFB13A5" w14:textId="77777777" w:rsidTr="00F62352">
        <w:trPr>
          <w:trHeight w:val="300"/>
        </w:trPr>
        <w:tc>
          <w:tcPr>
            <w:tcW w:w="2405" w:type="dxa"/>
            <w:noWrap/>
            <w:hideMark/>
          </w:tcPr>
          <w:p w14:paraId="1C527536" w14:textId="77777777" w:rsidR="00514B11" w:rsidRPr="002C3DBF" w:rsidRDefault="00514B11" w:rsidP="00021D79">
            <w:pPr>
              <w:rPr>
                <w:rFonts w:asciiTheme="majorBidi" w:hAnsiTheme="majorBidi" w:cstheme="majorBidi"/>
              </w:rPr>
            </w:pPr>
            <w:r w:rsidRPr="002C3DBF">
              <w:rPr>
                <w:rFonts w:asciiTheme="majorBidi" w:hAnsiTheme="majorBidi" w:cstheme="majorBidi"/>
                <w:lang w:val="en-US"/>
              </w:rPr>
              <w:t>Advanced Vocational Qualification</w:t>
            </w:r>
          </w:p>
        </w:tc>
        <w:tc>
          <w:tcPr>
            <w:tcW w:w="1305" w:type="dxa"/>
            <w:noWrap/>
            <w:hideMark/>
          </w:tcPr>
          <w:p w14:paraId="226756E2"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9.05</w:t>
            </w:r>
          </w:p>
        </w:tc>
        <w:tc>
          <w:tcPr>
            <w:tcW w:w="1305" w:type="dxa"/>
            <w:noWrap/>
            <w:hideMark/>
          </w:tcPr>
          <w:p w14:paraId="717CF3C4"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0.165</w:t>
            </w:r>
          </w:p>
        </w:tc>
        <w:tc>
          <w:tcPr>
            <w:tcW w:w="1305" w:type="dxa"/>
            <w:noWrap/>
            <w:hideMark/>
          </w:tcPr>
          <w:p w14:paraId="61A093F9"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0.013</w:t>
            </w:r>
          </w:p>
        </w:tc>
        <w:tc>
          <w:tcPr>
            <w:tcW w:w="1305" w:type="dxa"/>
            <w:noWrap/>
            <w:hideMark/>
          </w:tcPr>
          <w:p w14:paraId="68599557"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0.392</w:t>
            </w:r>
          </w:p>
        </w:tc>
        <w:tc>
          <w:tcPr>
            <w:tcW w:w="1306" w:type="dxa"/>
            <w:noWrap/>
            <w:hideMark/>
          </w:tcPr>
          <w:p w14:paraId="4FC31B4C"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0.0230</w:t>
            </w:r>
          </w:p>
        </w:tc>
      </w:tr>
      <w:tr w:rsidR="00514B11" w:rsidRPr="0039079F" w14:paraId="03C08876" w14:textId="77777777" w:rsidTr="00F62352">
        <w:trPr>
          <w:trHeight w:val="300"/>
        </w:trPr>
        <w:tc>
          <w:tcPr>
            <w:tcW w:w="2405" w:type="dxa"/>
            <w:noWrap/>
            <w:hideMark/>
          </w:tcPr>
          <w:p w14:paraId="5D2D5D08" w14:textId="77777777" w:rsidR="00514B11" w:rsidRPr="002C3DBF" w:rsidRDefault="00514B11" w:rsidP="00021D79">
            <w:pPr>
              <w:rPr>
                <w:rFonts w:asciiTheme="majorBidi" w:hAnsiTheme="majorBidi" w:cstheme="majorBidi"/>
              </w:rPr>
            </w:pPr>
            <w:r w:rsidRPr="002C3DBF">
              <w:rPr>
                <w:rFonts w:asciiTheme="majorBidi" w:hAnsiTheme="majorBidi" w:cstheme="majorBidi"/>
                <w:lang w:val="en-US"/>
              </w:rPr>
              <w:t>Bachelor Degree</w:t>
            </w:r>
          </w:p>
        </w:tc>
        <w:tc>
          <w:tcPr>
            <w:tcW w:w="1305" w:type="dxa"/>
            <w:noWrap/>
            <w:hideMark/>
          </w:tcPr>
          <w:p w14:paraId="3056EFAC"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7.15</w:t>
            </w:r>
          </w:p>
        </w:tc>
        <w:tc>
          <w:tcPr>
            <w:tcW w:w="1305" w:type="dxa"/>
            <w:noWrap/>
            <w:hideMark/>
          </w:tcPr>
          <w:p w14:paraId="12356551"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0.31</w:t>
            </w:r>
          </w:p>
        </w:tc>
        <w:tc>
          <w:tcPr>
            <w:tcW w:w="1305" w:type="dxa"/>
            <w:noWrap/>
            <w:hideMark/>
          </w:tcPr>
          <w:p w14:paraId="257C8103"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0.041</w:t>
            </w:r>
          </w:p>
        </w:tc>
        <w:tc>
          <w:tcPr>
            <w:tcW w:w="1305" w:type="dxa"/>
            <w:noWrap/>
            <w:hideMark/>
          </w:tcPr>
          <w:p w14:paraId="346E067D"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1.693</w:t>
            </w:r>
          </w:p>
        </w:tc>
        <w:tc>
          <w:tcPr>
            <w:tcW w:w="1306" w:type="dxa"/>
            <w:noWrap/>
            <w:hideMark/>
          </w:tcPr>
          <w:p w14:paraId="7BFBBE4D"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0.0748</w:t>
            </w:r>
          </w:p>
        </w:tc>
      </w:tr>
      <w:tr w:rsidR="00514B11" w:rsidRPr="0039079F" w14:paraId="2D6B5105" w14:textId="77777777" w:rsidTr="00F62352">
        <w:trPr>
          <w:trHeight w:val="300"/>
        </w:trPr>
        <w:tc>
          <w:tcPr>
            <w:tcW w:w="2405" w:type="dxa"/>
            <w:noWrap/>
            <w:hideMark/>
          </w:tcPr>
          <w:p w14:paraId="0C3FCD58" w14:textId="77777777" w:rsidR="00514B11" w:rsidRPr="002C3DBF" w:rsidRDefault="00514B11" w:rsidP="00021D79">
            <w:pPr>
              <w:rPr>
                <w:rFonts w:asciiTheme="majorBidi" w:hAnsiTheme="majorBidi" w:cstheme="majorBidi"/>
              </w:rPr>
            </w:pPr>
            <w:r w:rsidRPr="002C3DBF">
              <w:rPr>
                <w:rFonts w:asciiTheme="majorBidi" w:hAnsiTheme="majorBidi" w:cstheme="majorBidi"/>
                <w:lang w:val="en-US"/>
              </w:rPr>
              <w:t>Higher Degree</w:t>
            </w:r>
          </w:p>
        </w:tc>
        <w:tc>
          <w:tcPr>
            <w:tcW w:w="1305" w:type="dxa"/>
            <w:noWrap/>
            <w:hideMark/>
          </w:tcPr>
          <w:p w14:paraId="06B55E79"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2.99</w:t>
            </w:r>
          </w:p>
        </w:tc>
        <w:tc>
          <w:tcPr>
            <w:tcW w:w="1305" w:type="dxa"/>
            <w:noWrap/>
            <w:hideMark/>
          </w:tcPr>
          <w:p w14:paraId="76F5EF97"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0.341</w:t>
            </w:r>
          </w:p>
        </w:tc>
        <w:tc>
          <w:tcPr>
            <w:tcW w:w="1305" w:type="dxa"/>
            <w:noWrap/>
            <w:hideMark/>
          </w:tcPr>
          <w:p w14:paraId="53F5776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0.023</w:t>
            </w:r>
          </w:p>
        </w:tc>
        <w:tc>
          <w:tcPr>
            <w:tcW w:w="1305" w:type="dxa"/>
            <w:noWrap/>
            <w:hideMark/>
          </w:tcPr>
          <w:p w14:paraId="0AF38F4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2.332</w:t>
            </w:r>
          </w:p>
        </w:tc>
        <w:tc>
          <w:tcPr>
            <w:tcW w:w="1306" w:type="dxa"/>
            <w:noWrap/>
            <w:hideMark/>
          </w:tcPr>
          <w:p w14:paraId="3CCD5CBB"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0.0781</w:t>
            </w:r>
          </w:p>
        </w:tc>
      </w:tr>
      <w:tr w:rsidR="00514B11" w:rsidRPr="0039079F" w14:paraId="4F68C744" w14:textId="77777777" w:rsidTr="00F62352">
        <w:trPr>
          <w:trHeight w:val="300"/>
        </w:trPr>
        <w:tc>
          <w:tcPr>
            <w:tcW w:w="2405" w:type="dxa"/>
            <w:noWrap/>
            <w:hideMark/>
          </w:tcPr>
          <w:p w14:paraId="090FF38D" w14:textId="77777777" w:rsidR="00514B11" w:rsidRPr="002C3DBF" w:rsidRDefault="00514B11" w:rsidP="00021D79">
            <w:pPr>
              <w:rPr>
                <w:rFonts w:asciiTheme="majorBidi" w:hAnsiTheme="majorBidi" w:cstheme="majorBidi"/>
              </w:rPr>
            </w:pPr>
            <w:r w:rsidRPr="002C3DBF">
              <w:rPr>
                <w:rFonts w:asciiTheme="majorBidi" w:hAnsiTheme="majorBidi" w:cstheme="majorBidi"/>
                <w:lang w:val="en-US"/>
              </w:rPr>
              <w:t>Overseas School Qualification</w:t>
            </w:r>
          </w:p>
        </w:tc>
        <w:tc>
          <w:tcPr>
            <w:tcW w:w="1305" w:type="dxa"/>
            <w:noWrap/>
            <w:hideMark/>
          </w:tcPr>
          <w:p w14:paraId="43FF2DA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2.89</w:t>
            </w:r>
          </w:p>
        </w:tc>
        <w:tc>
          <w:tcPr>
            <w:tcW w:w="1305" w:type="dxa"/>
            <w:noWrap/>
            <w:hideMark/>
          </w:tcPr>
          <w:p w14:paraId="2F8854AA"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0.118</w:t>
            </w:r>
          </w:p>
        </w:tc>
        <w:tc>
          <w:tcPr>
            <w:tcW w:w="1305" w:type="dxa"/>
            <w:noWrap/>
            <w:hideMark/>
          </w:tcPr>
          <w:p w14:paraId="1C24B92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0.003</w:t>
            </w:r>
          </w:p>
        </w:tc>
        <w:tc>
          <w:tcPr>
            <w:tcW w:w="1305" w:type="dxa"/>
            <w:noWrap/>
            <w:hideMark/>
          </w:tcPr>
          <w:p w14:paraId="47E0CEC3"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0.204</w:t>
            </w:r>
          </w:p>
        </w:tc>
        <w:tc>
          <w:tcPr>
            <w:tcW w:w="1306" w:type="dxa"/>
            <w:noWrap/>
            <w:hideMark/>
          </w:tcPr>
          <w:p w14:paraId="1668D965"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0.0115</w:t>
            </w:r>
          </w:p>
        </w:tc>
      </w:tr>
      <w:tr w:rsidR="00514B11" w:rsidRPr="0039079F" w14:paraId="48B3AC7E" w14:textId="77777777" w:rsidTr="00F62352">
        <w:trPr>
          <w:trHeight w:val="300"/>
        </w:trPr>
        <w:tc>
          <w:tcPr>
            <w:tcW w:w="2405" w:type="dxa"/>
            <w:tcBorders>
              <w:bottom w:val="single" w:sz="4" w:space="0" w:color="auto"/>
            </w:tcBorders>
            <w:noWrap/>
            <w:hideMark/>
          </w:tcPr>
          <w:p w14:paraId="01B151CD" w14:textId="77777777" w:rsidR="00514B11" w:rsidRPr="002C3DBF" w:rsidRDefault="00514B11" w:rsidP="00021D79">
            <w:pPr>
              <w:rPr>
                <w:rFonts w:asciiTheme="majorBidi" w:hAnsiTheme="majorBidi" w:cstheme="majorBidi"/>
              </w:rPr>
            </w:pPr>
            <w:r w:rsidRPr="002C3DBF">
              <w:rPr>
                <w:rFonts w:asciiTheme="majorBidi" w:hAnsiTheme="majorBidi" w:cstheme="majorBidi"/>
                <w:lang w:val="en-US"/>
              </w:rPr>
              <w:t>No Qualification</w:t>
            </w:r>
          </w:p>
        </w:tc>
        <w:tc>
          <w:tcPr>
            <w:tcW w:w="1305" w:type="dxa"/>
            <w:tcBorders>
              <w:bottom w:val="single" w:sz="4" w:space="0" w:color="auto"/>
            </w:tcBorders>
            <w:noWrap/>
            <w:hideMark/>
          </w:tcPr>
          <w:p w14:paraId="0A9BCDA3"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35.6</w:t>
            </w:r>
          </w:p>
        </w:tc>
        <w:tc>
          <w:tcPr>
            <w:tcW w:w="1305" w:type="dxa"/>
            <w:tcBorders>
              <w:bottom w:val="single" w:sz="4" w:space="0" w:color="auto"/>
            </w:tcBorders>
            <w:noWrap/>
            <w:hideMark/>
          </w:tcPr>
          <w:p w14:paraId="162CA77C"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0.239</w:t>
            </w:r>
          </w:p>
        </w:tc>
        <w:tc>
          <w:tcPr>
            <w:tcW w:w="1305" w:type="dxa"/>
            <w:tcBorders>
              <w:bottom w:val="single" w:sz="4" w:space="0" w:color="auto"/>
            </w:tcBorders>
            <w:noWrap/>
            <w:hideMark/>
          </w:tcPr>
          <w:p w14:paraId="4A21EC2C"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0.078</w:t>
            </w:r>
          </w:p>
        </w:tc>
        <w:tc>
          <w:tcPr>
            <w:tcW w:w="1305" w:type="dxa"/>
            <w:tcBorders>
              <w:bottom w:val="single" w:sz="4" w:space="0" w:color="auto"/>
            </w:tcBorders>
            <w:noWrap/>
            <w:hideMark/>
          </w:tcPr>
          <w:p w14:paraId="126E1E0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0.426</w:t>
            </w:r>
          </w:p>
        </w:tc>
        <w:tc>
          <w:tcPr>
            <w:tcW w:w="1306" w:type="dxa"/>
            <w:tcBorders>
              <w:bottom w:val="single" w:sz="4" w:space="0" w:color="auto"/>
            </w:tcBorders>
            <w:noWrap/>
            <w:hideMark/>
          </w:tcPr>
          <w:p w14:paraId="2583B496"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0.0609</w:t>
            </w:r>
          </w:p>
        </w:tc>
      </w:tr>
    </w:tbl>
    <w:p w14:paraId="7CF9365B" w14:textId="77777777" w:rsidR="008A4E09" w:rsidRDefault="008A4E09" w:rsidP="008A4E09">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p>
    <w:p w14:paraId="7FA73C2A" w14:textId="77777777" w:rsidR="008A4E09" w:rsidRDefault="008A4E09" w:rsidP="008A4E0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4DBC01E1" w14:textId="77777777" w:rsidR="008A4E09" w:rsidRDefault="008A4E09" w:rsidP="008A4E0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40A100DC" w14:textId="77777777" w:rsidR="008A4E09" w:rsidRDefault="008A4E09" w:rsidP="008A4E09">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7BAAD5E1" w14:textId="77777777" w:rsidR="008A4E09" w:rsidRPr="00EE5B3E" w:rsidRDefault="008A4E09" w:rsidP="008A4E09">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3AFCADE3" w14:textId="77777777" w:rsidR="00514B11" w:rsidRPr="00EE5B3E" w:rsidRDefault="00514B11" w:rsidP="00514B11">
      <w:pPr>
        <w:spacing w:line="360" w:lineRule="auto"/>
        <w:jc w:val="both"/>
        <w:rPr>
          <w:rFonts w:asciiTheme="majorBidi" w:hAnsiTheme="majorBidi" w:cstheme="majorBidi"/>
          <w:sz w:val="20"/>
          <w:szCs w:val="20"/>
        </w:rPr>
      </w:pPr>
    </w:p>
    <w:p w14:paraId="588B081B" w14:textId="77777777" w:rsidR="002330A1" w:rsidRDefault="002330A1" w:rsidP="00EF5D65">
      <w:pPr>
        <w:spacing w:after="80" w:line="240" w:lineRule="auto"/>
        <w:jc w:val="center"/>
        <w:rPr>
          <w:rFonts w:asciiTheme="majorBidi" w:hAnsiTheme="majorBidi" w:cstheme="majorBidi"/>
          <w:b/>
          <w:bCs/>
        </w:rPr>
      </w:pPr>
    </w:p>
    <w:p w14:paraId="1401EEDC" w14:textId="77777777" w:rsidR="002330A1" w:rsidRDefault="002330A1" w:rsidP="00EF5D65">
      <w:pPr>
        <w:spacing w:after="80" w:line="240" w:lineRule="auto"/>
        <w:jc w:val="center"/>
        <w:rPr>
          <w:rFonts w:asciiTheme="majorBidi" w:hAnsiTheme="majorBidi" w:cstheme="majorBidi"/>
          <w:b/>
          <w:bCs/>
        </w:rPr>
      </w:pPr>
    </w:p>
    <w:p w14:paraId="601312CA" w14:textId="68C2CB66" w:rsidR="00514B11" w:rsidRPr="0039079F" w:rsidRDefault="00514B11" w:rsidP="00EF5D65">
      <w:pPr>
        <w:spacing w:after="80" w:line="240" w:lineRule="auto"/>
        <w:jc w:val="center"/>
        <w:rPr>
          <w:rFonts w:asciiTheme="majorBidi" w:hAnsiTheme="majorBidi" w:cstheme="majorBidi"/>
          <w:b/>
          <w:bCs/>
        </w:rPr>
      </w:pPr>
      <w:r w:rsidRPr="0039079F">
        <w:rPr>
          <w:rFonts w:asciiTheme="majorBidi" w:hAnsiTheme="majorBidi" w:cstheme="majorBidi"/>
          <w:b/>
          <w:bCs/>
        </w:rPr>
        <w:lastRenderedPageBreak/>
        <w:t>Table A27: Measures of Residential Sorting by Qualification in Auckland, 2001</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1"/>
        <w:gridCol w:w="1395"/>
        <w:gridCol w:w="1122"/>
        <w:gridCol w:w="1123"/>
        <w:gridCol w:w="1122"/>
        <w:gridCol w:w="1123"/>
      </w:tblGrid>
      <w:tr w:rsidR="00514B11" w:rsidRPr="0039079F" w14:paraId="1F94FB51" w14:textId="77777777" w:rsidTr="00E010BF">
        <w:trPr>
          <w:trHeight w:val="300"/>
        </w:trPr>
        <w:tc>
          <w:tcPr>
            <w:tcW w:w="3141" w:type="dxa"/>
            <w:tcBorders>
              <w:top w:val="single" w:sz="4" w:space="0" w:color="auto"/>
              <w:bottom w:val="single" w:sz="4" w:space="0" w:color="auto"/>
            </w:tcBorders>
            <w:noWrap/>
            <w:hideMark/>
          </w:tcPr>
          <w:p w14:paraId="4B74B59E" w14:textId="77777777" w:rsidR="002330A1" w:rsidRDefault="002330A1" w:rsidP="00AB3ED0">
            <w:pPr>
              <w:jc w:val="center"/>
              <w:rPr>
                <w:rFonts w:asciiTheme="majorBidi" w:hAnsiTheme="majorBidi" w:cstheme="majorBidi"/>
                <w:b/>
                <w:bCs/>
              </w:rPr>
            </w:pPr>
          </w:p>
          <w:p w14:paraId="547F8024" w14:textId="7114F129" w:rsidR="00514B11" w:rsidRPr="00323DFD" w:rsidRDefault="00514B11" w:rsidP="00AB3ED0">
            <w:pPr>
              <w:jc w:val="center"/>
              <w:rPr>
                <w:rFonts w:asciiTheme="majorBidi" w:hAnsiTheme="majorBidi" w:cstheme="majorBidi"/>
                <w:b/>
                <w:bCs/>
              </w:rPr>
            </w:pPr>
            <w:r w:rsidRPr="00323DFD">
              <w:rPr>
                <w:rFonts w:asciiTheme="majorBidi" w:hAnsiTheme="majorBidi" w:cstheme="majorBidi"/>
                <w:b/>
                <w:bCs/>
              </w:rPr>
              <w:t>Qualification</w:t>
            </w:r>
          </w:p>
          <w:p w14:paraId="3A63CD87" w14:textId="77777777" w:rsidR="00514B11" w:rsidRPr="00323DFD" w:rsidRDefault="00514B11" w:rsidP="00AB3ED0">
            <w:pPr>
              <w:jc w:val="center"/>
              <w:rPr>
                <w:rFonts w:asciiTheme="majorBidi" w:hAnsiTheme="majorBidi" w:cstheme="majorBidi"/>
              </w:rPr>
            </w:pPr>
          </w:p>
        </w:tc>
        <w:tc>
          <w:tcPr>
            <w:tcW w:w="1395" w:type="dxa"/>
            <w:tcBorders>
              <w:top w:val="single" w:sz="4" w:space="0" w:color="auto"/>
              <w:bottom w:val="single" w:sz="4" w:space="0" w:color="auto"/>
            </w:tcBorders>
            <w:noWrap/>
            <w:hideMark/>
          </w:tcPr>
          <w:p w14:paraId="21D095D4" w14:textId="77777777" w:rsidR="00514B11" w:rsidRPr="0039079F" w:rsidRDefault="00514B11" w:rsidP="00E010BF">
            <w:pPr>
              <w:jc w:val="center"/>
              <w:rPr>
                <w:rFonts w:asciiTheme="majorBidi" w:hAnsiTheme="majorBidi" w:cstheme="majorBidi"/>
                <w:b/>
                <w:bCs/>
              </w:rPr>
            </w:pPr>
            <w:r w:rsidRPr="0039079F">
              <w:rPr>
                <w:rFonts w:asciiTheme="majorBidi" w:hAnsiTheme="majorBidi" w:cstheme="majorBidi"/>
                <w:b/>
                <w:bCs/>
              </w:rPr>
              <w:t>Percentage of Population</w:t>
            </w:r>
          </w:p>
        </w:tc>
        <w:tc>
          <w:tcPr>
            <w:tcW w:w="1122" w:type="dxa"/>
            <w:tcBorders>
              <w:top w:val="single" w:sz="4" w:space="0" w:color="auto"/>
              <w:bottom w:val="single" w:sz="4" w:space="0" w:color="auto"/>
            </w:tcBorders>
            <w:noWrap/>
            <w:hideMark/>
          </w:tcPr>
          <w:p w14:paraId="23A7F724" w14:textId="77777777" w:rsidR="008A4E09" w:rsidRDefault="008A4E09" w:rsidP="00E010BF">
            <w:pPr>
              <w:jc w:val="center"/>
              <w:rPr>
                <w:rFonts w:asciiTheme="majorBidi" w:hAnsiTheme="majorBidi" w:cstheme="majorBidi"/>
                <w:b/>
                <w:bCs/>
              </w:rPr>
            </w:pPr>
          </w:p>
          <w:p w14:paraId="5A109B10" w14:textId="6EDCB210" w:rsidR="00514B11" w:rsidRPr="0039079F" w:rsidRDefault="00514B11" w:rsidP="00E010BF">
            <w:pPr>
              <w:jc w:val="center"/>
              <w:rPr>
                <w:rFonts w:asciiTheme="majorBidi" w:hAnsiTheme="majorBidi" w:cstheme="majorBidi"/>
                <w:b/>
                <w:bCs/>
              </w:rPr>
            </w:pPr>
            <w:proofErr w:type="spellStart"/>
            <w:r w:rsidRPr="0039079F">
              <w:rPr>
                <w:rFonts w:asciiTheme="majorBidi" w:hAnsiTheme="majorBidi" w:cstheme="majorBidi"/>
                <w:b/>
                <w:bCs/>
              </w:rPr>
              <w:t>ISeg</w:t>
            </w:r>
            <w:proofErr w:type="spellEnd"/>
          </w:p>
        </w:tc>
        <w:tc>
          <w:tcPr>
            <w:tcW w:w="1123" w:type="dxa"/>
            <w:tcBorders>
              <w:top w:val="single" w:sz="4" w:space="0" w:color="auto"/>
              <w:bottom w:val="single" w:sz="4" w:space="0" w:color="auto"/>
            </w:tcBorders>
            <w:noWrap/>
            <w:hideMark/>
          </w:tcPr>
          <w:p w14:paraId="6C49A02F" w14:textId="77777777" w:rsidR="008A4E09" w:rsidRDefault="008A4E09" w:rsidP="00E010BF">
            <w:pPr>
              <w:jc w:val="center"/>
              <w:rPr>
                <w:rFonts w:asciiTheme="majorBidi" w:hAnsiTheme="majorBidi" w:cstheme="majorBidi"/>
                <w:b/>
                <w:bCs/>
              </w:rPr>
            </w:pPr>
          </w:p>
          <w:p w14:paraId="4A19A5BB" w14:textId="7DC0E622" w:rsidR="00514B11" w:rsidRPr="0039079F" w:rsidRDefault="00514B11" w:rsidP="00E010BF">
            <w:pPr>
              <w:jc w:val="center"/>
              <w:rPr>
                <w:rFonts w:asciiTheme="majorBidi" w:hAnsiTheme="majorBidi" w:cstheme="majorBidi"/>
                <w:b/>
                <w:bCs/>
              </w:rPr>
            </w:pPr>
            <w:proofErr w:type="spellStart"/>
            <w:r w:rsidRPr="0039079F">
              <w:rPr>
                <w:rFonts w:asciiTheme="majorBidi" w:hAnsiTheme="majorBidi" w:cstheme="majorBidi"/>
                <w:b/>
                <w:bCs/>
              </w:rPr>
              <w:t>IIsol</w:t>
            </w:r>
            <w:proofErr w:type="spellEnd"/>
          </w:p>
        </w:tc>
        <w:tc>
          <w:tcPr>
            <w:tcW w:w="1122" w:type="dxa"/>
            <w:tcBorders>
              <w:top w:val="single" w:sz="4" w:space="0" w:color="auto"/>
              <w:bottom w:val="single" w:sz="4" w:space="0" w:color="auto"/>
            </w:tcBorders>
            <w:noWrap/>
            <w:hideMark/>
          </w:tcPr>
          <w:p w14:paraId="2835BF7A" w14:textId="77777777" w:rsidR="008A4E09" w:rsidRDefault="008A4E09" w:rsidP="00E010BF">
            <w:pPr>
              <w:jc w:val="center"/>
              <w:rPr>
                <w:rFonts w:asciiTheme="majorBidi" w:hAnsiTheme="majorBidi" w:cstheme="majorBidi"/>
                <w:b/>
                <w:bCs/>
              </w:rPr>
            </w:pPr>
          </w:p>
          <w:p w14:paraId="54F7C682" w14:textId="5F931266" w:rsidR="00514B11" w:rsidRPr="0039079F" w:rsidRDefault="00514B11" w:rsidP="00E010BF">
            <w:pPr>
              <w:jc w:val="center"/>
              <w:rPr>
                <w:rFonts w:asciiTheme="majorBidi" w:hAnsiTheme="majorBidi" w:cstheme="majorBidi"/>
                <w:b/>
                <w:bCs/>
              </w:rPr>
            </w:pPr>
            <w:r w:rsidRPr="0039079F">
              <w:rPr>
                <w:rFonts w:asciiTheme="majorBidi" w:hAnsiTheme="majorBidi" w:cstheme="majorBidi"/>
                <w:b/>
                <w:bCs/>
              </w:rPr>
              <w:t>EG</w:t>
            </w:r>
          </w:p>
        </w:tc>
        <w:tc>
          <w:tcPr>
            <w:tcW w:w="1123" w:type="dxa"/>
            <w:tcBorders>
              <w:top w:val="single" w:sz="4" w:space="0" w:color="auto"/>
              <w:bottom w:val="single" w:sz="4" w:space="0" w:color="auto"/>
            </w:tcBorders>
            <w:noWrap/>
            <w:hideMark/>
          </w:tcPr>
          <w:p w14:paraId="54AFF28F" w14:textId="77777777" w:rsidR="008A4E09" w:rsidRDefault="008A4E09" w:rsidP="00E010BF">
            <w:pPr>
              <w:jc w:val="center"/>
              <w:rPr>
                <w:rFonts w:asciiTheme="majorBidi" w:hAnsiTheme="majorBidi" w:cstheme="majorBidi"/>
                <w:b/>
                <w:bCs/>
              </w:rPr>
            </w:pPr>
          </w:p>
          <w:p w14:paraId="40873F52" w14:textId="30FF7ECB" w:rsidR="00514B11" w:rsidRPr="0039079F" w:rsidRDefault="00514B11" w:rsidP="00E010BF">
            <w:pPr>
              <w:jc w:val="center"/>
              <w:rPr>
                <w:rFonts w:asciiTheme="majorBidi" w:hAnsiTheme="majorBidi" w:cstheme="majorBidi"/>
                <w:b/>
                <w:bCs/>
              </w:rPr>
            </w:pPr>
            <w:r w:rsidRPr="0039079F">
              <w:rPr>
                <w:rFonts w:asciiTheme="majorBidi" w:hAnsiTheme="majorBidi" w:cstheme="majorBidi"/>
                <w:b/>
                <w:bCs/>
              </w:rPr>
              <w:t>E</w:t>
            </w:r>
          </w:p>
        </w:tc>
      </w:tr>
      <w:tr w:rsidR="00514B11" w:rsidRPr="0039079F" w14:paraId="41766839" w14:textId="77777777" w:rsidTr="00E010BF">
        <w:trPr>
          <w:trHeight w:val="300"/>
        </w:trPr>
        <w:tc>
          <w:tcPr>
            <w:tcW w:w="3141" w:type="dxa"/>
            <w:tcBorders>
              <w:top w:val="single" w:sz="4" w:space="0" w:color="auto"/>
            </w:tcBorders>
            <w:noWrap/>
            <w:hideMark/>
          </w:tcPr>
          <w:p w14:paraId="317A13B1" w14:textId="77777777" w:rsidR="00514B11" w:rsidRPr="00323DFD" w:rsidRDefault="00514B11" w:rsidP="00021D79">
            <w:pPr>
              <w:rPr>
                <w:rFonts w:asciiTheme="majorBidi" w:hAnsiTheme="majorBidi" w:cstheme="majorBidi"/>
              </w:rPr>
            </w:pPr>
            <w:r w:rsidRPr="00323DFD">
              <w:rPr>
                <w:rFonts w:asciiTheme="majorBidi" w:hAnsiTheme="majorBidi" w:cstheme="majorBidi"/>
              </w:rPr>
              <w:t>No Qualification</w:t>
            </w:r>
          </w:p>
        </w:tc>
        <w:tc>
          <w:tcPr>
            <w:tcW w:w="1395" w:type="dxa"/>
            <w:tcBorders>
              <w:top w:val="single" w:sz="4" w:space="0" w:color="auto"/>
            </w:tcBorders>
            <w:noWrap/>
            <w:hideMark/>
          </w:tcPr>
          <w:p w14:paraId="335228CC"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24.4</w:t>
            </w:r>
          </w:p>
        </w:tc>
        <w:tc>
          <w:tcPr>
            <w:tcW w:w="1122" w:type="dxa"/>
            <w:tcBorders>
              <w:top w:val="single" w:sz="4" w:space="0" w:color="auto"/>
            </w:tcBorders>
            <w:noWrap/>
            <w:hideMark/>
          </w:tcPr>
          <w:p w14:paraId="71F3D62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0.238</w:t>
            </w:r>
          </w:p>
        </w:tc>
        <w:tc>
          <w:tcPr>
            <w:tcW w:w="1123" w:type="dxa"/>
            <w:tcBorders>
              <w:top w:val="single" w:sz="4" w:space="0" w:color="auto"/>
            </w:tcBorders>
            <w:noWrap/>
            <w:hideMark/>
          </w:tcPr>
          <w:p w14:paraId="326A766C"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0.06</w:t>
            </w:r>
          </w:p>
        </w:tc>
        <w:tc>
          <w:tcPr>
            <w:tcW w:w="1122" w:type="dxa"/>
            <w:tcBorders>
              <w:top w:val="single" w:sz="4" w:space="0" w:color="auto"/>
            </w:tcBorders>
            <w:noWrap/>
            <w:hideMark/>
          </w:tcPr>
          <w:p w14:paraId="394DDD2F"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0.547</w:t>
            </w:r>
          </w:p>
        </w:tc>
        <w:tc>
          <w:tcPr>
            <w:tcW w:w="1123" w:type="dxa"/>
            <w:tcBorders>
              <w:top w:val="single" w:sz="4" w:space="0" w:color="auto"/>
            </w:tcBorders>
            <w:noWrap/>
            <w:hideMark/>
          </w:tcPr>
          <w:p w14:paraId="7B2B26A4"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0.055</w:t>
            </w:r>
          </w:p>
        </w:tc>
      </w:tr>
      <w:tr w:rsidR="00514B11" w:rsidRPr="0039079F" w14:paraId="5F2BC25A" w14:textId="77777777" w:rsidTr="00E010BF">
        <w:trPr>
          <w:trHeight w:val="300"/>
        </w:trPr>
        <w:tc>
          <w:tcPr>
            <w:tcW w:w="3141" w:type="dxa"/>
            <w:noWrap/>
            <w:hideMark/>
          </w:tcPr>
          <w:p w14:paraId="76893C47" w14:textId="77777777" w:rsidR="00514B11" w:rsidRPr="00323DFD" w:rsidRDefault="00514B11" w:rsidP="00021D79">
            <w:pPr>
              <w:rPr>
                <w:rFonts w:asciiTheme="majorBidi" w:hAnsiTheme="majorBidi" w:cstheme="majorBidi"/>
              </w:rPr>
            </w:pPr>
            <w:r w:rsidRPr="00323DFD">
              <w:rPr>
                <w:rFonts w:asciiTheme="majorBidi" w:hAnsiTheme="majorBidi" w:cstheme="majorBidi"/>
              </w:rPr>
              <w:t>Fifth Form Qualification</w:t>
            </w:r>
          </w:p>
        </w:tc>
        <w:tc>
          <w:tcPr>
            <w:tcW w:w="1395" w:type="dxa"/>
            <w:noWrap/>
            <w:hideMark/>
          </w:tcPr>
          <w:p w14:paraId="09DA6D6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15.4</w:t>
            </w:r>
          </w:p>
        </w:tc>
        <w:tc>
          <w:tcPr>
            <w:tcW w:w="1122" w:type="dxa"/>
            <w:noWrap/>
            <w:hideMark/>
          </w:tcPr>
          <w:p w14:paraId="1BA2BFD6"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0.091</w:t>
            </w:r>
          </w:p>
        </w:tc>
        <w:tc>
          <w:tcPr>
            <w:tcW w:w="1123" w:type="dxa"/>
            <w:noWrap/>
            <w:hideMark/>
          </w:tcPr>
          <w:p w14:paraId="4DA644EA"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0.007</w:t>
            </w:r>
          </w:p>
        </w:tc>
        <w:tc>
          <w:tcPr>
            <w:tcW w:w="1122" w:type="dxa"/>
            <w:noWrap/>
            <w:hideMark/>
          </w:tcPr>
          <w:p w14:paraId="7EAEAC7B"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0.098</w:t>
            </w:r>
          </w:p>
        </w:tc>
        <w:tc>
          <w:tcPr>
            <w:tcW w:w="1123" w:type="dxa"/>
            <w:noWrap/>
            <w:hideMark/>
          </w:tcPr>
          <w:p w14:paraId="0E1BE4F8"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0.008</w:t>
            </w:r>
          </w:p>
        </w:tc>
      </w:tr>
      <w:tr w:rsidR="00514B11" w:rsidRPr="0039079F" w14:paraId="6B4F850C" w14:textId="77777777" w:rsidTr="00E010BF">
        <w:trPr>
          <w:trHeight w:val="300"/>
        </w:trPr>
        <w:tc>
          <w:tcPr>
            <w:tcW w:w="3141" w:type="dxa"/>
            <w:noWrap/>
            <w:hideMark/>
          </w:tcPr>
          <w:p w14:paraId="2CCBE2BE" w14:textId="77777777" w:rsidR="00514B11" w:rsidRPr="00323DFD" w:rsidRDefault="00514B11" w:rsidP="00021D79">
            <w:pPr>
              <w:rPr>
                <w:rFonts w:asciiTheme="majorBidi" w:hAnsiTheme="majorBidi" w:cstheme="majorBidi"/>
              </w:rPr>
            </w:pPr>
            <w:r w:rsidRPr="00323DFD">
              <w:rPr>
                <w:rFonts w:asciiTheme="majorBidi" w:hAnsiTheme="majorBidi" w:cstheme="majorBidi"/>
              </w:rPr>
              <w:t>Sixth Form Qualification</w:t>
            </w:r>
          </w:p>
        </w:tc>
        <w:tc>
          <w:tcPr>
            <w:tcW w:w="1395" w:type="dxa"/>
            <w:noWrap/>
            <w:hideMark/>
          </w:tcPr>
          <w:p w14:paraId="24C66A04"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12.1</w:t>
            </w:r>
          </w:p>
        </w:tc>
        <w:tc>
          <w:tcPr>
            <w:tcW w:w="1122" w:type="dxa"/>
            <w:noWrap/>
            <w:hideMark/>
          </w:tcPr>
          <w:p w14:paraId="6ADDF0DE"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0.058</w:t>
            </w:r>
          </w:p>
        </w:tc>
        <w:tc>
          <w:tcPr>
            <w:tcW w:w="1123" w:type="dxa"/>
            <w:noWrap/>
            <w:hideMark/>
          </w:tcPr>
          <w:p w14:paraId="5F6E778C"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0.003</w:t>
            </w:r>
          </w:p>
        </w:tc>
        <w:tc>
          <w:tcPr>
            <w:tcW w:w="1122" w:type="dxa"/>
            <w:noWrap/>
            <w:hideMark/>
          </w:tcPr>
          <w:p w14:paraId="2BED1C4A"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0.034</w:t>
            </w:r>
          </w:p>
        </w:tc>
        <w:tc>
          <w:tcPr>
            <w:tcW w:w="1123" w:type="dxa"/>
            <w:noWrap/>
            <w:hideMark/>
          </w:tcPr>
          <w:p w14:paraId="426301F9"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0.003</w:t>
            </w:r>
          </w:p>
        </w:tc>
      </w:tr>
      <w:tr w:rsidR="00514B11" w:rsidRPr="0039079F" w14:paraId="386076F3" w14:textId="77777777" w:rsidTr="00E010BF">
        <w:trPr>
          <w:trHeight w:val="300"/>
        </w:trPr>
        <w:tc>
          <w:tcPr>
            <w:tcW w:w="3141" w:type="dxa"/>
            <w:noWrap/>
            <w:hideMark/>
          </w:tcPr>
          <w:p w14:paraId="64B00429" w14:textId="77777777" w:rsidR="00514B11" w:rsidRPr="00323DFD" w:rsidRDefault="00514B11" w:rsidP="00021D79">
            <w:pPr>
              <w:rPr>
                <w:rFonts w:asciiTheme="majorBidi" w:hAnsiTheme="majorBidi" w:cstheme="majorBidi"/>
              </w:rPr>
            </w:pPr>
            <w:r w:rsidRPr="00323DFD">
              <w:rPr>
                <w:rFonts w:asciiTheme="majorBidi" w:hAnsiTheme="majorBidi" w:cstheme="majorBidi"/>
              </w:rPr>
              <w:t>Higher School Qualification</w:t>
            </w:r>
          </w:p>
        </w:tc>
        <w:tc>
          <w:tcPr>
            <w:tcW w:w="1395" w:type="dxa"/>
            <w:noWrap/>
            <w:hideMark/>
          </w:tcPr>
          <w:p w14:paraId="4F9C7AD3"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7.20</w:t>
            </w:r>
          </w:p>
        </w:tc>
        <w:tc>
          <w:tcPr>
            <w:tcW w:w="1122" w:type="dxa"/>
            <w:noWrap/>
            <w:hideMark/>
          </w:tcPr>
          <w:p w14:paraId="4120DA0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0.14</w:t>
            </w:r>
          </w:p>
        </w:tc>
        <w:tc>
          <w:tcPr>
            <w:tcW w:w="1123" w:type="dxa"/>
            <w:noWrap/>
            <w:hideMark/>
          </w:tcPr>
          <w:p w14:paraId="24581AAD"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0.011</w:t>
            </w:r>
          </w:p>
        </w:tc>
        <w:tc>
          <w:tcPr>
            <w:tcW w:w="1122" w:type="dxa"/>
            <w:noWrap/>
            <w:hideMark/>
          </w:tcPr>
          <w:p w14:paraId="63042F2B"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0.35</w:t>
            </w:r>
          </w:p>
        </w:tc>
        <w:tc>
          <w:tcPr>
            <w:tcW w:w="1123" w:type="dxa"/>
            <w:noWrap/>
            <w:hideMark/>
          </w:tcPr>
          <w:p w14:paraId="32927A09"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0.019</w:t>
            </w:r>
          </w:p>
        </w:tc>
      </w:tr>
      <w:tr w:rsidR="00514B11" w:rsidRPr="0039079F" w14:paraId="3EE8E605" w14:textId="77777777" w:rsidTr="00E010BF">
        <w:trPr>
          <w:trHeight w:val="300"/>
        </w:trPr>
        <w:tc>
          <w:tcPr>
            <w:tcW w:w="3141" w:type="dxa"/>
            <w:noWrap/>
            <w:hideMark/>
          </w:tcPr>
          <w:p w14:paraId="67C00D49" w14:textId="77777777" w:rsidR="00514B11" w:rsidRPr="00323DFD" w:rsidRDefault="00514B11" w:rsidP="00021D79">
            <w:pPr>
              <w:rPr>
                <w:rFonts w:asciiTheme="majorBidi" w:hAnsiTheme="majorBidi" w:cstheme="majorBidi"/>
              </w:rPr>
            </w:pPr>
            <w:r w:rsidRPr="00323DFD">
              <w:rPr>
                <w:rFonts w:asciiTheme="majorBidi" w:hAnsiTheme="majorBidi" w:cstheme="majorBidi"/>
              </w:rPr>
              <w:t>Other NZ Secondary School Qualification</w:t>
            </w:r>
          </w:p>
        </w:tc>
        <w:tc>
          <w:tcPr>
            <w:tcW w:w="1395" w:type="dxa"/>
            <w:noWrap/>
            <w:hideMark/>
          </w:tcPr>
          <w:p w14:paraId="4DCA8E86"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0.02</w:t>
            </w:r>
          </w:p>
        </w:tc>
        <w:tc>
          <w:tcPr>
            <w:tcW w:w="1122" w:type="dxa"/>
            <w:noWrap/>
            <w:hideMark/>
          </w:tcPr>
          <w:p w14:paraId="6ECA7ED2"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0.924</w:t>
            </w:r>
          </w:p>
        </w:tc>
        <w:tc>
          <w:tcPr>
            <w:tcW w:w="1123" w:type="dxa"/>
            <w:noWrap/>
            <w:hideMark/>
          </w:tcPr>
          <w:p w14:paraId="69703DD1"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0.003</w:t>
            </w:r>
          </w:p>
        </w:tc>
        <w:tc>
          <w:tcPr>
            <w:tcW w:w="1122" w:type="dxa"/>
            <w:noWrap/>
            <w:hideMark/>
          </w:tcPr>
          <w:p w14:paraId="12005AC3"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36.657</w:t>
            </w:r>
          </w:p>
        </w:tc>
        <w:tc>
          <w:tcPr>
            <w:tcW w:w="1123" w:type="dxa"/>
            <w:noWrap/>
            <w:hideMark/>
          </w:tcPr>
          <w:p w14:paraId="32A6AA88"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0.283</w:t>
            </w:r>
          </w:p>
        </w:tc>
      </w:tr>
      <w:tr w:rsidR="00514B11" w:rsidRPr="0039079F" w14:paraId="3AB7FE6A" w14:textId="77777777" w:rsidTr="00E010BF">
        <w:trPr>
          <w:trHeight w:val="300"/>
        </w:trPr>
        <w:tc>
          <w:tcPr>
            <w:tcW w:w="3141" w:type="dxa"/>
            <w:noWrap/>
            <w:hideMark/>
          </w:tcPr>
          <w:p w14:paraId="07CD13A7" w14:textId="77777777" w:rsidR="00514B11" w:rsidRPr="00323DFD" w:rsidRDefault="00514B11" w:rsidP="00021D79">
            <w:pPr>
              <w:rPr>
                <w:rFonts w:asciiTheme="majorBidi" w:hAnsiTheme="majorBidi" w:cstheme="majorBidi"/>
              </w:rPr>
            </w:pPr>
            <w:r w:rsidRPr="00323DFD">
              <w:rPr>
                <w:rFonts w:asciiTheme="majorBidi" w:hAnsiTheme="majorBidi" w:cstheme="majorBidi"/>
              </w:rPr>
              <w:t>Overseas Secondary School Qualification</w:t>
            </w:r>
          </w:p>
        </w:tc>
        <w:tc>
          <w:tcPr>
            <w:tcW w:w="1395" w:type="dxa"/>
            <w:noWrap/>
            <w:hideMark/>
          </w:tcPr>
          <w:p w14:paraId="6177AC3B"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7.89</w:t>
            </w:r>
          </w:p>
        </w:tc>
        <w:tc>
          <w:tcPr>
            <w:tcW w:w="1122" w:type="dxa"/>
            <w:noWrap/>
            <w:hideMark/>
          </w:tcPr>
          <w:p w14:paraId="471746F9"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0.139</w:t>
            </w:r>
          </w:p>
        </w:tc>
        <w:tc>
          <w:tcPr>
            <w:tcW w:w="1123" w:type="dxa"/>
            <w:noWrap/>
            <w:hideMark/>
          </w:tcPr>
          <w:p w14:paraId="630A9BBE"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0.009</w:t>
            </w:r>
          </w:p>
        </w:tc>
        <w:tc>
          <w:tcPr>
            <w:tcW w:w="1122" w:type="dxa"/>
            <w:noWrap/>
            <w:hideMark/>
          </w:tcPr>
          <w:p w14:paraId="2905A755"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0.276</w:t>
            </w:r>
          </w:p>
        </w:tc>
        <w:tc>
          <w:tcPr>
            <w:tcW w:w="1123" w:type="dxa"/>
            <w:noWrap/>
            <w:hideMark/>
          </w:tcPr>
          <w:p w14:paraId="58F14384"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0.016</w:t>
            </w:r>
          </w:p>
        </w:tc>
      </w:tr>
      <w:tr w:rsidR="00514B11" w:rsidRPr="0039079F" w14:paraId="56E5E44A" w14:textId="77777777" w:rsidTr="00E010BF">
        <w:trPr>
          <w:trHeight w:val="300"/>
        </w:trPr>
        <w:tc>
          <w:tcPr>
            <w:tcW w:w="3141" w:type="dxa"/>
            <w:noWrap/>
            <w:hideMark/>
          </w:tcPr>
          <w:p w14:paraId="3FA7EBB8" w14:textId="77777777" w:rsidR="00514B11" w:rsidRPr="00323DFD" w:rsidRDefault="00514B11" w:rsidP="00021D79">
            <w:pPr>
              <w:rPr>
                <w:rFonts w:asciiTheme="majorBidi" w:hAnsiTheme="majorBidi" w:cstheme="majorBidi"/>
              </w:rPr>
            </w:pPr>
            <w:r w:rsidRPr="00323DFD">
              <w:rPr>
                <w:rFonts w:asciiTheme="majorBidi" w:hAnsiTheme="majorBidi" w:cstheme="majorBidi"/>
              </w:rPr>
              <w:t>Basic Vocational Qualification</w:t>
            </w:r>
          </w:p>
        </w:tc>
        <w:tc>
          <w:tcPr>
            <w:tcW w:w="1395" w:type="dxa"/>
            <w:noWrap/>
            <w:hideMark/>
          </w:tcPr>
          <w:p w14:paraId="280AC91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4.18</w:t>
            </w:r>
          </w:p>
        </w:tc>
        <w:tc>
          <w:tcPr>
            <w:tcW w:w="1122" w:type="dxa"/>
            <w:noWrap/>
            <w:hideMark/>
          </w:tcPr>
          <w:p w14:paraId="40D02EC6"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0.062</w:t>
            </w:r>
          </w:p>
        </w:tc>
        <w:tc>
          <w:tcPr>
            <w:tcW w:w="1123" w:type="dxa"/>
            <w:noWrap/>
            <w:hideMark/>
          </w:tcPr>
          <w:p w14:paraId="0D9F321B"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0.001</w:t>
            </w:r>
          </w:p>
        </w:tc>
        <w:tc>
          <w:tcPr>
            <w:tcW w:w="1122" w:type="dxa"/>
            <w:noWrap/>
            <w:hideMark/>
          </w:tcPr>
          <w:p w14:paraId="2F51F6EC"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0.028</w:t>
            </w:r>
          </w:p>
        </w:tc>
        <w:tc>
          <w:tcPr>
            <w:tcW w:w="1123" w:type="dxa"/>
            <w:noWrap/>
            <w:hideMark/>
          </w:tcPr>
          <w:p w14:paraId="767A8FA7"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0.003</w:t>
            </w:r>
          </w:p>
        </w:tc>
      </w:tr>
      <w:tr w:rsidR="00514B11" w:rsidRPr="0039079F" w14:paraId="22DBB400" w14:textId="77777777" w:rsidTr="00E010BF">
        <w:trPr>
          <w:trHeight w:val="300"/>
        </w:trPr>
        <w:tc>
          <w:tcPr>
            <w:tcW w:w="3141" w:type="dxa"/>
            <w:noWrap/>
            <w:hideMark/>
          </w:tcPr>
          <w:p w14:paraId="4C73D701" w14:textId="77777777" w:rsidR="00514B11" w:rsidRPr="00323DFD" w:rsidRDefault="00514B11" w:rsidP="00021D79">
            <w:pPr>
              <w:rPr>
                <w:rFonts w:asciiTheme="majorBidi" w:hAnsiTheme="majorBidi" w:cstheme="majorBidi"/>
              </w:rPr>
            </w:pPr>
            <w:r w:rsidRPr="00323DFD">
              <w:rPr>
                <w:rFonts w:asciiTheme="majorBidi" w:hAnsiTheme="majorBidi" w:cstheme="majorBidi"/>
              </w:rPr>
              <w:t>Skilled Vocational Qualification</w:t>
            </w:r>
          </w:p>
        </w:tc>
        <w:tc>
          <w:tcPr>
            <w:tcW w:w="1395" w:type="dxa"/>
            <w:noWrap/>
            <w:hideMark/>
          </w:tcPr>
          <w:p w14:paraId="130C1F54"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4.93</w:t>
            </w:r>
          </w:p>
        </w:tc>
        <w:tc>
          <w:tcPr>
            <w:tcW w:w="1122" w:type="dxa"/>
            <w:noWrap/>
            <w:hideMark/>
          </w:tcPr>
          <w:p w14:paraId="531A8473"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0.136</w:t>
            </w:r>
          </w:p>
        </w:tc>
        <w:tc>
          <w:tcPr>
            <w:tcW w:w="1123" w:type="dxa"/>
            <w:noWrap/>
            <w:hideMark/>
          </w:tcPr>
          <w:p w14:paraId="3B580CB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0.005</w:t>
            </w:r>
          </w:p>
        </w:tc>
        <w:tc>
          <w:tcPr>
            <w:tcW w:w="1122" w:type="dxa"/>
            <w:noWrap/>
            <w:hideMark/>
          </w:tcPr>
          <w:p w14:paraId="3BEB9EC5"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0.249</w:t>
            </w:r>
          </w:p>
        </w:tc>
        <w:tc>
          <w:tcPr>
            <w:tcW w:w="1123" w:type="dxa"/>
            <w:noWrap/>
            <w:hideMark/>
          </w:tcPr>
          <w:p w14:paraId="5936B572"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0.014</w:t>
            </w:r>
          </w:p>
        </w:tc>
      </w:tr>
      <w:tr w:rsidR="00514B11" w:rsidRPr="0039079F" w14:paraId="33E977E5" w14:textId="77777777" w:rsidTr="00E010BF">
        <w:trPr>
          <w:trHeight w:val="300"/>
        </w:trPr>
        <w:tc>
          <w:tcPr>
            <w:tcW w:w="3141" w:type="dxa"/>
            <w:noWrap/>
            <w:hideMark/>
          </w:tcPr>
          <w:p w14:paraId="619538D1" w14:textId="77777777" w:rsidR="00514B11" w:rsidRPr="00323DFD" w:rsidRDefault="00514B11" w:rsidP="00021D79">
            <w:pPr>
              <w:rPr>
                <w:rFonts w:asciiTheme="majorBidi" w:hAnsiTheme="majorBidi" w:cstheme="majorBidi"/>
              </w:rPr>
            </w:pPr>
            <w:r w:rsidRPr="00323DFD">
              <w:rPr>
                <w:rFonts w:asciiTheme="majorBidi" w:hAnsiTheme="majorBidi" w:cstheme="majorBidi"/>
              </w:rPr>
              <w:t>Intermediate Vocational Qualification</w:t>
            </w:r>
          </w:p>
        </w:tc>
        <w:tc>
          <w:tcPr>
            <w:tcW w:w="1395" w:type="dxa"/>
            <w:noWrap/>
            <w:hideMark/>
          </w:tcPr>
          <w:p w14:paraId="34B19B71"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2.07</w:t>
            </w:r>
          </w:p>
        </w:tc>
        <w:tc>
          <w:tcPr>
            <w:tcW w:w="1122" w:type="dxa"/>
            <w:noWrap/>
            <w:hideMark/>
          </w:tcPr>
          <w:p w14:paraId="1CA51F03"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0.104</w:t>
            </w:r>
          </w:p>
        </w:tc>
        <w:tc>
          <w:tcPr>
            <w:tcW w:w="1123" w:type="dxa"/>
            <w:noWrap/>
            <w:hideMark/>
          </w:tcPr>
          <w:p w14:paraId="05A36B38"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0.001</w:t>
            </w:r>
          </w:p>
        </w:tc>
        <w:tc>
          <w:tcPr>
            <w:tcW w:w="1122" w:type="dxa"/>
            <w:noWrap/>
            <w:hideMark/>
          </w:tcPr>
          <w:p w14:paraId="6954EE8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0.116</w:t>
            </w:r>
          </w:p>
        </w:tc>
        <w:tc>
          <w:tcPr>
            <w:tcW w:w="1123" w:type="dxa"/>
            <w:noWrap/>
            <w:hideMark/>
          </w:tcPr>
          <w:p w14:paraId="7A4E965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0.008</w:t>
            </w:r>
          </w:p>
        </w:tc>
      </w:tr>
      <w:tr w:rsidR="00514B11" w:rsidRPr="0039079F" w14:paraId="738960C0" w14:textId="77777777" w:rsidTr="00E010BF">
        <w:trPr>
          <w:trHeight w:val="300"/>
        </w:trPr>
        <w:tc>
          <w:tcPr>
            <w:tcW w:w="3141" w:type="dxa"/>
            <w:noWrap/>
            <w:hideMark/>
          </w:tcPr>
          <w:p w14:paraId="1EA95759" w14:textId="77777777" w:rsidR="00514B11" w:rsidRPr="00323DFD" w:rsidRDefault="00514B11" w:rsidP="00021D79">
            <w:pPr>
              <w:rPr>
                <w:rFonts w:asciiTheme="majorBidi" w:hAnsiTheme="majorBidi" w:cstheme="majorBidi"/>
              </w:rPr>
            </w:pPr>
            <w:r w:rsidRPr="00323DFD">
              <w:rPr>
                <w:rFonts w:asciiTheme="majorBidi" w:hAnsiTheme="majorBidi" w:cstheme="majorBidi"/>
              </w:rPr>
              <w:t>Advanced Vocational Qualification</w:t>
            </w:r>
          </w:p>
        </w:tc>
        <w:tc>
          <w:tcPr>
            <w:tcW w:w="1395" w:type="dxa"/>
            <w:noWrap/>
            <w:hideMark/>
          </w:tcPr>
          <w:p w14:paraId="6188ABED"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8.65</w:t>
            </w:r>
          </w:p>
        </w:tc>
        <w:tc>
          <w:tcPr>
            <w:tcW w:w="1122" w:type="dxa"/>
            <w:noWrap/>
            <w:hideMark/>
          </w:tcPr>
          <w:p w14:paraId="53387E96"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0.143</w:t>
            </w:r>
          </w:p>
        </w:tc>
        <w:tc>
          <w:tcPr>
            <w:tcW w:w="1123" w:type="dxa"/>
            <w:noWrap/>
            <w:hideMark/>
          </w:tcPr>
          <w:p w14:paraId="395D1204"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0.009</w:t>
            </w:r>
          </w:p>
        </w:tc>
        <w:tc>
          <w:tcPr>
            <w:tcW w:w="1122" w:type="dxa"/>
            <w:noWrap/>
            <w:hideMark/>
          </w:tcPr>
          <w:p w14:paraId="4288EEE8"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0.28</w:t>
            </w:r>
          </w:p>
        </w:tc>
        <w:tc>
          <w:tcPr>
            <w:tcW w:w="1123" w:type="dxa"/>
            <w:noWrap/>
            <w:hideMark/>
          </w:tcPr>
          <w:p w14:paraId="1A4210C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0.017</w:t>
            </w:r>
          </w:p>
        </w:tc>
      </w:tr>
      <w:tr w:rsidR="00514B11" w:rsidRPr="0039079F" w14:paraId="2239C07C" w14:textId="77777777" w:rsidTr="00E010BF">
        <w:trPr>
          <w:trHeight w:val="300"/>
        </w:trPr>
        <w:tc>
          <w:tcPr>
            <w:tcW w:w="3141" w:type="dxa"/>
            <w:noWrap/>
            <w:hideMark/>
          </w:tcPr>
          <w:p w14:paraId="78519F21" w14:textId="77777777" w:rsidR="00514B11" w:rsidRPr="00323DFD" w:rsidRDefault="00514B11" w:rsidP="00021D79">
            <w:pPr>
              <w:rPr>
                <w:rFonts w:asciiTheme="majorBidi" w:hAnsiTheme="majorBidi" w:cstheme="majorBidi"/>
              </w:rPr>
            </w:pPr>
            <w:r w:rsidRPr="00323DFD">
              <w:rPr>
                <w:rFonts w:asciiTheme="majorBidi" w:hAnsiTheme="majorBidi" w:cstheme="majorBidi"/>
              </w:rPr>
              <w:t>Bachelor Degree</w:t>
            </w:r>
          </w:p>
        </w:tc>
        <w:tc>
          <w:tcPr>
            <w:tcW w:w="1395" w:type="dxa"/>
            <w:noWrap/>
            <w:hideMark/>
          </w:tcPr>
          <w:p w14:paraId="6E52BF14"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9.40</w:t>
            </w:r>
          </w:p>
        </w:tc>
        <w:tc>
          <w:tcPr>
            <w:tcW w:w="1122" w:type="dxa"/>
            <w:noWrap/>
            <w:hideMark/>
          </w:tcPr>
          <w:p w14:paraId="77795979"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0.277</w:t>
            </w:r>
          </w:p>
        </w:tc>
        <w:tc>
          <w:tcPr>
            <w:tcW w:w="1123" w:type="dxa"/>
            <w:noWrap/>
            <w:hideMark/>
          </w:tcPr>
          <w:p w14:paraId="056A76DD"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0.04</w:t>
            </w:r>
          </w:p>
        </w:tc>
        <w:tc>
          <w:tcPr>
            <w:tcW w:w="1122" w:type="dxa"/>
            <w:noWrap/>
            <w:hideMark/>
          </w:tcPr>
          <w:p w14:paraId="605EB228"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1.198</w:t>
            </w:r>
          </w:p>
        </w:tc>
        <w:tc>
          <w:tcPr>
            <w:tcW w:w="1123" w:type="dxa"/>
            <w:noWrap/>
            <w:hideMark/>
          </w:tcPr>
          <w:p w14:paraId="2BE5996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0.063</w:t>
            </w:r>
          </w:p>
        </w:tc>
      </w:tr>
      <w:tr w:rsidR="00514B11" w:rsidRPr="0039079F" w14:paraId="3AD07E2E" w14:textId="77777777" w:rsidTr="00E010BF">
        <w:trPr>
          <w:trHeight w:val="300"/>
        </w:trPr>
        <w:tc>
          <w:tcPr>
            <w:tcW w:w="3141" w:type="dxa"/>
            <w:noWrap/>
            <w:hideMark/>
          </w:tcPr>
          <w:p w14:paraId="1C9A08E6" w14:textId="77777777" w:rsidR="00514B11" w:rsidRPr="00323DFD" w:rsidRDefault="00514B11" w:rsidP="00021D79">
            <w:pPr>
              <w:rPr>
                <w:rFonts w:asciiTheme="majorBidi" w:hAnsiTheme="majorBidi" w:cstheme="majorBidi"/>
              </w:rPr>
            </w:pPr>
            <w:r w:rsidRPr="00323DFD">
              <w:rPr>
                <w:rFonts w:asciiTheme="majorBidi" w:hAnsiTheme="majorBidi" w:cstheme="majorBidi"/>
              </w:rPr>
              <w:t>Higher Degree</w:t>
            </w:r>
          </w:p>
        </w:tc>
        <w:tc>
          <w:tcPr>
            <w:tcW w:w="1395" w:type="dxa"/>
            <w:noWrap/>
            <w:hideMark/>
          </w:tcPr>
          <w:p w14:paraId="5C542DB4"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3.73</w:t>
            </w:r>
          </w:p>
        </w:tc>
        <w:tc>
          <w:tcPr>
            <w:tcW w:w="1122" w:type="dxa"/>
            <w:noWrap/>
            <w:hideMark/>
          </w:tcPr>
          <w:p w14:paraId="246A3D8A"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0.312</w:t>
            </w:r>
          </w:p>
        </w:tc>
        <w:tc>
          <w:tcPr>
            <w:tcW w:w="1123" w:type="dxa"/>
            <w:noWrap/>
            <w:hideMark/>
          </w:tcPr>
          <w:p w14:paraId="1AC7A73C"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0.022</w:t>
            </w:r>
          </w:p>
        </w:tc>
        <w:tc>
          <w:tcPr>
            <w:tcW w:w="1122" w:type="dxa"/>
            <w:noWrap/>
            <w:hideMark/>
          </w:tcPr>
          <w:p w14:paraId="786762F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1.806</w:t>
            </w:r>
          </w:p>
        </w:tc>
        <w:tc>
          <w:tcPr>
            <w:tcW w:w="1123" w:type="dxa"/>
            <w:noWrap/>
            <w:hideMark/>
          </w:tcPr>
          <w:p w14:paraId="314B8F98"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0.067</w:t>
            </w:r>
          </w:p>
        </w:tc>
      </w:tr>
    </w:tbl>
    <w:p w14:paraId="1EBC203E" w14:textId="77777777" w:rsidR="008A4E09" w:rsidRDefault="008A4E09" w:rsidP="008A4E09">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p>
    <w:p w14:paraId="322DAEA2" w14:textId="77777777" w:rsidR="008A4E09" w:rsidRDefault="008A4E09" w:rsidP="008A4E0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1D915AF7" w14:textId="77777777" w:rsidR="008A4E09" w:rsidRDefault="008A4E09" w:rsidP="008A4E0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6C5B6E99" w14:textId="77777777" w:rsidR="008A4E09" w:rsidRDefault="008A4E09" w:rsidP="008A4E09">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0AAEDE9E" w14:textId="719F10C3" w:rsidR="008A4E09" w:rsidRDefault="008A4E09" w:rsidP="008A4E09">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7E52FFF9" w14:textId="5132EC77" w:rsidR="008A4E09" w:rsidRDefault="008A4E09" w:rsidP="008A4E09">
      <w:pPr>
        <w:spacing w:after="0" w:line="240" w:lineRule="auto"/>
        <w:rPr>
          <w:rFonts w:asciiTheme="majorBidi" w:hAnsiTheme="majorBidi" w:cstheme="majorBidi"/>
          <w:sz w:val="20"/>
          <w:szCs w:val="20"/>
        </w:rPr>
      </w:pPr>
    </w:p>
    <w:p w14:paraId="29A6788F" w14:textId="2935297E" w:rsidR="008A4E09" w:rsidRDefault="008A4E09" w:rsidP="008A4E09">
      <w:pPr>
        <w:spacing w:after="0" w:line="240" w:lineRule="auto"/>
        <w:rPr>
          <w:rFonts w:asciiTheme="majorBidi" w:hAnsiTheme="majorBidi" w:cstheme="majorBidi"/>
          <w:sz w:val="20"/>
          <w:szCs w:val="20"/>
        </w:rPr>
      </w:pPr>
    </w:p>
    <w:p w14:paraId="778589C2" w14:textId="77777777" w:rsidR="002330A1" w:rsidRPr="00EE5B3E" w:rsidRDefault="002330A1" w:rsidP="008A4E09">
      <w:pPr>
        <w:spacing w:after="0" w:line="240" w:lineRule="auto"/>
        <w:rPr>
          <w:rFonts w:asciiTheme="majorBidi" w:hAnsiTheme="majorBidi" w:cstheme="majorBidi"/>
          <w:sz w:val="20"/>
          <w:szCs w:val="20"/>
        </w:rPr>
      </w:pPr>
    </w:p>
    <w:p w14:paraId="721C7024" w14:textId="77777777" w:rsidR="00514B11" w:rsidRPr="0039079F" w:rsidRDefault="00514B11" w:rsidP="00EF5D65">
      <w:pPr>
        <w:spacing w:after="80" w:line="240" w:lineRule="auto"/>
        <w:jc w:val="center"/>
        <w:rPr>
          <w:rFonts w:asciiTheme="majorBidi" w:hAnsiTheme="majorBidi" w:cstheme="majorBidi"/>
          <w:b/>
          <w:bCs/>
        </w:rPr>
      </w:pPr>
      <w:r w:rsidRPr="0039079F">
        <w:rPr>
          <w:rFonts w:asciiTheme="majorBidi" w:hAnsiTheme="majorBidi" w:cstheme="majorBidi"/>
          <w:b/>
          <w:bCs/>
        </w:rPr>
        <w:t>Table A28: Measures of Residential Sorting by Qualification in Auckland, 2006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1275"/>
        <w:gridCol w:w="961"/>
        <w:gridCol w:w="1333"/>
        <w:gridCol w:w="1334"/>
        <w:gridCol w:w="1334"/>
      </w:tblGrid>
      <w:tr w:rsidR="00514B11" w:rsidRPr="0039079F" w14:paraId="62F11B13" w14:textId="77777777" w:rsidTr="00E010BF">
        <w:trPr>
          <w:trHeight w:val="300"/>
        </w:trPr>
        <w:tc>
          <w:tcPr>
            <w:tcW w:w="2694" w:type="dxa"/>
            <w:tcBorders>
              <w:top w:val="single" w:sz="4" w:space="0" w:color="auto"/>
              <w:bottom w:val="single" w:sz="4" w:space="0" w:color="auto"/>
            </w:tcBorders>
            <w:noWrap/>
            <w:hideMark/>
          </w:tcPr>
          <w:p w14:paraId="2E7F0B8A" w14:textId="77777777" w:rsidR="00E010BF" w:rsidRDefault="00E010BF" w:rsidP="00AB3ED0">
            <w:pPr>
              <w:jc w:val="center"/>
              <w:rPr>
                <w:rFonts w:asciiTheme="majorBidi" w:hAnsiTheme="majorBidi" w:cstheme="majorBidi"/>
                <w:b/>
                <w:bCs/>
              </w:rPr>
            </w:pPr>
          </w:p>
          <w:p w14:paraId="50303AB4" w14:textId="0049E912" w:rsidR="00514B11" w:rsidRPr="00323DFD" w:rsidRDefault="00514B11" w:rsidP="00AB3ED0">
            <w:pPr>
              <w:jc w:val="center"/>
              <w:rPr>
                <w:rFonts w:asciiTheme="majorBidi" w:hAnsiTheme="majorBidi" w:cstheme="majorBidi"/>
                <w:b/>
                <w:bCs/>
              </w:rPr>
            </w:pPr>
            <w:r w:rsidRPr="00323DFD">
              <w:rPr>
                <w:rFonts w:asciiTheme="majorBidi" w:hAnsiTheme="majorBidi" w:cstheme="majorBidi"/>
                <w:b/>
                <w:bCs/>
              </w:rPr>
              <w:t>Qualification</w:t>
            </w:r>
          </w:p>
        </w:tc>
        <w:tc>
          <w:tcPr>
            <w:tcW w:w="1275" w:type="dxa"/>
            <w:tcBorders>
              <w:top w:val="single" w:sz="4" w:space="0" w:color="auto"/>
              <w:bottom w:val="single" w:sz="4" w:space="0" w:color="auto"/>
            </w:tcBorders>
            <w:noWrap/>
            <w:hideMark/>
          </w:tcPr>
          <w:p w14:paraId="6548DDA9" w14:textId="77777777" w:rsidR="00514B11" w:rsidRPr="0039079F" w:rsidRDefault="00514B11" w:rsidP="00E010BF">
            <w:pPr>
              <w:jc w:val="center"/>
              <w:rPr>
                <w:rFonts w:asciiTheme="majorBidi" w:hAnsiTheme="majorBidi" w:cstheme="majorBidi"/>
                <w:b/>
                <w:bCs/>
              </w:rPr>
            </w:pPr>
            <w:r w:rsidRPr="0039079F">
              <w:rPr>
                <w:rFonts w:asciiTheme="majorBidi" w:hAnsiTheme="majorBidi" w:cstheme="majorBidi"/>
                <w:b/>
                <w:bCs/>
              </w:rPr>
              <w:t>Percentage of Population</w:t>
            </w:r>
          </w:p>
        </w:tc>
        <w:tc>
          <w:tcPr>
            <w:tcW w:w="961" w:type="dxa"/>
            <w:tcBorders>
              <w:top w:val="single" w:sz="4" w:space="0" w:color="auto"/>
              <w:bottom w:val="single" w:sz="4" w:space="0" w:color="auto"/>
            </w:tcBorders>
            <w:noWrap/>
            <w:hideMark/>
          </w:tcPr>
          <w:p w14:paraId="2C7B5C54" w14:textId="77777777" w:rsidR="008A4E09" w:rsidRDefault="008A4E09" w:rsidP="00E010BF">
            <w:pPr>
              <w:jc w:val="center"/>
              <w:rPr>
                <w:rFonts w:asciiTheme="majorBidi" w:hAnsiTheme="majorBidi" w:cstheme="majorBidi"/>
                <w:b/>
                <w:bCs/>
              </w:rPr>
            </w:pPr>
          </w:p>
          <w:p w14:paraId="376C872B" w14:textId="726BCBEE" w:rsidR="00514B11" w:rsidRPr="0039079F" w:rsidRDefault="00514B11" w:rsidP="00E010BF">
            <w:pPr>
              <w:jc w:val="center"/>
              <w:rPr>
                <w:rFonts w:asciiTheme="majorBidi" w:hAnsiTheme="majorBidi" w:cstheme="majorBidi"/>
                <w:b/>
                <w:bCs/>
              </w:rPr>
            </w:pPr>
            <w:proofErr w:type="spellStart"/>
            <w:r w:rsidRPr="0039079F">
              <w:rPr>
                <w:rFonts w:asciiTheme="majorBidi" w:hAnsiTheme="majorBidi" w:cstheme="majorBidi"/>
                <w:b/>
                <w:bCs/>
              </w:rPr>
              <w:t>ISeg</w:t>
            </w:r>
            <w:proofErr w:type="spellEnd"/>
          </w:p>
        </w:tc>
        <w:tc>
          <w:tcPr>
            <w:tcW w:w="1333" w:type="dxa"/>
            <w:tcBorders>
              <w:top w:val="single" w:sz="4" w:space="0" w:color="auto"/>
              <w:bottom w:val="single" w:sz="4" w:space="0" w:color="auto"/>
            </w:tcBorders>
            <w:noWrap/>
            <w:hideMark/>
          </w:tcPr>
          <w:p w14:paraId="5AA044AF" w14:textId="77777777" w:rsidR="008A4E09" w:rsidRDefault="008A4E09" w:rsidP="00E010BF">
            <w:pPr>
              <w:jc w:val="center"/>
              <w:rPr>
                <w:rFonts w:asciiTheme="majorBidi" w:hAnsiTheme="majorBidi" w:cstheme="majorBidi"/>
                <w:b/>
                <w:bCs/>
              </w:rPr>
            </w:pPr>
          </w:p>
          <w:p w14:paraId="598A503D" w14:textId="1391C787" w:rsidR="00514B11" w:rsidRPr="0039079F" w:rsidRDefault="00514B11" w:rsidP="00E010BF">
            <w:pPr>
              <w:jc w:val="center"/>
              <w:rPr>
                <w:rFonts w:asciiTheme="majorBidi" w:hAnsiTheme="majorBidi" w:cstheme="majorBidi"/>
                <w:b/>
                <w:bCs/>
              </w:rPr>
            </w:pPr>
            <w:proofErr w:type="spellStart"/>
            <w:r w:rsidRPr="0039079F">
              <w:rPr>
                <w:rFonts w:asciiTheme="majorBidi" w:hAnsiTheme="majorBidi" w:cstheme="majorBidi"/>
                <w:b/>
                <w:bCs/>
              </w:rPr>
              <w:t>IIsol</w:t>
            </w:r>
            <w:proofErr w:type="spellEnd"/>
          </w:p>
        </w:tc>
        <w:tc>
          <w:tcPr>
            <w:tcW w:w="1334" w:type="dxa"/>
            <w:tcBorders>
              <w:top w:val="single" w:sz="4" w:space="0" w:color="auto"/>
              <w:bottom w:val="single" w:sz="4" w:space="0" w:color="auto"/>
            </w:tcBorders>
            <w:noWrap/>
            <w:hideMark/>
          </w:tcPr>
          <w:p w14:paraId="7A4F8901" w14:textId="77777777" w:rsidR="008A4E09" w:rsidRDefault="008A4E09" w:rsidP="00E010BF">
            <w:pPr>
              <w:jc w:val="center"/>
              <w:rPr>
                <w:rFonts w:asciiTheme="majorBidi" w:hAnsiTheme="majorBidi" w:cstheme="majorBidi"/>
                <w:b/>
                <w:bCs/>
              </w:rPr>
            </w:pPr>
          </w:p>
          <w:p w14:paraId="2A352946" w14:textId="5177C1B8" w:rsidR="00514B11" w:rsidRPr="0039079F" w:rsidRDefault="00514B11" w:rsidP="00E010BF">
            <w:pPr>
              <w:jc w:val="center"/>
              <w:rPr>
                <w:rFonts w:asciiTheme="majorBidi" w:hAnsiTheme="majorBidi" w:cstheme="majorBidi"/>
                <w:b/>
                <w:bCs/>
              </w:rPr>
            </w:pPr>
            <w:r w:rsidRPr="0039079F">
              <w:rPr>
                <w:rFonts w:asciiTheme="majorBidi" w:hAnsiTheme="majorBidi" w:cstheme="majorBidi"/>
                <w:b/>
                <w:bCs/>
              </w:rPr>
              <w:t>EG</w:t>
            </w:r>
          </w:p>
        </w:tc>
        <w:tc>
          <w:tcPr>
            <w:tcW w:w="1334" w:type="dxa"/>
            <w:tcBorders>
              <w:top w:val="single" w:sz="4" w:space="0" w:color="auto"/>
              <w:bottom w:val="single" w:sz="4" w:space="0" w:color="auto"/>
            </w:tcBorders>
            <w:noWrap/>
            <w:hideMark/>
          </w:tcPr>
          <w:p w14:paraId="5B052155" w14:textId="77777777" w:rsidR="008A4E09" w:rsidRDefault="008A4E09" w:rsidP="00E010BF">
            <w:pPr>
              <w:jc w:val="center"/>
              <w:rPr>
                <w:rFonts w:asciiTheme="majorBidi" w:hAnsiTheme="majorBidi" w:cstheme="majorBidi"/>
                <w:b/>
                <w:bCs/>
              </w:rPr>
            </w:pPr>
          </w:p>
          <w:p w14:paraId="547D3899" w14:textId="5847F169" w:rsidR="00514B11" w:rsidRPr="0039079F" w:rsidRDefault="00514B11" w:rsidP="00E010BF">
            <w:pPr>
              <w:jc w:val="center"/>
              <w:rPr>
                <w:rFonts w:asciiTheme="majorBidi" w:hAnsiTheme="majorBidi" w:cstheme="majorBidi"/>
                <w:b/>
                <w:bCs/>
              </w:rPr>
            </w:pPr>
            <w:r w:rsidRPr="0039079F">
              <w:rPr>
                <w:rFonts w:asciiTheme="majorBidi" w:hAnsiTheme="majorBidi" w:cstheme="majorBidi"/>
                <w:b/>
                <w:bCs/>
              </w:rPr>
              <w:t>E</w:t>
            </w:r>
          </w:p>
        </w:tc>
      </w:tr>
      <w:tr w:rsidR="00514B11" w:rsidRPr="0039079F" w14:paraId="60DCE7B9" w14:textId="77777777" w:rsidTr="00E010BF">
        <w:trPr>
          <w:trHeight w:val="300"/>
        </w:trPr>
        <w:tc>
          <w:tcPr>
            <w:tcW w:w="2694" w:type="dxa"/>
            <w:tcBorders>
              <w:top w:val="single" w:sz="4" w:space="0" w:color="auto"/>
            </w:tcBorders>
            <w:noWrap/>
            <w:hideMark/>
          </w:tcPr>
          <w:p w14:paraId="56A88B68" w14:textId="77777777" w:rsidR="00514B11" w:rsidRPr="00323DFD" w:rsidRDefault="00514B11" w:rsidP="00021D79">
            <w:pPr>
              <w:rPr>
                <w:rFonts w:asciiTheme="majorBidi" w:hAnsiTheme="majorBidi" w:cstheme="majorBidi"/>
              </w:rPr>
            </w:pPr>
            <w:r w:rsidRPr="00323DFD">
              <w:rPr>
                <w:rFonts w:asciiTheme="majorBidi" w:hAnsiTheme="majorBidi" w:cstheme="majorBidi"/>
              </w:rPr>
              <w:t>No Qualification</w:t>
            </w:r>
          </w:p>
        </w:tc>
        <w:tc>
          <w:tcPr>
            <w:tcW w:w="1275" w:type="dxa"/>
            <w:tcBorders>
              <w:top w:val="single" w:sz="4" w:space="0" w:color="auto"/>
            </w:tcBorders>
            <w:noWrap/>
            <w:hideMark/>
          </w:tcPr>
          <w:p w14:paraId="1AF8F704"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22.5</w:t>
            </w:r>
          </w:p>
        </w:tc>
        <w:tc>
          <w:tcPr>
            <w:tcW w:w="961" w:type="dxa"/>
            <w:tcBorders>
              <w:top w:val="single" w:sz="4" w:space="0" w:color="auto"/>
            </w:tcBorders>
            <w:noWrap/>
            <w:hideMark/>
          </w:tcPr>
          <w:p w14:paraId="5C290CF3"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0.247</w:t>
            </w:r>
          </w:p>
        </w:tc>
        <w:tc>
          <w:tcPr>
            <w:tcW w:w="1333" w:type="dxa"/>
            <w:tcBorders>
              <w:top w:val="single" w:sz="4" w:space="0" w:color="auto"/>
            </w:tcBorders>
            <w:noWrap/>
            <w:hideMark/>
          </w:tcPr>
          <w:p w14:paraId="2DE29E78"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0.061</w:t>
            </w:r>
          </w:p>
        </w:tc>
        <w:tc>
          <w:tcPr>
            <w:tcW w:w="1334" w:type="dxa"/>
            <w:tcBorders>
              <w:top w:val="single" w:sz="4" w:space="0" w:color="auto"/>
            </w:tcBorders>
            <w:noWrap/>
            <w:hideMark/>
          </w:tcPr>
          <w:p w14:paraId="69E6336A"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0.606</w:t>
            </w:r>
          </w:p>
        </w:tc>
        <w:tc>
          <w:tcPr>
            <w:tcW w:w="1334" w:type="dxa"/>
            <w:tcBorders>
              <w:top w:val="single" w:sz="4" w:space="0" w:color="auto"/>
            </w:tcBorders>
            <w:noWrap/>
            <w:hideMark/>
          </w:tcPr>
          <w:p w14:paraId="3F4F50D6"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0.057</w:t>
            </w:r>
          </w:p>
        </w:tc>
      </w:tr>
      <w:tr w:rsidR="00514B11" w:rsidRPr="0039079F" w14:paraId="754BDAF3" w14:textId="77777777" w:rsidTr="00E010BF">
        <w:trPr>
          <w:trHeight w:val="300"/>
        </w:trPr>
        <w:tc>
          <w:tcPr>
            <w:tcW w:w="2694" w:type="dxa"/>
            <w:noWrap/>
            <w:hideMark/>
          </w:tcPr>
          <w:p w14:paraId="15B29713" w14:textId="77777777" w:rsidR="00514B11" w:rsidRPr="00323DFD" w:rsidRDefault="00514B11" w:rsidP="00021D79">
            <w:pPr>
              <w:rPr>
                <w:rFonts w:asciiTheme="majorBidi" w:hAnsiTheme="majorBidi" w:cstheme="majorBidi"/>
              </w:rPr>
            </w:pPr>
            <w:r w:rsidRPr="00323DFD">
              <w:rPr>
                <w:rFonts w:asciiTheme="majorBidi" w:hAnsiTheme="majorBidi" w:cstheme="majorBidi"/>
              </w:rPr>
              <w:t>Level 1 Certificate</w:t>
            </w:r>
          </w:p>
        </w:tc>
        <w:tc>
          <w:tcPr>
            <w:tcW w:w="1275" w:type="dxa"/>
            <w:noWrap/>
            <w:hideMark/>
          </w:tcPr>
          <w:p w14:paraId="7F5A78D5"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13.2</w:t>
            </w:r>
          </w:p>
        </w:tc>
        <w:tc>
          <w:tcPr>
            <w:tcW w:w="961" w:type="dxa"/>
            <w:noWrap/>
            <w:hideMark/>
          </w:tcPr>
          <w:p w14:paraId="4CDA87C7"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0.099</w:t>
            </w:r>
          </w:p>
        </w:tc>
        <w:tc>
          <w:tcPr>
            <w:tcW w:w="1333" w:type="dxa"/>
            <w:noWrap/>
            <w:hideMark/>
          </w:tcPr>
          <w:p w14:paraId="7697B5A1"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0.007</w:t>
            </w:r>
          </w:p>
        </w:tc>
        <w:tc>
          <w:tcPr>
            <w:tcW w:w="1334" w:type="dxa"/>
            <w:noWrap/>
            <w:hideMark/>
          </w:tcPr>
          <w:p w14:paraId="351FE79C"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0.119</w:t>
            </w:r>
          </w:p>
        </w:tc>
        <w:tc>
          <w:tcPr>
            <w:tcW w:w="1334" w:type="dxa"/>
            <w:noWrap/>
            <w:hideMark/>
          </w:tcPr>
          <w:p w14:paraId="24052AE8"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0.009</w:t>
            </w:r>
          </w:p>
        </w:tc>
      </w:tr>
      <w:tr w:rsidR="00514B11" w:rsidRPr="0039079F" w14:paraId="7DA09F87" w14:textId="77777777" w:rsidTr="00E010BF">
        <w:trPr>
          <w:trHeight w:val="300"/>
        </w:trPr>
        <w:tc>
          <w:tcPr>
            <w:tcW w:w="2694" w:type="dxa"/>
            <w:noWrap/>
            <w:hideMark/>
          </w:tcPr>
          <w:p w14:paraId="7A1B7FDB" w14:textId="77777777" w:rsidR="00514B11" w:rsidRPr="00323DFD" w:rsidRDefault="00514B11" w:rsidP="00021D79">
            <w:pPr>
              <w:rPr>
                <w:rFonts w:asciiTheme="majorBidi" w:hAnsiTheme="majorBidi" w:cstheme="majorBidi"/>
              </w:rPr>
            </w:pPr>
            <w:r w:rsidRPr="00323DFD">
              <w:rPr>
                <w:rFonts w:asciiTheme="majorBidi" w:hAnsiTheme="majorBidi" w:cstheme="majorBidi"/>
              </w:rPr>
              <w:t>Level 2 Certificate</w:t>
            </w:r>
          </w:p>
        </w:tc>
        <w:tc>
          <w:tcPr>
            <w:tcW w:w="1275" w:type="dxa"/>
            <w:noWrap/>
            <w:hideMark/>
          </w:tcPr>
          <w:p w14:paraId="0C04DDD6"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11.1</w:t>
            </w:r>
          </w:p>
        </w:tc>
        <w:tc>
          <w:tcPr>
            <w:tcW w:w="961" w:type="dxa"/>
            <w:noWrap/>
            <w:hideMark/>
          </w:tcPr>
          <w:p w14:paraId="31BF1629"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0.053</w:t>
            </w:r>
          </w:p>
        </w:tc>
        <w:tc>
          <w:tcPr>
            <w:tcW w:w="1333" w:type="dxa"/>
            <w:noWrap/>
            <w:hideMark/>
          </w:tcPr>
          <w:p w14:paraId="0AC1FE5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0.002</w:t>
            </w:r>
          </w:p>
        </w:tc>
        <w:tc>
          <w:tcPr>
            <w:tcW w:w="1334" w:type="dxa"/>
            <w:noWrap/>
            <w:hideMark/>
          </w:tcPr>
          <w:p w14:paraId="4F45E741"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0.027</w:t>
            </w:r>
          </w:p>
        </w:tc>
        <w:tc>
          <w:tcPr>
            <w:tcW w:w="1334" w:type="dxa"/>
            <w:noWrap/>
            <w:hideMark/>
          </w:tcPr>
          <w:p w14:paraId="47C5783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0.003</w:t>
            </w:r>
          </w:p>
        </w:tc>
      </w:tr>
      <w:tr w:rsidR="00514B11" w:rsidRPr="0039079F" w14:paraId="13F0B514" w14:textId="77777777" w:rsidTr="00E010BF">
        <w:trPr>
          <w:trHeight w:val="300"/>
        </w:trPr>
        <w:tc>
          <w:tcPr>
            <w:tcW w:w="2694" w:type="dxa"/>
            <w:noWrap/>
            <w:hideMark/>
          </w:tcPr>
          <w:p w14:paraId="1614F2EF" w14:textId="77777777" w:rsidR="00514B11" w:rsidRPr="00323DFD" w:rsidRDefault="00514B11" w:rsidP="00021D79">
            <w:pPr>
              <w:rPr>
                <w:rFonts w:asciiTheme="majorBidi" w:hAnsiTheme="majorBidi" w:cstheme="majorBidi"/>
              </w:rPr>
            </w:pPr>
            <w:r w:rsidRPr="00323DFD">
              <w:rPr>
                <w:rFonts w:asciiTheme="majorBidi" w:hAnsiTheme="majorBidi" w:cstheme="majorBidi"/>
              </w:rPr>
              <w:t>Level 3 Certificate</w:t>
            </w:r>
          </w:p>
        </w:tc>
        <w:tc>
          <w:tcPr>
            <w:tcW w:w="1275" w:type="dxa"/>
            <w:noWrap/>
            <w:hideMark/>
          </w:tcPr>
          <w:p w14:paraId="3CB87C16"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9.67</w:t>
            </w:r>
          </w:p>
        </w:tc>
        <w:tc>
          <w:tcPr>
            <w:tcW w:w="961" w:type="dxa"/>
            <w:noWrap/>
            <w:hideMark/>
          </w:tcPr>
          <w:p w14:paraId="0C7D39DA"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0.086</w:t>
            </w:r>
          </w:p>
        </w:tc>
        <w:tc>
          <w:tcPr>
            <w:tcW w:w="1333" w:type="dxa"/>
            <w:noWrap/>
            <w:hideMark/>
          </w:tcPr>
          <w:p w14:paraId="3B211C37"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0.007</w:t>
            </w:r>
          </w:p>
        </w:tc>
        <w:tc>
          <w:tcPr>
            <w:tcW w:w="1334" w:type="dxa"/>
            <w:noWrap/>
            <w:hideMark/>
          </w:tcPr>
          <w:p w14:paraId="0044306B"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0.184</w:t>
            </w:r>
          </w:p>
        </w:tc>
        <w:tc>
          <w:tcPr>
            <w:tcW w:w="1334" w:type="dxa"/>
            <w:noWrap/>
            <w:hideMark/>
          </w:tcPr>
          <w:p w14:paraId="53022275"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0.010</w:t>
            </w:r>
          </w:p>
        </w:tc>
      </w:tr>
      <w:tr w:rsidR="00514B11" w:rsidRPr="0039079F" w14:paraId="696E60BD" w14:textId="77777777" w:rsidTr="00E010BF">
        <w:trPr>
          <w:trHeight w:val="300"/>
        </w:trPr>
        <w:tc>
          <w:tcPr>
            <w:tcW w:w="2694" w:type="dxa"/>
            <w:noWrap/>
            <w:hideMark/>
          </w:tcPr>
          <w:p w14:paraId="145F8893" w14:textId="77777777" w:rsidR="00514B11" w:rsidRPr="00323DFD" w:rsidRDefault="00514B11" w:rsidP="00021D79">
            <w:pPr>
              <w:rPr>
                <w:rFonts w:asciiTheme="majorBidi" w:hAnsiTheme="majorBidi" w:cstheme="majorBidi"/>
              </w:rPr>
            </w:pPr>
            <w:r w:rsidRPr="00323DFD">
              <w:rPr>
                <w:rFonts w:asciiTheme="majorBidi" w:hAnsiTheme="majorBidi" w:cstheme="majorBidi"/>
              </w:rPr>
              <w:t>Level 4 Certificate</w:t>
            </w:r>
          </w:p>
        </w:tc>
        <w:tc>
          <w:tcPr>
            <w:tcW w:w="1275" w:type="dxa"/>
            <w:noWrap/>
            <w:hideMark/>
          </w:tcPr>
          <w:p w14:paraId="30072DBE"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9.10</w:t>
            </w:r>
          </w:p>
        </w:tc>
        <w:tc>
          <w:tcPr>
            <w:tcW w:w="961" w:type="dxa"/>
            <w:noWrap/>
            <w:hideMark/>
          </w:tcPr>
          <w:p w14:paraId="1E72B0A9"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0.12</w:t>
            </w:r>
          </w:p>
        </w:tc>
        <w:tc>
          <w:tcPr>
            <w:tcW w:w="1333" w:type="dxa"/>
            <w:noWrap/>
            <w:hideMark/>
          </w:tcPr>
          <w:p w14:paraId="30F006AE"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0.007</w:t>
            </w:r>
          </w:p>
        </w:tc>
        <w:tc>
          <w:tcPr>
            <w:tcW w:w="1334" w:type="dxa"/>
            <w:noWrap/>
            <w:hideMark/>
          </w:tcPr>
          <w:p w14:paraId="033D1F66"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0.179</w:t>
            </w:r>
          </w:p>
        </w:tc>
        <w:tc>
          <w:tcPr>
            <w:tcW w:w="1334" w:type="dxa"/>
            <w:noWrap/>
            <w:hideMark/>
          </w:tcPr>
          <w:p w14:paraId="5AEA4BE4"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0.012</w:t>
            </w:r>
          </w:p>
        </w:tc>
      </w:tr>
      <w:tr w:rsidR="00514B11" w:rsidRPr="0039079F" w14:paraId="204E5538" w14:textId="77777777" w:rsidTr="00E010BF">
        <w:trPr>
          <w:trHeight w:val="300"/>
        </w:trPr>
        <w:tc>
          <w:tcPr>
            <w:tcW w:w="2694" w:type="dxa"/>
            <w:noWrap/>
            <w:hideMark/>
          </w:tcPr>
          <w:p w14:paraId="4A822D9E" w14:textId="77777777" w:rsidR="00514B11" w:rsidRPr="00323DFD" w:rsidRDefault="00514B11" w:rsidP="00021D79">
            <w:pPr>
              <w:rPr>
                <w:rFonts w:asciiTheme="majorBidi" w:hAnsiTheme="majorBidi" w:cstheme="majorBidi"/>
              </w:rPr>
            </w:pPr>
            <w:r w:rsidRPr="00323DFD">
              <w:rPr>
                <w:rFonts w:asciiTheme="majorBidi" w:hAnsiTheme="majorBidi" w:cstheme="majorBidi"/>
              </w:rPr>
              <w:t>Level 5 Diploma</w:t>
            </w:r>
          </w:p>
        </w:tc>
        <w:tc>
          <w:tcPr>
            <w:tcW w:w="1275" w:type="dxa"/>
            <w:noWrap/>
            <w:hideMark/>
          </w:tcPr>
          <w:p w14:paraId="7F1CE302"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4.05</w:t>
            </w:r>
          </w:p>
        </w:tc>
        <w:tc>
          <w:tcPr>
            <w:tcW w:w="961" w:type="dxa"/>
            <w:noWrap/>
            <w:hideMark/>
          </w:tcPr>
          <w:p w14:paraId="123DB10D"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0.096</w:t>
            </w:r>
          </w:p>
        </w:tc>
        <w:tc>
          <w:tcPr>
            <w:tcW w:w="1333" w:type="dxa"/>
            <w:noWrap/>
            <w:hideMark/>
          </w:tcPr>
          <w:p w14:paraId="63BDF3CC"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0.002</w:t>
            </w:r>
          </w:p>
        </w:tc>
        <w:tc>
          <w:tcPr>
            <w:tcW w:w="1334" w:type="dxa"/>
            <w:noWrap/>
            <w:hideMark/>
          </w:tcPr>
          <w:p w14:paraId="093EBC2B"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0.116</w:t>
            </w:r>
          </w:p>
        </w:tc>
        <w:tc>
          <w:tcPr>
            <w:tcW w:w="1334" w:type="dxa"/>
            <w:noWrap/>
            <w:hideMark/>
          </w:tcPr>
          <w:p w14:paraId="46C5760B"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0.007</w:t>
            </w:r>
          </w:p>
        </w:tc>
      </w:tr>
      <w:tr w:rsidR="00514B11" w:rsidRPr="0039079F" w14:paraId="3589EA8B" w14:textId="77777777" w:rsidTr="00E010BF">
        <w:trPr>
          <w:trHeight w:val="300"/>
        </w:trPr>
        <w:tc>
          <w:tcPr>
            <w:tcW w:w="2694" w:type="dxa"/>
            <w:noWrap/>
            <w:hideMark/>
          </w:tcPr>
          <w:p w14:paraId="78281B49" w14:textId="77777777" w:rsidR="00514B11" w:rsidRPr="00323DFD" w:rsidRDefault="00514B11" w:rsidP="00021D79">
            <w:pPr>
              <w:rPr>
                <w:rFonts w:asciiTheme="majorBidi" w:hAnsiTheme="majorBidi" w:cstheme="majorBidi"/>
              </w:rPr>
            </w:pPr>
            <w:r w:rsidRPr="00323DFD">
              <w:rPr>
                <w:rFonts w:asciiTheme="majorBidi" w:hAnsiTheme="majorBidi" w:cstheme="majorBidi"/>
              </w:rPr>
              <w:t>Level 6 Diploma</w:t>
            </w:r>
          </w:p>
        </w:tc>
        <w:tc>
          <w:tcPr>
            <w:tcW w:w="1275" w:type="dxa"/>
            <w:noWrap/>
            <w:hideMark/>
          </w:tcPr>
          <w:p w14:paraId="35ABA679"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5.38</w:t>
            </w:r>
          </w:p>
        </w:tc>
        <w:tc>
          <w:tcPr>
            <w:tcW w:w="961" w:type="dxa"/>
            <w:noWrap/>
            <w:hideMark/>
          </w:tcPr>
          <w:p w14:paraId="151E399D"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0.14</w:t>
            </w:r>
          </w:p>
        </w:tc>
        <w:tc>
          <w:tcPr>
            <w:tcW w:w="1333" w:type="dxa"/>
            <w:noWrap/>
            <w:hideMark/>
          </w:tcPr>
          <w:p w14:paraId="439504B7"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0.006</w:t>
            </w:r>
          </w:p>
        </w:tc>
        <w:tc>
          <w:tcPr>
            <w:tcW w:w="1334" w:type="dxa"/>
            <w:noWrap/>
            <w:hideMark/>
          </w:tcPr>
          <w:p w14:paraId="46E2C1AA"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0.278</w:t>
            </w:r>
          </w:p>
        </w:tc>
        <w:tc>
          <w:tcPr>
            <w:tcW w:w="1334" w:type="dxa"/>
            <w:noWrap/>
            <w:hideMark/>
          </w:tcPr>
          <w:p w14:paraId="042C60CA"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0.015</w:t>
            </w:r>
          </w:p>
        </w:tc>
      </w:tr>
      <w:tr w:rsidR="00514B11" w:rsidRPr="0039079F" w14:paraId="249E454F" w14:textId="77777777" w:rsidTr="00E010BF">
        <w:trPr>
          <w:trHeight w:val="300"/>
        </w:trPr>
        <w:tc>
          <w:tcPr>
            <w:tcW w:w="2694" w:type="dxa"/>
            <w:noWrap/>
            <w:hideMark/>
          </w:tcPr>
          <w:p w14:paraId="06F7A314" w14:textId="77777777" w:rsidR="00514B11" w:rsidRPr="00323DFD" w:rsidRDefault="00514B11" w:rsidP="00021D79">
            <w:pPr>
              <w:rPr>
                <w:rFonts w:asciiTheme="majorBidi" w:hAnsiTheme="majorBidi" w:cstheme="majorBidi"/>
              </w:rPr>
            </w:pPr>
            <w:r w:rsidRPr="00323DFD">
              <w:rPr>
                <w:rFonts w:asciiTheme="majorBidi" w:hAnsiTheme="majorBidi" w:cstheme="majorBidi"/>
              </w:rPr>
              <w:t>Bachelor Degree and Level</w:t>
            </w:r>
          </w:p>
        </w:tc>
        <w:tc>
          <w:tcPr>
            <w:tcW w:w="1275" w:type="dxa"/>
            <w:noWrap/>
            <w:hideMark/>
          </w:tcPr>
          <w:p w14:paraId="6537DBCE"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13.0</w:t>
            </w:r>
          </w:p>
        </w:tc>
        <w:tc>
          <w:tcPr>
            <w:tcW w:w="961" w:type="dxa"/>
            <w:noWrap/>
            <w:hideMark/>
          </w:tcPr>
          <w:p w14:paraId="2AF847C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0.245</w:t>
            </w:r>
          </w:p>
        </w:tc>
        <w:tc>
          <w:tcPr>
            <w:tcW w:w="1333" w:type="dxa"/>
            <w:noWrap/>
            <w:hideMark/>
          </w:tcPr>
          <w:p w14:paraId="11E56965"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0.04</w:t>
            </w:r>
          </w:p>
        </w:tc>
        <w:tc>
          <w:tcPr>
            <w:tcW w:w="1334" w:type="dxa"/>
            <w:noWrap/>
            <w:hideMark/>
          </w:tcPr>
          <w:p w14:paraId="2908F699"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0.789</w:t>
            </w:r>
          </w:p>
        </w:tc>
        <w:tc>
          <w:tcPr>
            <w:tcW w:w="1334" w:type="dxa"/>
            <w:noWrap/>
            <w:hideMark/>
          </w:tcPr>
          <w:p w14:paraId="57E91A2E"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0.053</w:t>
            </w:r>
          </w:p>
        </w:tc>
      </w:tr>
      <w:tr w:rsidR="00514B11" w:rsidRPr="0039079F" w14:paraId="3F5BC7AC" w14:textId="77777777" w:rsidTr="00E010BF">
        <w:trPr>
          <w:trHeight w:val="300"/>
        </w:trPr>
        <w:tc>
          <w:tcPr>
            <w:tcW w:w="2694" w:type="dxa"/>
            <w:noWrap/>
            <w:hideMark/>
          </w:tcPr>
          <w:p w14:paraId="66D59F12" w14:textId="77777777" w:rsidR="00514B11" w:rsidRPr="00323DFD" w:rsidRDefault="00514B11" w:rsidP="00021D79">
            <w:pPr>
              <w:rPr>
                <w:rFonts w:asciiTheme="majorBidi" w:hAnsiTheme="majorBidi" w:cstheme="majorBidi"/>
              </w:rPr>
            </w:pPr>
            <w:r w:rsidRPr="00323DFD">
              <w:rPr>
                <w:rFonts w:asciiTheme="majorBidi" w:hAnsiTheme="majorBidi" w:cstheme="majorBidi"/>
              </w:rPr>
              <w:t>Post-graduate and Honours</w:t>
            </w:r>
          </w:p>
        </w:tc>
        <w:tc>
          <w:tcPr>
            <w:tcW w:w="1275" w:type="dxa"/>
            <w:noWrap/>
            <w:hideMark/>
          </w:tcPr>
          <w:p w14:paraId="2C44584C"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1.79</w:t>
            </w:r>
          </w:p>
        </w:tc>
        <w:tc>
          <w:tcPr>
            <w:tcW w:w="961" w:type="dxa"/>
            <w:noWrap/>
            <w:hideMark/>
          </w:tcPr>
          <w:p w14:paraId="54FC1E85"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0.278</w:t>
            </w:r>
          </w:p>
        </w:tc>
        <w:tc>
          <w:tcPr>
            <w:tcW w:w="1333" w:type="dxa"/>
            <w:noWrap/>
            <w:hideMark/>
          </w:tcPr>
          <w:p w14:paraId="672BB605"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0.009</w:t>
            </w:r>
          </w:p>
        </w:tc>
        <w:tc>
          <w:tcPr>
            <w:tcW w:w="1334" w:type="dxa"/>
            <w:noWrap/>
            <w:hideMark/>
          </w:tcPr>
          <w:p w14:paraId="12F2D8A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1.32</w:t>
            </w:r>
          </w:p>
        </w:tc>
        <w:tc>
          <w:tcPr>
            <w:tcW w:w="1334" w:type="dxa"/>
            <w:noWrap/>
            <w:hideMark/>
          </w:tcPr>
          <w:p w14:paraId="096D40CE"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0.050</w:t>
            </w:r>
          </w:p>
        </w:tc>
      </w:tr>
      <w:tr w:rsidR="00514B11" w:rsidRPr="0039079F" w14:paraId="37AD32E3" w14:textId="77777777" w:rsidTr="00E010BF">
        <w:trPr>
          <w:trHeight w:val="300"/>
        </w:trPr>
        <w:tc>
          <w:tcPr>
            <w:tcW w:w="2694" w:type="dxa"/>
            <w:noWrap/>
            <w:hideMark/>
          </w:tcPr>
          <w:p w14:paraId="3F07EB19" w14:textId="77777777" w:rsidR="00514B11" w:rsidRPr="00323DFD" w:rsidRDefault="00514B11" w:rsidP="00021D79">
            <w:pPr>
              <w:rPr>
                <w:rFonts w:asciiTheme="majorBidi" w:hAnsiTheme="majorBidi" w:cstheme="majorBidi"/>
              </w:rPr>
            </w:pPr>
            <w:proofErr w:type="spellStart"/>
            <w:r w:rsidRPr="00323DFD">
              <w:rPr>
                <w:rFonts w:asciiTheme="majorBidi" w:hAnsiTheme="majorBidi" w:cstheme="majorBidi"/>
              </w:rPr>
              <w:t>Masters</w:t>
            </w:r>
            <w:proofErr w:type="spellEnd"/>
            <w:r w:rsidRPr="00323DFD">
              <w:rPr>
                <w:rFonts w:asciiTheme="majorBidi" w:hAnsiTheme="majorBidi" w:cstheme="majorBidi"/>
              </w:rPr>
              <w:t xml:space="preserve"> Degree</w:t>
            </w:r>
          </w:p>
        </w:tc>
        <w:tc>
          <w:tcPr>
            <w:tcW w:w="1275" w:type="dxa"/>
            <w:noWrap/>
            <w:hideMark/>
          </w:tcPr>
          <w:p w14:paraId="2DD30137"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2.37</w:t>
            </w:r>
          </w:p>
        </w:tc>
        <w:tc>
          <w:tcPr>
            <w:tcW w:w="961" w:type="dxa"/>
            <w:noWrap/>
            <w:hideMark/>
          </w:tcPr>
          <w:p w14:paraId="12E25A5F"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0.282</w:t>
            </w:r>
          </w:p>
        </w:tc>
        <w:tc>
          <w:tcPr>
            <w:tcW w:w="1333" w:type="dxa"/>
            <w:noWrap/>
            <w:hideMark/>
          </w:tcPr>
          <w:p w14:paraId="10B1BB9E"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0.011</w:t>
            </w:r>
          </w:p>
        </w:tc>
        <w:tc>
          <w:tcPr>
            <w:tcW w:w="1334" w:type="dxa"/>
            <w:noWrap/>
            <w:hideMark/>
          </w:tcPr>
          <w:p w14:paraId="0D774C5B"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1.35</w:t>
            </w:r>
          </w:p>
        </w:tc>
        <w:tc>
          <w:tcPr>
            <w:tcW w:w="1334" w:type="dxa"/>
            <w:noWrap/>
            <w:hideMark/>
          </w:tcPr>
          <w:p w14:paraId="34B8FC2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0.054</w:t>
            </w:r>
          </w:p>
        </w:tc>
      </w:tr>
      <w:tr w:rsidR="00514B11" w:rsidRPr="0039079F" w14:paraId="3A12CAB5" w14:textId="77777777" w:rsidTr="00E010BF">
        <w:trPr>
          <w:trHeight w:val="300"/>
        </w:trPr>
        <w:tc>
          <w:tcPr>
            <w:tcW w:w="2694" w:type="dxa"/>
            <w:noWrap/>
            <w:hideMark/>
          </w:tcPr>
          <w:p w14:paraId="0A861173" w14:textId="77777777" w:rsidR="00514B11" w:rsidRPr="00323DFD" w:rsidRDefault="00514B11" w:rsidP="00021D79">
            <w:pPr>
              <w:rPr>
                <w:rFonts w:asciiTheme="majorBidi" w:hAnsiTheme="majorBidi" w:cstheme="majorBidi"/>
              </w:rPr>
            </w:pPr>
            <w:r w:rsidRPr="00323DFD">
              <w:rPr>
                <w:rFonts w:asciiTheme="majorBidi" w:hAnsiTheme="majorBidi" w:cstheme="majorBidi"/>
              </w:rPr>
              <w:t>Doctorate Degree</w:t>
            </w:r>
          </w:p>
        </w:tc>
        <w:tc>
          <w:tcPr>
            <w:tcW w:w="1275" w:type="dxa"/>
            <w:noWrap/>
            <w:hideMark/>
          </w:tcPr>
          <w:p w14:paraId="54581A3B"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0.497</w:t>
            </w:r>
          </w:p>
        </w:tc>
        <w:tc>
          <w:tcPr>
            <w:tcW w:w="961" w:type="dxa"/>
            <w:noWrap/>
            <w:hideMark/>
          </w:tcPr>
          <w:p w14:paraId="52F31EC7"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0.436</w:t>
            </w:r>
          </w:p>
        </w:tc>
        <w:tc>
          <w:tcPr>
            <w:tcW w:w="1333" w:type="dxa"/>
            <w:noWrap/>
            <w:hideMark/>
          </w:tcPr>
          <w:p w14:paraId="53F08DDC"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0.006</w:t>
            </w:r>
          </w:p>
        </w:tc>
        <w:tc>
          <w:tcPr>
            <w:tcW w:w="1334" w:type="dxa"/>
            <w:noWrap/>
            <w:hideMark/>
          </w:tcPr>
          <w:p w14:paraId="4E7F1B65"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3.58</w:t>
            </w:r>
          </w:p>
        </w:tc>
        <w:tc>
          <w:tcPr>
            <w:tcW w:w="1334" w:type="dxa"/>
            <w:noWrap/>
            <w:hideMark/>
          </w:tcPr>
          <w:p w14:paraId="7D4ACFCC"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0.101</w:t>
            </w:r>
          </w:p>
        </w:tc>
      </w:tr>
      <w:tr w:rsidR="00514B11" w:rsidRPr="0039079F" w14:paraId="051D1E54" w14:textId="77777777" w:rsidTr="00E010BF">
        <w:trPr>
          <w:trHeight w:val="300"/>
        </w:trPr>
        <w:tc>
          <w:tcPr>
            <w:tcW w:w="2694" w:type="dxa"/>
            <w:noWrap/>
            <w:hideMark/>
          </w:tcPr>
          <w:p w14:paraId="7DF7567F" w14:textId="77777777" w:rsidR="00514B11" w:rsidRPr="00323DFD" w:rsidRDefault="00514B11" w:rsidP="00021D79">
            <w:pPr>
              <w:rPr>
                <w:rFonts w:asciiTheme="majorBidi" w:hAnsiTheme="majorBidi" w:cstheme="majorBidi"/>
              </w:rPr>
            </w:pPr>
            <w:r w:rsidRPr="00323DFD">
              <w:rPr>
                <w:rFonts w:asciiTheme="majorBidi" w:hAnsiTheme="majorBidi" w:cstheme="majorBidi"/>
              </w:rPr>
              <w:t>Overseas Secondary School</w:t>
            </w:r>
          </w:p>
        </w:tc>
        <w:tc>
          <w:tcPr>
            <w:tcW w:w="1275" w:type="dxa"/>
            <w:noWrap/>
            <w:hideMark/>
          </w:tcPr>
          <w:p w14:paraId="14BE30B0"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7.33</w:t>
            </w:r>
          </w:p>
        </w:tc>
        <w:tc>
          <w:tcPr>
            <w:tcW w:w="961" w:type="dxa"/>
            <w:noWrap/>
            <w:hideMark/>
          </w:tcPr>
          <w:p w14:paraId="5F5E8ECD"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0.149</w:t>
            </w:r>
          </w:p>
        </w:tc>
        <w:tc>
          <w:tcPr>
            <w:tcW w:w="1333" w:type="dxa"/>
            <w:noWrap/>
            <w:hideMark/>
          </w:tcPr>
          <w:p w14:paraId="49993786"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0.009</w:t>
            </w:r>
          </w:p>
        </w:tc>
        <w:tc>
          <w:tcPr>
            <w:tcW w:w="1334" w:type="dxa"/>
            <w:noWrap/>
            <w:hideMark/>
          </w:tcPr>
          <w:p w14:paraId="15F3DC7C"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0.316</w:t>
            </w:r>
          </w:p>
        </w:tc>
        <w:tc>
          <w:tcPr>
            <w:tcW w:w="1334" w:type="dxa"/>
            <w:noWrap/>
            <w:hideMark/>
          </w:tcPr>
          <w:p w14:paraId="475E3B7E" w14:textId="77777777" w:rsidR="00514B11" w:rsidRPr="0039079F" w:rsidRDefault="00514B11" w:rsidP="00E010BF">
            <w:pPr>
              <w:jc w:val="center"/>
              <w:rPr>
                <w:rFonts w:asciiTheme="majorBidi" w:hAnsiTheme="majorBidi" w:cstheme="majorBidi"/>
              </w:rPr>
            </w:pPr>
            <w:r w:rsidRPr="0039079F">
              <w:rPr>
                <w:rFonts w:asciiTheme="majorBidi" w:hAnsiTheme="majorBidi" w:cstheme="majorBidi"/>
              </w:rPr>
              <w:t>0.017</w:t>
            </w:r>
          </w:p>
        </w:tc>
      </w:tr>
    </w:tbl>
    <w:p w14:paraId="005DD439" w14:textId="77777777" w:rsidR="008A4E09" w:rsidRDefault="008A4E09" w:rsidP="008A4E09">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p>
    <w:p w14:paraId="2AA33539" w14:textId="77777777" w:rsidR="008A4E09" w:rsidRDefault="008A4E09" w:rsidP="008A4E0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523D8D1F" w14:textId="77777777" w:rsidR="008A4E09" w:rsidRDefault="008A4E09" w:rsidP="008A4E0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1E5BB614" w14:textId="77777777" w:rsidR="008A4E09" w:rsidRDefault="008A4E09" w:rsidP="008A4E09">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3F64F29C" w14:textId="77777777" w:rsidR="008A4E09" w:rsidRPr="00EE5B3E" w:rsidRDefault="008A4E09" w:rsidP="008A4E09">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19381514" w14:textId="77777777" w:rsidR="00514B11" w:rsidRPr="00EE5B3E" w:rsidRDefault="00514B11" w:rsidP="00514B11">
      <w:pPr>
        <w:rPr>
          <w:rFonts w:asciiTheme="majorBidi" w:hAnsiTheme="majorBidi" w:cstheme="majorBidi"/>
          <w:sz w:val="20"/>
          <w:szCs w:val="20"/>
        </w:rPr>
      </w:pPr>
    </w:p>
    <w:p w14:paraId="178D576A" w14:textId="77777777" w:rsidR="00514B11" w:rsidRDefault="00514B11" w:rsidP="00514B11">
      <w:pPr>
        <w:rPr>
          <w:rFonts w:asciiTheme="majorBidi" w:hAnsiTheme="majorBidi" w:cstheme="majorBidi"/>
          <w:sz w:val="20"/>
          <w:szCs w:val="20"/>
        </w:rPr>
      </w:pPr>
      <w:r>
        <w:rPr>
          <w:rFonts w:asciiTheme="majorBidi" w:hAnsiTheme="majorBidi" w:cstheme="majorBidi"/>
          <w:sz w:val="20"/>
          <w:szCs w:val="20"/>
        </w:rPr>
        <w:br w:type="page"/>
      </w:r>
    </w:p>
    <w:p w14:paraId="245F4B5C" w14:textId="77777777" w:rsidR="00514B11" w:rsidRPr="0039079F" w:rsidRDefault="00514B11" w:rsidP="00E010BF">
      <w:pPr>
        <w:spacing w:after="80" w:line="240" w:lineRule="auto"/>
        <w:jc w:val="center"/>
        <w:rPr>
          <w:rFonts w:asciiTheme="majorBidi" w:hAnsiTheme="majorBidi" w:cstheme="majorBidi"/>
          <w:b/>
          <w:bCs/>
        </w:rPr>
      </w:pPr>
      <w:r w:rsidRPr="0039079F">
        <w:rPr>
          <w:rFonts w:asciiTheme="majorBidi" w:hAnsiTheme="majorBidi" w:cstheme="majorBidi"/>
          <w:b/>
          <w:bCs/>
        </w:rPr>
        <w:lastRenderedPageBreak/>
        <w:t>Table A29: Measures of Residential Sorting by Qualification in Auckland, 2013</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1305"/>
        <w:gridCol w:w="1305"/>
        <w:gridCol w:w="1305"/>
        <w:gridCol w:w="1305"/>
        <w:gridCol w:w="1306"/>
      </w:tblGrid>
      <w:tr w:rsidR="00514B11" w:rsidRPr="0039079F" w14:paraId="361D176D" w14:textId="77777777" w:rsidTr="008A4E09">
        <w:trPr>
          <w:trHeight w:val="300"/>
        </w:trPr>
        <w:tc>
          <w:tcPr>
            <w:tcW w:w="2405" w:type="dxa"/>
            <w:tcBorders>
              <w:top w:val="single" w:sz="4" w:space="0" w:color="auto"/>
              <w:bottom w:val="single" w:sz="4" w:space="0" w:color="auto"/>
            </w:tcBorders>
            <w:noWrap/>
            <w:hideMark/>
          </w:tcPr>
          <w:p w14:paraId="1D1F405B" w14:textId="77777777" w:rsidR="008A4E09" w:rsidRDefault="008A4E09" w:rsidP="00AB3ED0">
            <w:pPr>
              <w:jc w:val="center"/>
              <w:rPr>
                <w:rFonts w:asciiTheme="majorBidi" w:hAnsiTheme="majorBidi" w:cstheme="majorBidi"/>
                <w:b/>
                <w:bCs/>
              </w:rPr>
            </w:pPr>
          </w:p>
          <w:p w14:paraId="4491A83F" w14:textId="6339026F" w:rsidR="00514B11" w:rsidRPr="00393C47" w:rsidRDefault="00514B11" w:rsidP="00AB3ED0">
            <w:pPr>
              <w:jc w:val="center"/>
              <w:rPr>
                <w:rFonts w:asciiTheme="majorBidi" w:hAnsiTheme="majorBidi" w:cstheme="majorBidi"/>
                <w:b/>
                <w:bCs/>
              </w:rPr>
            </w:pPr>
            <w:r w:rsidRPr="00393C47">
              <w:rPr>
                <w:rFonts w:asciiTheme="majorBidi" w:hAnsiTheme="majorBidi" w:cstheme="majorBidi"/>
                <w:b/>
                <w:bCs/>
              </w:rPr>
              <w:t>Qualification</w:t>
            </w:r>
          </w:p>
          <w:p w14:paraId="22F057F9" w14:textId="77777777" w:rsidR="00514B11" w:rsidRPr="00393C47" w:rsidRDefault="00514B11" w:rsidP="00AB3ED0">
            <w:pPr>
              <w:jc w:val="center"/>
              <w:rPr>
                <w:rFonts w:asciiTheme="majorBidi" w:hAnsiTheme="majorBidi" w:cstheme="majorBidi"/>
              </w:rPr>
            </w:pPr>
          </w:p>
        </w:tc>
        <w:tc>
          <w:tcPr>
            <w:tcW w:w="1305" w:type="dxa"/>
            <w:tcBorders>
              <w:top w:val="single" w:sz="4" w:space="0" w:color="auto"/>
              <w:bottom w:val="single" w:sz="4" w:space="0" w:color="auto"/>
            </w:tcBorders>
            <w:noWrap/>
            <w:hideMark/>
          </w:tcPr>
          <w:p w14:paraId="796BB230" w14:textId="77777777" w:rsidR="00514B11" w:rsidRPr="0039079F" w:rsidRDefault="00514B11" w:rsidP="008A4E09">
            <w:pPr>
              <w:jc w:val="center"/>
              <w:rPr>
                <w:rFonts w:asciiTheme="majorBidi" w:hAnsiTheme="majorBidi" w:cstheme="majorBidi"/>
                <w:b/>
                <w:bCs/>
              </w:rPr>
            </w:pPr>
            <w:r w:rsidRPr="0039079F">
              <w:rPr>
                <w:rFonts w:asciiTheme="majorBidi" w:hAnsiTheme="majorBidi" w:cstheme="majorBidi"/>
                <w:b/>
                <w:bCs/>
              </w:rPr>
              <w:t>Percentage of Population</w:t>
            </w:r>
          </w:p>
        </w:tc>
        <w:tc>
          <w:tcPr>
            <w:tcW w:w="1305" w:type="dxa"/>
            <w:tcBorders>
              <w:top w:val="single" w:sz="4" w:space="0" w:color="auto"/>
              <w:bottom w:val="single" w:sz="4" w:space="0" w:color="auto"/>
            </w:tcBorders>
            <w:noWrap/>
            <w:hideMark/>
          </w:tcPr>
          <w:p w14:paraId="4CF809C5" w14:textId="77777777" w:rsidR="008A4E09" w:rsidRDefault="008A4E09" w:rsidP="008A4E09">
            <w:pPr>
              <w:jc w:val="center"/>
              <w:rPr>
                <w:rFonts w:asciiTheme="majorBidi" w:hAnsiTheme="majorBidi" w:cstheme="majorBidi"/>
                <w:b/>
                <w:bCs/>
              </w:rPr>
            </w:pPr>
          </w:p>
          <w:p w14:paraId="339FC743" w14:textId="49A152F3" w:rsidR="00514B11" w:rsidRPr="0039079F" w:rsidRDefault="00514B11" w:rsidP="008A4E09">
            <w:pPr>
              <w:jc w:val="center"/>
              <w:rPr>
                <w:rFonts w:asciiTheme="majorBidi" w:hAnsiTheme="majorBidi" w:cstheme="majorBidi"/>
                <w:b/>
                <w:bCs/>
              </w:rPr>
            </w:pPr>
            <w:proofErr w:type="spellStart"/>
            <w:r w:rsidRPr="0039079F">
              <w:rPr>
                <w:rFonts w:asciiTheme="majorBidi" w:hAnsiTheme="majorBidi" w:cstheme="majorBidi"/>
                <w:b/>
                <w:bCs/>
              </w:rPr>
              <w:t>ISeg</w:t>
            </w:r>
            <w:proofErr w:type="spellEnd"/>
          </w:p>
        </w:tc>
        <w:tc>
          <w:tcPr>
            <w:tcW w:w="1305" w:type="dxa"/>
            <w:tcBorders>
              <w:top w:val="single" w:sz="4" w:space="0" w:color="auto"/>
              <w:bottom w:val="single" w:sz="4" w:space="0" w:color="auto"/>
            </w:tcBorders>
            <w:noWrap/>
            <w:hideMark/>
          </w:tcPr>
          <w:p w14:paraId="0971CAC6" w14:textId="77777777" w:rsidR="008A4E09" w:rsidRDefault="008A4E09" w:rsidP="008A4E09">
            <w:pPr>
              <w:jc w:val="center"/>
              <w:rPr>
                <w:rFonts w:asciiTheme="majorBidi" w:hAnsiTheme="majorBidi" w:cstheme="majorBidi"/>
                <w:b/>
                <w:bCs/>
              </w:rPr>
            </w:pPr>
          </w:p>
          <w:p w14:paraId="13AC1781" w14:textId="629BAE12" w:rsidR="00514B11" w:rsidRPr="0039079F" w:rsidRDefault="00514B11" w:rsidP="008A4E09">
            <w:pPr>
              <w:jc w:val="center"/>
              <w:rPr>
                <w:rFonts w:asciiTheme="majorBidi" w:hAnsiTheme="majorBidi" w:cstheme="majorBidi"/>
                <w:b/>
                <w:bCs/>
              </w:rPr>
            </w:pPr>
            <w:proofErr w:type="spellStart"/>
            <w:r w:rsidRPr="0039079F">
              <w:rPr>
                <w:rFonts w:asciiTheme="majorBidi" w:hAnsiTheme="majorBidi" w:cstheme="majorBidi"/>
                <w:b/>
                <w:bCs/>
              </w:rPr>
              <w:t>IIsol</w:t>
            </w:r>
            <w:proofErr w:type="spellEnd"/>
          </w:p>
        </w:tc>
        <w:tc>
          <w:tcPr>
            <w:tcW w:w="1305" w:type="dxa"/>
            <w:tcBorders>
              <w:top w:val="single" w:sz="4" w:space="0" w:color="auto"/>
              <w:bottom w:val="single" w:sz="4" w:space="0" w:color="auto"/>
            </w:tcBorders>
            <w:noWrap/>
            <w:hideMark/>
          </w:tcPr>
          <w:p w14:paraId="66D51BC9" w14:textId="77777777" w:rsidR="008A4E09" w:rsidRDefault="008A4E09" w:rsidP="008A4E09">
            <w:pPr>
              <w:jc w:val="center"/>
              <w:rPr>
                <w:rFonts w:asciiTheme="majorBidi" w:hAnsiTheme="majorBidi" w:cstheme="majorBidi"/>
                <w:b/>
                <w:bCs/>
              </w:rPr>
            </w:pPr>
          </w:p>
          <w:p w14:paraId="4C0E7240" w14:textId="6D7CC66C" w:rsidR="00514B11" w:rsidRPr="0039079F" w:rsidRDefault="00514B11" w:rsidP="008A4E09">
            <w:pPr>
              <w:jc w:val="center"/>
              <w:rPr>
                <w:rFonts w:asciiTheme="majorBidi" w:hAnsiTheme="majorBidi" w:cstheme="majorBidi"/>
                <w:b/>
                <w:bCs/>
              </w:rPr>
            </w:pPr>
            <w:r w:rsidRPr="0039079F">
              <w:rPr>
                <w:rFonts w:asciiTheme="majorBidi" w:hAnsiTheme="majorBidi" w:cstheme="majorBidi"/>
                <w:b/>
                <w:bCs/>
              </w:rPr>
              <w:t>EG</w:t>
            </w:r>
          </w:p>
        </w:tc>
        <w:tc>
          <w:tcPr>
            <w:tcW w:w="1306" w:type="dxa"/>
            <w:tcBorders>
              <w:top w:val="single" w:sz="4" w:space="0" w:color="auto"/>
              <w:bottom w:val="single" w:sz="4" w:space="0" w:color="auto"/>
            </w:tcBorders>
            <w:noWrap/>
            <w:hideMark/>
          </w:tcPr>
          <w:p w14:paraId="166A2017" w14:textId="77777777" w:rsidR="008A4E09" w:rsidRDefault="008A4E09" w:rsidP="008A4E09">
            <w:pPr>
              <w:jc w:val="center"/>
              <w:rPr>
                <w:rFonts w:asciiTheme="majorBidi" w:hAnsiTheme="majorBidi" w:cstheme="majorBidi"/>
                <w:b/>
                <w:bCs/>
              </w:rPr>
            </w:pPr>
          </w:p>
          <w:p w14:paraId="6141D88A" w14:textId="1897E648" w:rsidR="00514B11" w:rsidRPr="0039079F" w:rsidRDefault="00514B11" w:rsidP="008A4E09">
            <w:pPr>
              <w:jc w:val="center"/>
              <w:rPr>
                <w:rFonts w:asciiTheme="majorBidi" w:hAnsiTheme="majorBidi" w:cstheme="majorBidi"/>
                <w:b/>
                <w:bCs/>
              </w:rPr>
            </w:pPr>
            <w:r w:rsidRPr="0039079F">
              <w:rPr>
                <w:rFonts w:asciiTheme="majorBidi" w:hAnsiTheme="majorBidi" w:cstheme="majorBidi"/>
                <w:b/>
                <w:bCs/>
              </w:rPr>
              <w:t>E</w:t>
            </w:r>
          </w:p>
        </w:tc>
      </w:tr>
      <w:tr w:rsidR="00514B11" w:rsidRPr="0039079F" w14:paraId="60F970E9" w14:textId="77777777" w:rsidTr="008A4E09">
        <w:trPr>
          <w:trHeight w:val="300"/>
        </w:trPr>
        <w:tc>
          <w:tcPr>
            <w:tcW w:w="2405" w:type="dxa"/>
            <w:tcBorders>
              <w:top w:val="single" w:sz="4" w:space="0" w:color="auto"/>
            </w:tcBorders>
            <w:noWrap/>
            <w:hideMark/>
          </w:tcPr>
          <w:p w14:paraId="15187CA7" w14:textId="77777777" w:rsidR="00514B11" w:rsidRPr="00393C47" w:rsidRDefault="00514B11" w:rsidP="00021D79">
            <w:pPr>
              <w:rPr>
                <w:rFonts w:asciiTheme="majorBidi" w:hAnsiTheme="majorBidi" w:cstheme="majorBidi"/>
              </w:rPr>
            </w:pPr>
            <w:r w:rsidRPr="00393C47">
              <w:rPr>
                <w:rFonts w:asciiTheme="majorBidi" w:hAnsiTheme="majorBidi" w:cstheme="majorBidi"/>
              </w:rPr>
              <w:t>No Qualification</w:t>
            </w:r>
          </w:p>
        </w:tc>
        <w:tc>
          <w:tcPr>
            <w:tcW w:w="1305" w:type="dxa"/>
            <w:tcBorders>
              <w:top w:val="single" w:sz="4" w:space="0" w:color="auto"/>
            </w:tcBorders>
            <w:noWrap/>
            <w:hideMark/>
          </w:tcPr>
          <w:p w14:paraId="6772D427"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17.01</w:t>
            </w:r>
          </w:p>
        </w:tc>
        <w:tc>
          <w:tcPr>
            <w:tcW w:w="1305" w:type="dxa"/>
            <w:tcBorders>
              <w:top w:val="single" w:sz="4" w:space="0" w:color="auto"/>
            </w:tcBorders>
            <w:noWrap/>
            <w:hideMark/>
          </w:tcPr>
          <w:p w14:paraId="3B41D2E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0.237</w:t>
            </w:r>
          </w:p>
        </w:tc>
        <w:tc>
          <w:tcPr>
            <w:tcW w:w="1305" w:type="dxa"/>
            <w:tcBorders>
              <w:top w:val="single" w:sz="4" w:space="0" w:color="auto"/>
            </w:tcBorders>
            <w:noWrap/>
            <w:hideMark/>
          </w:tcPr>
          <w:p w14:paraId="6745CA7A"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0.048</w:t>
            </w:r>
          </w:p>
        </w:tc>
        <w:tc>
          <w:tcPr>
            <w:tcW w:w="1305" w:type="dxa"/>
            <w:tcBorders>
              <w:top w:val="single" w:sz="4" w:space="0" w:color="auto"/>
            </w:tcBorders>
            <w:noWrap/>
            <w:hideMark/>
          </w:tcPr>
          <w:p w14:paraId="7B75983D"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0.628</w:t>
            </w:r>
          </w:p>
        </w:tc>
        <w:tc>
          <w:tcPr>
            <w:tcW w:w="1306" w:type="dxa"/>
            <w:tcBorders>
              <w:top w:val="single" w:sz="4" w:space="0" w:color="auto"/>
            </w:tcBorders>
            <w:noWrap/>
            <w:hideMark/>
          </w:tcPr>
          <w:p w14:paraId="695E47E8"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0.0516</w:t>
            </w:r>
          </w:p>
        </w:tc>
      </w:tr>
      <w:tr w:rsidR="00514B11" w:rsidRPr="0039079F" w14:paraId="4ABA5DB1" w14:textId="77777777" w:rsidTr="008A4E09">
        <w:trPr>
          <w:trHeight w:val="300"/>
        </w:trPr>
        <w:tc>
          <w:tcPr>
            <w:tcW w:w="2405" w:type="dxa"/>
            <w:noWrap/>
            <w:hideMark/>
          </w:tcPr>
          <w:p w14:paraId="5C6D8E7B" w14:textId="77777777" w:rsidR="00514B11" w:rsidRPr="00393C47" w:rsidRDefault="00514B11" w:rsidP="00021D79">
            <w:pPr>
              <w:rPr>
                <w:rFonts w:asciiTheme="majorBidi" w:hAnsiTheme="majorBidi" w:cstheme="majorBidi"/>
              </w:rPr>
            </w:pPr>
            <w:r w:rsidRPr="00393C47">
              <w:rPr>
                <w:rFonts w:asciiTheme="majorBidi" w:hAnsiTheme="majorBidi" w:cstheme="majorBidi"/>
              </w:rPr>
              <w:t>Level 1 Certificate</w:t>
            </w:r>
          </w:p>
        </w:tc>
        <w:tc>
          <w:tcPr>
            <w:tcW w:w="1305" w:type="dxa"/>
            <w:noWrap/>
            <w:hideMark/>
          </w:tcPr>
          <w:p w14:paraId="71FFFDD7"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11.49</w:t>
            </w:r>
          </w:p>
        </w:tc>
        <w:tc>
          <w:tcPr>
            <w:tcW w:w="1305" w:type="dxa"/>
            <w:noWrap/>
            <w:hideMark/>
          </w:tcPr>
          <w:p w14:paraId="04BA164C"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0.12</w:t>
            </w:r>
          </w:p>
        </w:tc>
        <w:tc>
          <w:tcPr>
            <w:tcW w:w="1305" w:type="dxa"/>
            <w:noWrap/>
            <w:hideMark/>
          </w:tcPr>
          <w:p w14:paraId="71F61861"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0.009</w:t>
            </w:r>
          </w:p>
        </w:tc>
        <w:tc>
          <w:tcPr>
            <w:tcW w:w="1305" w:type="dxa"/>
            <w:noWrap/>
            <w:hideMark/>
          </w:tcPr>
          <w:p w14:paraId="091238FA"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0.184</w:t>
            </w:r>
          </w:p>
        </w:tc>
        <w:tc>
          <w:tcPr>
            <w:tcW w:w="1306" w:type="dxa"/>
            <w:noWrap/>
            <w:hideMark/>
          </w:tcPr>
          <w:p w14:paraId="1B208C7D"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0.0132</w:t>
            </w:r>
          </w:p>
        </w:tc>
      </w:tr>
      <w:tr w:rsidR="00514B11" w:rsidRPr="0039079F" w14:paraId="4EC5A4D2" w14:textId="77777777" w:rsidTr="008A4E09">
        <w:trPr>
          <w:trHeight w:val="300"/>
        </w:trPr>
        <w:tc>
          <w:tcPr>
            <w:tcW w:w="2405" w:type="dxa"/>
            <w:noWrap/>
            <w:hideMark/>
          </w:tcPr>
          <w:p w14:paraId="6AA937AC" w14:textId="77777777" w:rsidR="00514B11" w:rsidRPr="00393C47" w:rsidRDefault="00514B11" w:rsidP="00021D79">
            <w:pPr>
              <w:rPr>
                <w:rFonts w:asciiTheme="majorBidi" w:hAnsiTheme="majorBidi" w:cstheme="majorBidi"/>
              </w:rPr>
            </w:pPr>
            <w:r w:rsidRPr="00393C47">
              <w:rPr>
                <w:rFonts w:asciiTheme="majorBidi" w:hAnsiTheme="majorBidi" w:cstheme="majorBidi"/>
              </w:rPr>
              <w:t>Level 2 Certificate</w:t>
            </w:r>
          </w:p>
        </w:tc>
        <w:tc>
          <w:tcPr>
            <w:tcW w:w="1305" w:type="dxa"/>
            <w:noWrap/>
            <w:hideMark/>
          </w:tcPr>
          <w:p w14:paraId="78C9C2A8"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10.46</w:t>
            </w:r>
          </w:p>
        </w:tc>
        <w:tc>
          <w:tcPr>
            <w:tcW w:w="1305" w:type="dxa"/>
            <w:noWrap/>
            <w:hideMark/>
          </w:tcPr>
          <w:p w14:paraId="6F3DACED"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0.072</w:t>
            </w:r>
          </w:p>
        </w:tc>
        <w:tc>
          <w:tcPr>
            <w:tcW w:w="1305" w:type="dxa"/>
            <w:noWrap/>
            <w:hideMark/>
          </w:tcPr>
          <w:p w14:paraId="2C1FF0B7"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0.003</w:t>
            </w:r>
          </w:p>
        </w:tc>
        <w:tc>
          <w:tcPr>
            <w:tcW w:w="1305" w:type="dxa"/>
            <w:noWrap/>
            <w:hideMark/>
          </w:tcPr>
          <w:p w14:paraId="6062769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0.064</w:t>
            </w:r>
          </w:p>
        </w:tc>
        <w:tc>
          <w:tcPr>
            <w:tcW w:w="1306" w:type="dxa"/>
            <w:noWrap/>
            <w:hideMark/>
          </w:tcPr>
          <w:p w14:paraId="3C6D78F2"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0.0050</w:t>
            </w:r>
          </w:p>
        </w:tc>
      </w:tr>
      <w:tr w:rsidR="00514B11" w:rsidRPr="0039079F" w14:paraId="58E7FC9E" w14:textId="77777777" w:rsidTr="008A4E09">
        <w:trPr>
          <w:trHeight w:val="300"/>
        </w:trPr>
        <w:tc>
          <w:tcPr>
            <w:tcW w:w="2405" w:type="dxa"/>
            <w:noWrap/>
            <w:hideMark/>
          </w:tcPr>
          <w:p w14:paraId="0F50DC04" w14:textId="77777777" w:rsidR="00514B11" w:rsidRPr="00393C47" w:rsidRDefault="00514B11" w:rsidP="00021D79">
            <w:pPr>
              <w:rPr>
                <w:rFonts w:asciiTheme="majorBidi" w:hAnsiTheme="majorBidi" w:cstheme="majorBidi"/>
              </w:rPr>
            </w:pPr>
            <w:r w:rsidRPr="00393C47">
              <w:rPr>
                <w:rFonts w:asciiTheme="majorBidi" w:hAnsiTheme="majorBidi" w:cstheme="majorBidi"/>
              </w:rPr>
              <w:t>Level 3 Certificate</w:t>
            </w:r>
          </w:p>
        </w:tc>
        <w:tc>
          <w:tcPr>
            <w:tcW w:w="1305" w:type="dxa"/>
            <w:noWrap/>
            <w:hideMark/>
          </w:tcPr>
          <w:p w14:paraId="2C15431F"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10.61</w:t>
            </w:r>
          </w:p>
        </w:tc>
        <w:tc>
          <w:tcPr>
            <w:tcW w:w="1305" w:type="dxa"/>
            <w:noWrap/>
            <w:hideMark/>
          </w:tcPr>
          <w:p w14:paraId="46BCC28B"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0.082</w:t>
            </w:r>
          </w:p>
        </w:tc>
        <w:tc>
          <w:tcPr>
            <w:tcW w:w="1305" w:type="dxa"/>
            <w:noWrap/>
            <w:hideMark/>
          </w:tcPr>
          <w:p w14:paraId="528036DF"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0.009</w:t>
            </w:r>
          </w:p>
        </w:tc>
        <w:tc>
          <w:tcPr>
            <w:tcW w:w="1305" w:type="dxa"/>
            <w:noWrap/>
            <w:hideMark/>
          </w:tcPr>
          <w:p w14:paraId="1BC5E3D4"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0.178</w:t>
            </w:r>
          </w:p>
        </w:tc>
        <w:tc>
          <w:tcPr>
            <w:tcW w:w="1306" w:type="dxa"/>
            <w:noWrap/>
            <w:hideMark/>
          </w:tcPr>
          <w:p w14:paraId="11C1F530"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0.0102</w:t>
            </w:r>
          </w:p>
        </w:tc>
      </w:tr>
      <w:tr w:rsidR="00514B11" w:rsidRPr="0039079F" w14:paraId="7EC8FB3E" w14:textId="77777777" w:rsidTr="008A4E09">
        <w:trPr>
          <w:trHeight w:val="300"/>
        </w:trPr>
        <w:tc>
          <w:tcPr>
            <w:tcW w:w="2405" w:type="dxa"/>
            <w:noWrap/>
            <w:hideMark/>
          </w:tcPr>
          <w:p w14:paraId="56D30C7E" w14:textId="77777777" w:rsidR="00514B11" w:rsidRPr="00393C47" w:rsidRDefault="00514B11" w:rsidP="00021D79">
            <w:pPr>
              <w:rPr>
                <w:rFonts w:asciiTheme="majorBidi" w:hAnsiTheme="majorBidi" w:cstheme="majorBidi"/>
              </w:rPr>
            </w:pPr>
            <w:r w:rsidRPr="00393C47">
              <w:rPr>
                <w:rFonts w:asciiTheme="majorBidi" w:hAnsiTheme="majorBidi" w:cstheme="majorBidi"/>
              </w:rPr>
              <w:t>Level 4 Certificate</w:t>
            </w:r>
          </w:p>
        </w:tc>
        <w:tc>
          <w:tcPr>
            <w:tcW w:w="1305" w:type="dxa"/>
            <w:noWrap/>
            <w:hideMark/>
          </w:tcPr>
          <w:p w14:paraId="79932878"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8.419</w:t>
            </w:r>
          </w:p>
        </w:tc>
        <w:tc>
          <w:tcPr>
            <w:tcW w:w="1305" w:type="dxa"/>
            <w:noWrap/>
            <w:hideMark/>
          </w:tcPr>
          <w:p w14:paraId="1D84769C"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0.129</w:t>
            </w:r>
          </w:p>
        </w:tc>
        <w:tc>
          <w:tcPr>
            <w:tcW w:w="1305" w:type="dxa"/>
            <w:noWrap/>
            <w:hideMark/>
          </w:tcPr>
          <w:p w14:paraId="7DC7119D"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0.008</w:t>
            </w:r>
          </w:p>
        </w:tc>
        <w:tc>
          <w:tcPr>
            <w:tcW w:w="1305" w:type="dxa"/>
            <w:noWrap/>
            <w:hideMark/>
          </w:tcPr>
          <w:p w14:paraId="58FBB729"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0.22</w:t>
            </w:r>
          </w:p>
        </w:tc>
        <w:tc>
          <w:tcPr>
            <w:tcW w:w="1306" w:type="dxa"/>
            <w:noWrap/>
            <w:hideMark/>
          </w:tcPr>
          <w:p w14:paraId="4BAE74F0"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0.0138</w:t>
            </w:r>
          </w:p>
        </w:tc>
      </w:tr>
      <w:tr w:rsidR="00514B11" w:rsidRPr="0039079F" w14:paraId="0EF1EB14" w14:textId="77777777" w:rsidTr="008A4E09">
        <w:trPr>
          <w:trHeight w:val="300"/>
        </w:trPr>
        <w:tc>
          <w:tcPr>
            <w:tcW w:w="2405" w:type="dxa"/>
            <w:noWrap/>
            <w:hideMark/>
          </w:tcPr>
          <w:p w14:paraId="7F5B747A" w14:textId="77777777" w:rsidR="00514B11" w:rsidRPr="00393C47" w:rsidRDefault="00514B11" w:rsidP="00021D79">
            <w:pPr>
              <w:rPr>
                <w:rFonts w:asciiTheme="majorBidi" w:hAnsiTheme="majorBidi" w:cstheme="majorBidi"/>
              </w:rPr>
            </w:pPr>
            <w:r w:rsidRPr="00393C47">
              <w:rPr>
                <w:rFonts w:asciiTheme="majorBidi" w:hAnsiTheme="majorBidi" w:cstheme="majorBidi"/>
              </w:rPr>
              <w:t>Level 5 Diploma</w:t>
            </w:r>
          </w:p>
        </w:tc>
        <w:tc>
          <w:tcPr>
            <w:tcW w:w="1305" w:type="dxa"/>
            <w:noWrap/>
            <w:hideMark/>
          </w:tcPr>
          <w:p w14:paraId="72906F5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4.423</w:t>
            </w:r>
          </w:p>
        </w:tc>
        <w:tc>
          <w:tcPr>
            <w:tcW w:w="1305" w:type="dxa"/>
            <w:noWrap/>
            <w:hideMark/>
          </w:tcPr>
          <w:p w14:paraId="2A0D5D84"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0.08</w:t>
            </w:r>
          </w:p>
        </w:tc>
        <w:tc>
          <w:tcPr>
            <w:tcW w:w="1305" w:type="dxa"/>
            <w:noWrap/>
            <w:hideMark/>
          </w:tcPr>
          <w:p w14:paraId="5DC947E0"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0.002</w:t>
            </w:r>
          </w:p>
        </w:tc>
        <w:tc>
          <w:tcPr>
            <w:tcW w:w="1305" w:type="dxa"/>
            <w:noWrap/>
            <w:hideMark/>
          </w:tcPr>
          <w:p w14:paraId="0DD73BB0"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0.056</w:t>
            </w:r>
          </w:p>
        </w:tc>
        <w:tc>
          <w:tcPr>
            <w:tcW w:w="1306" w:type="dxa"/>
            <w:noWrap/>
            <w:hideMark/>
          </w:tcPr>
          <w:p w14:paraId="15198437"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0.0050</w:t>
            </w:r>
          </w:p>
        </w:tc>
      </w:tr>
      <w:tr w:rsidR="00514B11" w:rsidRPr="0039079F" w14:paraId="3200D42E" w14:textId="77777777" w:rsidTr="008A4E09">
        <w:trPr>
          <w:trHeight w:val="300"/>
        </w:trPr>
        <w:tc>
          <w:tcPr>
            <w:tcW w:w="2405" w:type="dxa"/>
            <w:noWrap/>
            <w:hideMark/>
          </w:tcPr>
          <w:p w14:paraId="71D42179" w14:textId="77777777" w:rsidR="00514B11" w:rsidRPr="00393C47" w:rsidRDefault="00514B11" w:rsidP="00021D79">
            <w:pPr>
              <w:rPr>
                <w:rFonts w:asciiTheme="majorBidi" w:hAnsiTheme="majorBidi" w:cstheme="majorBidi"/>
              </w:rPr>
            </w:pPr>
            <w:r w:rsidRPr="00393C47">
              <w:rPr>
                <w:rFonts w:asciiTheme="majorBidi" w:hAnsiTheme="majorBidi" w:cstheme="majorBidi"/>
              </w:rPr>
              <w:t>Level 6 Diploma</w:t>
            </w:r>
          </w:p>
        </w:tc>
        <w:tc>
          <w:tcPr>
            <w:tcW w:w="1305" w:type="dxa"/>
            <w:noWrap/>
            <w:hideMark/>
          </w:tcPr>
          <w:p w14:paraId="72151C89"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4.984</w:t>
            </w:r>
          </w:p>
        </w:tc>
        <w:tc>
          <w:tcPr>
            <w:tcW w:w="1305" w:type="dxa"/>
            <w:noWrap/>
            <w:hideMark/>
          </w:tcPr>
          <w:p w14:paraId="2EF49E18"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0.127</w:t>
            </w:r>
          </w:p>
        </w:tc>
        <w:tc>
          <w:tcPr>
            <w:tcW w:w="1305" w:type="dxa"/>
            <w:noWrap/>
            <w:hideMark/>
          </w:tcPr>
          <w:p w14:paraId="7961CEF7"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0.005</w:t>
            </w:r>
          </w:p>
        </w:tc>
        <w:tc>
          <w:tcPr>
            <w:tcW w:w="1305" w:type="dxa"/>
            <w:noWrap/>
            <w:hideMark/>
          </w:tcPr>
          <w:p w14:paraId="384DC82D"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0.212</w:t>
            </w:r>
          </w:p>
        </w:tc>
        <w:tc>
          <w:tcPr>
            <w:tcW w:w="1306" w:type="dxa"/>
            <w:noWrap/>
            <w:hideMark/>
          </w:tcPr>
          <w:p w14:paraId="1B05364C"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0.0123</w:t>
            </w:r>
          </w:p>
        </w:tc>
      </w:tr>
      <w:tr w:rsidR="00514B11" w:rsidRPr="0039079F" w14:paraId="5CDCDF64" w14:textId="77777777" w:rsidTr="008A4E09">
        <w:trPr>
          <w:trHeight w:val="300"/>
        </w:trPr>
        <w:tc>
          <w:tcPr>
            <w:tcW w:w="2405" w:type="dxa"/>
            <w:noWrap/>
            <w:hideMark/>
          </w:tcPr>
          <w:p w14:paraId="64D8C8FE" w14:textId="52F4A957" w:rsidR="00514B11" w:rsidRPr="00393C47" w:rsidRDefault="00514B11" w:rsidP="00021D79">
            <w:pPr>
              <w:rPr>
                <w:rFonts w:asciiTheme="majorBidi" w:hAnsiTheme="majorBidi" w:cstheme="majorBidi"/>
              </w:rPr>
            </w:pPr>
            <w:r w:rsidRPr="00393C47">
              <w:rPr>
                <w:rFonts w:asciiTheme="majorBidi" w:hAnsiTheme="majorBidi" w:cstheme="majorBidi"/>
              </w:rPr>
              <w:t>Bachelor Degree and Level 7 Qualification</w:t>
            </w:r>
          </w:p>
        </w:tc>
        <w:tc>
          <w:tcPr>
            <w:tcW w:w="1305" w:type="dxa"/>
            <w:noWrap/>
            <w:hideMark/>
          </w:tcPr>
          <w:p w14:paraId="6BA3A1C5"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16.4</w:t>
            </w:r>
          </w:p>
        </w:tc>
        <w:tc>
          <w:tcPr>
            <w:tcW w:w="1305" w:type="dxa"/>
            <w:noWrap/>
            <w:hideMark/>
          </w:tcPr>
          <w:p w14:paraId="7F81F92D"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0.201</w:t>
            </w:r>
          </w:p>
        </w:tc>
        <w:tc>
          <w:tcPr>
            <w:tcW w:w="1305" w:type="dxa"/>
            <w:noWrap/>
            <w:hideMark/>
          </w:tcPr>
          <w:p w14:paraId="384121D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0.033</w:t>
            </w:r>
          </w:p>
        </w:tc>
        <w:tc>
          <w:tcPr>
            <w:tcW w:w="1305" w:type="dxa"/>
            <w:noWrap/>
            <w:hideMark/>
          </w:tcPr>
          <w:p w14:paraId="35BD187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0.472</w:t>
            </w:r>
          </w:p>
        </w:tc>
        <w:tc>
          <w:tcPr>
            <w:tcW w:w="1306" w:type="dxa"/>
            <w:noWrap/>
            <w:hideMark/>
          </w:tcPr>
          <w:p w14:paraId="32616142"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0.0379</w:t>
            </w:r>
          </w:p>
        </w:tc>
      </w:tr>
      <w:tr w:rsidR="00514B11" w:rsidRPr="0039079F" w14:paraId="4126A61A" w14:textId="77777777" w:rsidTr="008A4E09">
        <w:trPr>
          <w:trHeight w:val="300"/>
        </w:trPr>
        <w:tc>
          <w:tcPr>
            <w:tcW w:w="2405" w:type="dxa"/>
            <w:noWrap/>
            <w:hideMark/>
          </w:tcPr>
          <w:p w14:paraId="2072E4EF" w14:textId="77777777" w:rsidR="00514B11" w:rsidRPr="00393C47" w:rsidRDefault="00514B11" w:rsidP="00021D79">
            <w:pPr>
              <w:rPr>
                <w:rFonts w:asciiTheme="majorBidi" w:hAnsiTheme="majorBidi" w:cstheme="majorBidi"/>
              </w:rPr>
            </w:pPr>
            <w:r w:rsidRPr="00393C47">
              <w:rPr>
                <w:rFonts w:asciiTheme="majorBidi" w:hAnsiTheme="majorBidi" w:cstheme="majorBidi"/>
              </w:rPr>
              <w:t>Post-graduate and Honours Degrees</w:t>
            </w:r>
          </w:p>
        </w:tc>
        <w:tc>
          <w:tcPr>
            <w:tcW w:w="1305" w:type="dxa"/>
            <w:noWrap/>
            <w:hideMark/>
          </w:tcPr>
          <w:p w14:paraId="72C563FC"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2.93</w:t>
            </w:r>
          </w:p>
        </w:tc>
        <w:tc>
          <w:tcPr>
            <w:tcW w:w="1305" w:type="dxa"/>
            <w:noWrap/>
            <w:hideMark/>
          </w:tcPr>
          <w:p w14:paraId="1999BF79"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0.224</w:t>
            </w:r>
          </w:p>
        </w:tc>
        <w:tc>
          <w:tcPr>
            <w:tcW w:w="1305" w:type="dxa"/>
            <w:noWrap/>
            <w:hideMark/>
          </w:tcPr>
          <w:p w14:paraId="3A53416D"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0.009</w:t>
            </w:r>
          </w:p>
        </w:tc>
        <w:tc>
          <w:tcPr>
            <w:tcW w:w="1305" w:type="dxa"/>
            <w:noWrap/>
            <w:hideMark/>
          </w:tcPr>
          <w:p w14:paraId="2701BC7B"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0.77</w:t>
            </w:r>
          </w:p>
        </w:tc>
        <w:tc>
          <w:tcPr>
            <w:tcW w:w="1306" w:type="dxa"/>
            <w:noWrap/>
            <w:hideMark/>
          </w:tcPr>
          <w:p w14:paraId="08A871E9"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0.0361</w:t>
            </w:r>
          </w:p>
        </w:tc>
      </w:tr>
      <w:tr w:rsidR="00514B11" w:rsidRPr="0039079F" w14:paraId="651DFE1C" w14:textId="77777777" w:rsidTr="008A4E09">
        <w:trPr>
          <w:trHeight w:val="300"/>
        </w:trPr>
        <w:tc>
          <w:tcPr>
            <w:tcW w:w="2405" w:type="dxa"/>
            <w:noWrap/>
            <w:hideMark/>
          </w:tcPr>
          <w:p w14:paraId="02BEFE9A" w14:textId="77777777" w:rsidR="00514B11" w:rsidRPr="00393C47" w:rsidRDefault="00514B11" w:rsidP="00021D79">
            <w:pPr>
              <w:rPr>
                <w:rFonts w:asciiTheme="majorBidi" w:hAnsiTheme="majorBidi" w:cstheme="majorBidi"/>
              </w:rPr>
            </w:pPr>
            <w:r w:rsidRPr="00393C47">
              <w:rPr>
                <w:rFonts w:asciiTheme="majorBidi" w:hAnsiTheme="majorBidi" w:cstheme="majorBidi"/>
              </w:rPr>
              <w:t>Masters Degrees</w:t>
            </w:r>
          </w:p>
        </w:tc>
        <w:tc>
          <w:tcPr>
            <w:tcW w:w="1305" w:type="dxa"/>
            <w:noWrap/>
            <w:hideMark/>
          </w:tcPr>
          <w:p w14:paraId="743A1489"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3.56</w:t>
            </w:r>
          </w:p>
        </w:tc>
        <w:tc>
          <w:tcPr>
            <w:tcW w:w="1305" w:type="dxa"/>
            <w:noWrap/>
            <w:hideMark/>
          </w:tcPr>
          <w:p w14:paraId="7332CD9F"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0.247</w:t>
            </w:r>
          </w:p>
        </w:tc>
        <w:tc>
          <w:tcPr>
            <w:tcW w:w="1305" w:type="dxa"/>
            <w:noWrap/>
            <w:hideMark/>
          </w:tcPr>
          <w:p w14:paraId="7F073548"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0.012</w:t>
            </w:r>
          </w:p>
        </w:tc>
        <w:tc>
          <w:tcPr>
            <w:tcW w:w="1305" w:type="dxa"/>
            <w:noWrap/>
            <w:hideMark/>
          </w:tcPr>
          <w:p w14:paraId="52941A58"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0.939</w:t>
            </w:r>
          </w:p>
        </w:tc>
        <w:tc>
          <w:tcPr>
            <w:tcW w:w="1306" w:type="dxa"/>
            <w:noWrap/>
            <w:hideMark/>
          </w:tcPr>
          <w:p w14:paraId="16C3804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0.0441</w:t>
            </w:r>
          </w:p>
        </w:tc>
      </w:tr>
      <w:tr w:rsidR="00514B11" w:rsidRPr="0039079F" w14:paraId="012F257B" w14:textId="77777777" w:rsidTr="008A4E09">
        <w:trPr>
          <w:trHeight w:val="300"/>
        </w:trPr>
        <w:tc>
          <w:tcPr>
            <w:tcW w:w="2405" w:type="dxa"/>
            <w:noWrap/>
            <w:hideMark/>
          </w:tcPr>
          <w:p w14:paraId="4AAA66D7" w14:textId="77777777" w:rsidR="00514B11" w:rsidRPr="00393C47" w:rsidRDefault="00514B11" w:rsidP="00021D79">
            <w:pPr>
              <w:rPr>
                <w:rFonts w:asciiTheme="majorBidi" w:hAnsiTheme="majorBidi" w:cstheme="majorBidi"/>
              </w:rPr>
            </w:pPr>
            <w:r w:rsidRPr="00393C47">
              <w:rPr>
                <w:rFonts w:asciiTheme="majorBidi" w:hAnsiTheme="majorBidi" w:cstheme="majorBidi"/>
              </w:rPr>
              <w:t>Doctorate Degree</w:t>
            </w:r>
          </w:p>
        </w:tc>
        <w:tc>
          <w:tcPr>
            <w:tcW w:w="1305" w:type="dxa"/>
            <w:noWrap/>
            <w:hideMark/>
          </w:tcPr>
          <w:p w14:paraId="06382AD0"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0.747</w:t>
            </w:r>
          </w:p>
        </w:tc>
        <w:tc>
          <w:tcPr>
            <w:tcW w:w="1305" w:type="dxa"/>
            <w:noWrap/>
            <w:hideMark/>
          </w:tcPr>
          <w:p w14:paraId="33CF25D6"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0.409</w:t>
            </w:r>
          </w:p>
        </w:tc>
        <w:tc>
          <w:tcPr>
            <w:tcW w:w="1305" w:type="dxa"/>
            <w:noWrap/>
            <w:hideMark/>
          </w:tcPr>
          <w:p w14:paraId="2CEB4607"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0.008</w:t>
            </w:r>
          </w:p>
        </w:tc>
        <w:tc>
          <w:tcPr>
            <w:tcW w:w="1305" w:type="dxa"/>
            <w:noWrap/>
            <w:hideMark/>
          </w:tcPr>
          <w:p w14:paraId="58EA58BA"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2.99</w:t>
            </w:r>
          </w:p>
        </w:tc>
        <w:tc>
          <w:tcPr>
            <w:tcW w:w="1306" w:type="dxa"/>
            <w:noWrap/>
            <w:hideMark/>
          </w:tcPr>
          <w:p w14:paraId="315ABDC6"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0.0971</w:t>
            </w:r>
          </w:p>
        </w:tc>
      </w:tr>
      <w:tr w:rsidR="00514B11" w:rsidRPr="0039079F" w14:paraId="513D576B" w14:textId="77777777" w:rsidTr="008A4E09">
        <w:trPr>
          <w:trHeight w:val="300"/>
        </w:trPr>
        <w:tc>
          <w:tcPr>
            <w:tcW w:w="2405" w:type="dxa"/>
            <w:noWrap/>
            <w:hideMark/>
          </w:tcPr>
          <w:p w14:paraId="08BD9D47" w14:textId="77777777" w:rsidR="00514B11" w:rsidRPr="00393C47" w:rsidRDefault="00514B11" w:rsidP="00021D79">
            <w:pPr>
              <w:rPr>
                <w:rFonts w:asciiTheme="majorBidi" w:hAnsiTheme="majorBidi" w:cstheme="majorBidi"/>
              </w:rPr>
            </w:pPr>
            <w:r w:rsidRPr="00393C47">
              <w:rPr>
                <w:rFonts w:asciiTheme="majorBidi" w:hAnsiTheme="majorBidi" w:cstheme="majorBidi"/>
              </w:rPr>
              <w:t>Overseas Secondary School Qualification</w:t>
            </w:r>
          </w:p>
        </w:tc>
        <w:tc>
          <w:tcPr>
            <w:tcW w:w="1305" w:type="dxa"/>
            <w:noWrap/>
            <w:hideMark/>
          </w:tcPr>
          <w:p w14:paraId="6D476C1B"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8.92</w:t>
            </w:r>
          </w:p>
        </w:tc>
        <w:tc>
          <w:tcPr>
            <w:tcW w:w="1305" w:type="dxa"/>
            <w:noWrap/>
            <w:hideMark/>
          </w:tcPr>
          <w:p w14:paraId="680B3FCE"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0.158</w:t>
            </w:r>
          </w:p>
        </w:tc>
        <w:tc>
          <w:tcPr>
            <w:tcW w:w="1305" w:type="dxa"/>
            <w:noWrap/>
            <w:hideMark/>
          </w:tcPr>
          <w:p w14:paraId="129BAAF7"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0.012</w:t>
            </w:r>
          </w:p>
        </w:tc>
        <w:tc>
          <w:tcPr>
            <w:tcW w:w="1305" w:type="dxa"/>
            <w:noWrap/>
            <w:hideMark/>
          </w:tcPr>
          <w:p w14:paraId="78FA7322"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0.358</w:t>
            </w:r>
          </w:p>
        </w:tc>
        <w:tc>
          <w:tcPr>
            <w:tcW w:w="1306" w:type="dxa"/>
            <w:noWrap/>
            <w:hideMark/>
          </w:tcPr>
          <w:p w14:paraId="3B1FE267" w14:textId="77777777" w:rsidR="00514B11" w:rsidRPr="0039079F" w:rsidRDefault="00514B11" w:rsidP="008A4E09">
            <w:pPr>
              <w:jc w:val="center"/>
              <w:rPr>
                <w:rFonts w:asciiTheme="majorBidi" w:hAnsiTheme="majorBidi" w:cstheme="majorBidi"/>
              </w:rPr>
            </w:pPr>
            <w:r w:rsidRPr="0039079F">
              <w:rPr>
                <w:rFonts w:asciiTheme="majorBidi" w:hAnsiTheme="majorBidi" w:cstheme="majorBidi"/>
              </w:rPr>
              <w:t>0.0198</w:t>
            </w:r>
          </w:p>
        </w:tc>
      </w:tr>
    </w:tbl>
    <w:p w14:paraId="65818B71" w14:textId="77777777" w:rsidR="008A4E09" w:rsidRDefault="008A4E09" w:rsidP="008A4E09">
      <w:pPr>
        <w:spacing w:after="0" w:line="240" w:lineRule="auto"/>
        <w:rPr>
          <w:rFonts w:asciiTheme="majorBidi" w:hAnsiTheme="majorBidi" w:cstheme="majorBidi"/>
          <w:sz w:val="20"/>
          <w:szCs w:val="20"/>
        </w:rPr>
      </w:pPr>
      <w:r w:rsidRPr="00DF082B">
        <w:rPr>
          <w:rFonts w:asciiTheme="majorBidi" w:hAnsiTheme="majorBidi" w:cstheme="majorBidi"/>
          <w:i/>
          <w:iCs/>
          <w:sz w:val="20"/>
          <w:szCs w:val="20"/>
        </w:rPr>
        <w:t>Notes</w:t>
      </w:r>
    </w:p>
    <w:p w14:paraId="35CF47F7" w14:textId="77777777" w:rsidR="008A4E09" w:rsidRDefault="008A4E09" w:rsidP="008A4E0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ISeg</w:t>
      </w:r>
      <w:proofErr w:type="spellEnd"/>
      <w:r w:rsidRPr="00EE5B3E">
        <w:rPr>
          <w:rFonts w:asciiTheme="majorBidi" w:hAnsiTheme="majorBidi" w:cstheme="majorBidi"/>
          <w:sz w:val="20"/>
          <w:szCs w:val="20"/>
        </w:rPr>
        <w:t>-Index of Segregation</w:t>
      </w:r>
    </w:p>
    <w:p w14:paraId="6C08A75E" w14:textId="77777777" w:rsidR="008A4E09" w:rsidRDefault="008A4E09" w:rsidP="008A4E09">
      <w:pPr>
        <w:spacing w:after="0" w:line="240" w:lineRule="auto"/>
        <w:rPr>
          <w:rFonts w:asciiTheme="majorBidi" w:hAnsiTheme="majorBidi" w:cstheme="majorBidi"/>
          <w:sz w:val="20"/>
          <w:szCs w:val="20"/>
        </w:rPr>
      </w:pPr>
      <w:proofErr w:type="spellStart"/>
      <w:r w:rsidRPr="00EE5B3E">
        <w:rPr>
          <w:rFonts w:asciiTheme="majorBidi" w:hAnsiTheme="majorBidi" w:cstheme="majorBidi"/>
          <w:sz w:val="20"/>
          <w:szCs w:val="20"/>
        </w:rPr>
        <w:t>IIsol</w:t>
      </w:r>
      <w:proofErr w:type="spellEnd"/>
      <w:r w:rsidRPr="00EE5B3E">
        <w:rPr>
          <w:rFonts w:asciiTheme="majorBidi" w:hAnsiTheme="majorBidi" w:cstheme="majorBidi"/>
          <w:sz w:val="20"/>
          <w:szCs w:val="20"/>
        </w:rPr>
        <w:t>-Index of Isolation</w:t>
      </w:r>
    </w:p>
    <w:p w14:paraId="2309BCC8" w14:textId="77777777" w:rsidR="008A4E09" w:rsidRDefault="008A4E09" w:rsidP="008A4E09">
      <w:pPr>
        <w:spacing w:after="0" w:line="240" w:lineRule="auto"/>
        <w:rPr>
          <w:rFonts w:asciiTheme="majorBidi" w:hAnsiTheme="majorBidi" w:cstheme="majorBidi"/>
          <w:sz w:val="20"/>
          <w:szCs w:val="20"/>
        </w:rPr>
      </w:pPr>
      <w:r w:rsidRPr="00EE5B3E">
        <w:rPr>
          <w:rFonts w:asciiTheme="majorBidi" w:hAnsiTheme="majorBidi" w:cstheme="majorBidi"/>
          <w:sz w:val="20"/>
          <w:szCs w:val="20"/>
        </w:rPr>
        <w:t>EG-Ellison-</w:t>
      </w:r>
      <w:proofErr w:type="spellStart"/>
      <w:r w:rsidRPr="00EE5B3E">
        <w:rPr>
          <w:rFonts w:asciiTheme="majorBidi" w:hAnsiTheme="majorBidi" w:cstheme="majorBidi"/>
          <w:sz w:val="20"/>
          <w:szCs w:val="20"/>
        </w:rPr>
        <w:t>Glaesar</w:t>
      </w:r>
      <w:proofErr w:type="spellEnd"/>
      <w:r w:rsidRPr="00EE5B3E">
        <w:rPr>
          <w:rFonts w:asciiTheme="majorBidi" w:hAnsiTheme="majorBidi" w:cstheme="majorBidi"/>
          <w:sz w:val="20"/>
          <w:szCs w:val="20"/>
        </w:rPr>
        <w:t xml:space="preserve"> concentration index</w:t>
      </w:r>
    </w:p>
    <w:p w14:paraId="479C1368" w14:textId="77777777" w:rsidR="008A4E09" w:rsidRPr="00EE5B3E" w:rsidRDefault="008A4E09" w:rsidP="008A4E09">
      <w:pPr>
        <w:spacing w:after="0" w:line="240" w:lineRule="auto"/>
        <w:rPr>
          <w:rFonts w:asciiTheme="majorBidi" w:hAnsiTheme="majorBidi" w:cstheme="majorBidi"/>
          <w:sz w:val="20"/>
          <w:szCs w:val="20"/>
        </w:rPr>
      </w:pPr>
      <w:r w:rsidRPr="00EE5B3E">
        <w:rPr>
          <w:rFonts w:asciiTheme="majorBidi" w:hAnsiTheme="majorBidi" w:cstheme="majorBidi"/>
          <w:sz w:val="20"/>
          <w:szCs w:val="20"/>
        </w:rPr>
        <w:t>E- Entropy Index of Segregation</w:t>
      </w:r>
      <w:r>
        <w:rPr>
          <w:rFonts w:asciiTheme="majorBidi" w:hAnsiTheme="majorBidi" w:cstheme="majorBidi"/>
          <w:sz w:val="20"/>
          <w:szCs w:val="20"/>
        </w:rPr>
        <w:t>.</w:t>
      </w:r>
    </w:p>
    <w:p w14:paraId="3A17DAF8" w14:textId="77777777" w:rsidR="00514B11" w:rsidRPr="00EE5B3E" w:rsidRDefault="00514B11" w:rsidP="00514B11">
      <w:pPr>
        <w:rPr>
          <w:rFonts w:asciiTheme="majorBidi" w:hAnsiTheme="majorBidi" w:cstheme="majorBidi"/>
          <w:sz w:val="20"/>
          <w:szCs w:val="20"/>
        </w:rPr>
      </w:pPr>
    </w:p>
    <w:p w14:paraId="71132FF6" w14:textId="77777777" w:rsidR="00514B11" w:rsidRPr="00514B11" w:rsidRDefault="00514B11" w:rsidP="00FE5EE3">
      <w:pPr>
        <w:spacing w:after="0" w:line="288" w:lineRule="auto"/>
        <w:jc w:val="both"/>
        <w:rPr>
          <w:rFonts w:asciiTheme="majorBidi" w:hAnsiTheme="majorBidi" w:cstheme="majorBidi"/>
          <w:b/>
          <w:bCs/>
          <w:sz w:val="24"/>
          <w:szCs w:val="24"/>
          <w:u w:val="single"/>
          <w:lang w:val="en-US"/>
        </w:rPr>
      </w:pPr>
    </w:p>
    <w:sectPr w:rsidR="00514B11" w:rsidRPr="00514B11" w:rsidSect="00972105">
      <w:footerReference w:type="default" r:id="rId30"/>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236FE" w14:textId="77777777" w:rsidR="00941A66" w:rsidRDefault="00941A66" w:rsidP="007D7CDE">
      <w:pPr>
        <w:spacing w:after="0" w:line="240" w:lineRule="auto"/>
      </w:pPr>
      <w:r>
        <w:separator/>
      </w:r>
    </w:p>
  </w:endnote>
  <w:endnote w:type="continuationSeparator" w:id="0">
    <w:p w14:paraId="79BFFAD0" w14:textId="77777777" w:rsidR="00941A66" w:rsidRDefault="00941A66" w:rsidP="007D7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086A8" w14:textId="77777777" w:rsidR="00A132A5" w:rsidRDefault="00A132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798688"/>
      <w:docPartObj>
        <w:docPartGallery w:val="Page Numbers (Bottom of Page)"/>
        <w:docPartUnique/>
      </w:docPartObj>
    </w:sdtPr>
    <w:sdtEndPr>
      <w:rPr>
        <w:noProof/>
      </w:rPr>
    </w:sdtEndPr>
    <w:sdtContent>
      <w:p w14:paraId="203A20F7" w14:textId="1C424509" w:rsidR="00A132A5" w:rsidRDefault="00A132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1267E2" w14:textId="77777777" w:rsidR="00A132A5" w:rsidRDefault="00A132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297861"/>
      <w:docPartObj>
        <w:docPartGallery w:val="Page Numbers (Bottom of Page)"/>
        <w:docPartUnique/>
      </w:docPartObj>
    </w:sdtPr>
    <w:sdtEndPr>
      <w:rPr>
        <w:noProof/>
      </w:rPr>
    </w:sdtEndPr>
    <w:sdtContent>
      <w:p w14:paraId="3A065AC7" w14:textId="08B03C90" w:rsidR="00A132A5" w:rsidRDefault="00A132A5">
        <w:pPr>
          <w:pStyle w:val="Footer"/>
          <w:jc w:val="center"/>
        </w:pPr>
      </w:p>
    </w:sdtContent>
  </w:sdt>
  <w:p w14:paraId="1EDBDCBF" w14:textId="77777777" w:rsidR="00A132A5" w:rsidRDefault="00A132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0510363"/>
      <w:docPartObj>
        <w:docPartGallery w:val="Page Numbers (Bottom of Page)"/>
        <w:docPartUnique/>
      </w:docPartObj>
    </w:sdtPr>
    <w:sdtEndPr>
      <w:rPr>
        <w:noProof/>
      </w:rPr>
    </w:sdtEndPr>
    <w:sdtContent>
      <w:p w14:paraId="7873C8C2" w14:textId="20635343" w:rsidR="00A132A5" w:rsidRDefault="00A132A5">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62945128" w14:textId="77777777" w:rsidR="00A132A5" w:rsidRDefault="00A13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8DB66" w14:textId="77777777" w:rsidR="00941A66" w:rsidRDefault="00941A66" w:rsidP="007D7CDE">
      <w:pPr>
        <w:spacing w:after="0" w:line="240" w:lineRule="auto"/>
      </w:pPr>
      <w:r>
        <w:separator/>
      </w:r>
    </w:p>
  </w:footnote>
  <w:footnote w:type="continuationSeparator" w:id="0">
    <w:p w14:paraId="320033BF" w14:textId="77777777" w:rsidR="00941A66" w:rsidRDefault="00941A66" w:rsidP="007D7CDE">
      <w:pPr>
        <w:spacing w:after="0" w:line="240" w:lineRule="auto"/>
      </w:pPr>
      <w:r>
        <w:continuationSeparator/>
      </w:r>
    </w:p>
  </w:footnote>
  <w:footnote w:id="1">
    <w:p w14:paraId="24E30DD1" w14:textId="272AAF3B" w:rsidR="00A132A5" w:rsidRPr="00BF2A0C" w:rsidRDefault="00A132A5" w:rsidP="00BF2A0C">
      <w:pPr>
        <w:pStyle w:val="FootnoteText"/>
        <w:ind w:left="142" w:hanging="142"/>
        <w:jc w:val="both"/>
        <w:rPr>
          <w:sz w:val="22"/>
          <w:szCs w:val="22"/>
        </w:rPr>
      </w:pPr>
      <w:r w:rsidRPr="00BF2A0C">
        <w:rPr>
          <w:rStyle w:val="FootnoteReference"/>
          <w:sz w:val="22"/>
          <w:szCs w:val="22"/>
        </w:rPr>
        <w:footnoteRef/>
      </w:r>
      <w:r w:rsidRPr="00BF2A0C">
        <w:rPr>
          <w:sz w:val="22"/>
          <w:szCs w:val="22"/>
        </w:rPr>
        <w:t xml:space="preserve"> </w:t>
      </w:r>
      <w:r w:rsidRPr="00BF2A0C">
        <w:rPr>
          <w:rFonts w:asciiTheme="majorBidi" w:hAnsiTheme="majorBidi" w:cstheme="majorBidi"/>
          <w:sz w:val="22"/>
          <w:szCs w:val="22"/>
        </w:rPr>
        <w:t>The most recent population census was held on March 6, 2018. The results of that census are not yet available, and are expected to be released from mid-2019. Percentages do not sum to 100 percent, as people can report more than one ethnicity</w:t>
      </w:r>
    </w:p>
  </w:footnote>
  <w:footnote w:id="2">
    <w:p w14:paraId="3CB7D2BB" w14:textId="599A054E" w:rsidR="00A132A5" w:rsidRPr="00A943A7" w:rsidRDefault="00A132A5" w:rsidP="00541FB2">
      <w:pPr>
        <w:pStyle w:val="FootnoteText"/>
        <w:ind w:left="142" w:hanging="142"/>
        <w:rPr>
          <w:rFonts w:asciiTheme="majorBidi" w:hAnsiTheme="majorBidi" w:cstheme="majorBidi"/>
        </w:rPr>
      </w:pPr>
      <w:r>
        <w:rPr>
          <w:rStyle w:val="FootnoteReference"/>
        </w:rPr>
        <w:footnoteRef/>
      </w:r>
      <w:r>
        <w:t xml:space="preserve"> </w:t>
      </w:r>
      <w:r>
        <w:tab/>
      </w:r>
      <w:r w:rsidRPr="00A943A7">
        <w:rPr>
          <w:rFonts w:asciiTheme="majorBidi" w:hAnsiTheme="majorBidi" w:cstheme="majorBidi"/>
        </w:rPr>
        <w:t>An earlier study, Sharkey (2013), had already compared economic and racial segregation by taking income as the economic variable.</w:t>
      </w:r>
    </w:p>
  </w:footnote>
  <w:footnote w:id="3">
    <w:p w14:paraId="6C8F8486" w14:textId="0E7AE7E7" w:rsidR="00A132A5" w:rsidRPr="00541FB2" w:rsidRDefault="00A132A5" w:rsidP="00541FB2">
      <w:pPr>
        <w:pStyle w:val="FootnoteText"/>
        <w:ind w:left="142" w:hanging="142"/>
        <w:jc w:val="both"/>
        <w:rPr>
          <w:rFonts w:ascii="Times New Roman" w:hAnsi="Times New Roman" w:cs="Times New Roman"/>
          <w:color w:val="000000" w:themeColor="text1"/>
          <w:sz w:val="22"/>
          <w:szCs w:val="22"/>
        </w:rPr>
      </w:pPr>
      <w:r w:rsidRPr="00541FB2">
        <w:rPr>
          <w:rStyle w:val="FootnoteReference"/>
          <w:sz w:val="22"/>
          <w:szCs w:val="22"/>
        </w:rPr>
        <w:footnoteRef/>
      </w:r>
      <w:r w:rsidRPr="00541FB2">
        <w:rPr>
          <w:sz w:val="22"/>
          <w:szCs w:val="22"/>
        </w:rPr>
        <w:t xml:space="preserve"> </w:t>
      </w:r>
      <w:r w:rsidRPr="00541FB2">
        <w:rPr>
          <w:sz w:val="22"/>
          <w:szCs w:val="22"/>
        </w:rPr>
        <w:tab/>
      </w:r>
      <w:r w:rsidRPr="00541FB2">
        <w:rPr>
          <w:rFonts w:ascii="Times New Roman" w:hAnsi="Times New Roman" w:cs="Times New Roman"/>
          <w:color w:val="000000" w:themeColor="text1"/>
          <w:sz w:val="22"/>
          <w:szCs w:val="22"/>
        </w:rPr>
        <w:t>Area units are non-administrative areas that are aggregations of </w:t>
      </w:r>
      <w:hyperlink r:id="rId1" w:history="1">
        <w:r w:rsidRPr="00541FB2">
          <w:rPr>
            <w:rFonts w:ascii="Times New Roman" w:hAnsi="Times New Roman" w:cs="Times New Roman"/>
            <w:color w:val="000000" w:themeColor="text1"/>
            <w:sz w:val="22"/>
            <w:szCs w:val="22"/>
          </w:rPr>
          <w:t>meshblocks</w:t>
        </w:r>
      </w:hyperlink>
      <w:r w:rsidRPr="00541FB2">
        <w:rPr>
          <w:rFonts w:ascii="Times New Roman" w:hAnsi="Times New Roman" w:cs="Times New Roman"/>
          <w:color w:val="000000" w:themeColor="text1"/>
          <w:sz w:val="22"/>
          <w:szCs w:val="22"/>
        </w:rPr>
        <w:t xml:space="preserve">. In urban areas, an area unit is similar in size to a suburb </w:t>
      </w:r>
      <w:r w:rsidRPr="00541FB2">
        <w:rPr>
          <w:rFonts w:ascii="Times New Roman" w:hAnsi="Times New Roman" w:cs="Times New Roman"/>
          <w:sz w:val="22"/>
          <w:szCs w:val="22"/>
        </w:rPr>
        <w:t>(Statistics New Zealand, 2013)</w:t>
      </w:r>
      <w:r w:rsidRPr="00541FB2">
        <w:rPr>
          <w:rFonts w:ascii="Times New Roman" w:hAnsi="Times New Roman" w:cs="Times New Roman"/>
          <w:color w:val="000000" w:themeColor="text1"/>
          <w:sz w:val="22"/>
          <w:szCs w:val="22"/>
        </w:rPr>
        <w:t xml:space="preserve">. </w:t>
      </w:r>
      <w:r w:rsidRPr="00541FB2">
        <w:rPr>
          <w:rFonts w:asciiTheme="majorBidi" w:hAnsiTheme="majorBidi" w:cstheme="majorBidi"/>
          <w:sz w:val="22"/>
          <w:szCs w:val="22"/>
        </w:rPr>
        <w:t>In this paper, we use 2013 area unit boundaries</w:t>
      </w:r>
      <w:r w:rsidRPr="00541FB2">
        <w:rPr>
          <w:sz w:val="22"/>
          <w:szCs w:val="22"/>
        </w:rPr>
        <w:t>.</w:t>
      </w:r>
    </w:p>
  </w:footnote>
  <w:footnote w:id="4">
    <w:p w14:paraId="247FEDFA" w14:textId="3FAD6A0B" w:rsidR="00A132A5" w:rsidRPr="00C13C4A" w:rsidRDefault="00A132A5" w:rsidP="00C13C4A">
      <w:pPr>
        <w:pStyle w:val="FootnoteText"/>
        <w:ind w:left="142" w:hanging="142"/>
        <w:jc w:val="both"/>
        <w:rPr>
          <w:sz w:val="22"/>
          <w:szCs w:val="22"/>
        </w:rPr>
      </w:pPr>
      <w:r w:rsidRPr="00C13C4A">
        <w:rPr>
          <w:rStyle w:val="FootnoteReference"/>
          <w:sz w:val="22"/>
          <w:szCs w:val="22"/>
        </w:rPr>
        <w:footnoteRef/>
      </w:r>
      <w:r w:rsidRPr="00C13C4A">
        <w:rPr>
          <w:sz w:val="22"/>
          <w:szCs w:val="22"/>
        </w:rPr>
        <w:t xml:space="preserve"> </w:t>
      </w:r>
      <w:r w:rsidRPr="00C13C4A">
        <w:rPr>
          <w:rFonts w:asciiTheme="majorBidi" w:hAnsiTheme="majorBidi" w:cstheme="majorBidi"/>
          <w:sz w:val="22"/>
          <w:szCs w:val="22"/>
        </w:rPr>
        <w:t>Specifically, the ethnicity question in the 1996 Census had a different format from that used in 1991 and 2001. In 1996, there was an answer box for 'Other European' with additional drop</w:t>
      </w:r>
      <w:r>
        <w:rPr>
          <w:rFonts w:asciiTheme="majorBidi" w:hAnsiTheme="majorBidi" w:cstheme="majorBidi"/>
          <w:sz w:val="22"/>
          <w:szCs w:val="22"/>
        </w:rPr>
        <w:t>-</w:t>
      </w:r>
      <w:r w:rsidRPr="00C13C4A">
        <w:rPr>
          <w:rFonts w:asciiTheme="majorBidi" w:hAnsiTheme="majorBidi" w:cstheme="majorBidi"/>
          <w:sz w:val="22"/>
          <w:szCs w:val="22"/>
        </w:rPr>
        <w:t>down answer boxes for 'English', 'Dutch', 'Australian', 'Scottish', 'Irish', and 'other'. These were not used in 1991 or 2001. Furthermore, the first two answer boxes for the question were in a different order in 1996 from 1991 and 2001. 'NZ Māori' was listed first and 'NZ European or Pākehā' was listed second in 1996. The 1991 and 2001 questions also only used the words 'New Zealand European' rather than 'NZ European or Pākehā' (Pākehā is the Māori word referring to a person of European descent). Also, the 2001 question used the word 'Māori' rather than 'NZ Māori'</w:t>
      </w:r>
      <w:r w:rsidRPr="00C13C4A">
        <w:rPr>
          <w:sz w:val="22"/>
          <w:szCs w:val="22"/>
        </w:rPr>
        <w:t xml:space="preserve"> </w:t>
      </w:r>
      <w:r w:rsidRPr="00C13C4A">
        <w:rPr>
          <w:rFonts w:asciiTheme="majorBidi" w:hAnsiTheme="majorBidi" w:cstheme="majorBidi"/>
          <w:sz w:val="22"/>
          <w:szCs w:val="22"/>
        </w:rPr>
        <w:t>(Statistics New Zealand, 2017).</w:t>
      </w:r>
    </w:p>
  </w:footnote>
  <w:footnote w:id="5">
    <w:p w14:paraId="3168E6CF" w14:textId="618F3A2A" w:rsidR="00A132A5" w:rsidRDefault="00A132A5" w:rsidP="00541FB2">
      <w:pPr>
        <w:pStyle w:val="FootnoteText"/>
        <w:ind w:left="284" w:hanging="284"/>
        <w:jc w:val="both"/>
        <w:rPr>
          <w:rFonts w:asciiTheme="majorBidi" w:hAnsiTheme="majorBidi" w:cstheme="majorBidi"/>
          <w:sz w:val="22"/>
          <w:szCs w:val="22"/>
        </w:rPr>
      </w:pPr>
      <w:r w:rsidRPr="00BD1169">
        <w:rPr>
          <w:rStyle w:val="FootnoteReference"/>
        </w:rPr>
        <w:footnoteRef/>
      </w:r>
      <w:r>
        <w:t xml:space="preserve"> </w:t>
      </w:r>
      <w:r>
        <w:tab/>
      </w:r>
      <w:r w:rsidRPr="0056337B">
        <w:rPr>
          <w:rFonts w:asciiTheme="majorBidi" w:hAnsiTheme="majorBidi" w:cstheme="majorBidi"/>
          <w:sz w:val="22"/>
          <w:szCs w:val="22"/>
        </w:rPr>
        <w:t xml:space="preserve">Highest qualification is derived for people aged 15 years and over, and combines highest secondary school qualification and post-school qualification to obtain a single highest qualification by category of attainment </w:t>
      </w:r>
      <w:r w:rsidRPr="0056337B">
        <w:rPr>
          <w:rFonts w:ascii="Times New Roman" w:hAnsi="Times New Roman" w:cs="Times New Roman"/>
          <w:sz w:val="22"/>
          <w:szCs w:val="22"/>
        </w:rPr>
        <w:t>(Statistics New Zealand, 2015)</w:t>
      </w:r>
      <w:r w:rsidRPr="0056337B">
        <w:rPr>
          <w:rFonts w:asciiTheme="majorBidi" w:hAnsiTheme="majorBidi" w:cstheme="majorBidi"/>
          <w:sz w:val="22"/>
          <w:szCs w:val="22"/>
        </w:rPr>
        <w:t>.</w:t>
      </w:r>
    </w:p>
    <w:p w14:paraId="4EB73F7D" w14:textId="77777777" w:rsidR="00A132A5" w:rsidRPr="00541FB2" w:rsidRDefault="00A132A5" w:rsidP="00541FB2">
      <w:pPr>
        <w:pStyle w:val="FootnoteText"/>
        <w:ind w:left="284" w:hanging="284"/>
        <w:jc w:val="both"/>
        <w:rPr>
          <w:rFonts w:asciiTheme="majorBidi" w:hAnsiTheme="majorBidi" w:cstheme="majorBidi"/>
          <w:sz w:val="8"/>
          <w:szCs w:val="8"/>
        </w:rPr>
      </w:pPr>
    </w:p>
  </w:footnote>
  <w:footnote w:id="6">
    <w:p w14:paraId="7CC9BDF0" w14:textId="670B7D44" w:rsidR="00A132A5" w:rsidRDefault="00A132A5" w:rsidP="00541FB2">
      <w:pPr>
        <w:pStyle w:val="FootnoteText"/>
        <w:ind w:left="284" w:hanging="284"/>
        <w:jc w:val="both"/>
        <w:rPr>
          <w:rFonts w:asciiTheme="majorBidi" w:hAnsiTheme="majorBidi" w:cstheme="majorBidi"/>
          <w:sz w:val="22"/>
          <w:szCs w:val="22"/>
        </w:rPr>
      </w:pPr>
      <w:r w:rsidRPr="0056337B">
        <w:rPr>
          <w:rStyle w:val="FootnoteReference"/>
          <w:rFonts w:asciiTheme="majorBidi" w:hAnsiTheme="majorBidi" w:cstheme="majorBidi"/>
          <w:sz w:val="22"/>
          <w:szCs w:val="22"/>
        </w:rPr>
        <w:footnoteRef/>
      </w:r>
      <w:r w:rsidRPr="0056337B">
        <w:rPr>
          <w:rFonts w:asciiTheme="majorBidi" w:hAnsiTheme="majorBidi" w:cstheme="majorBidi"/>
          <w:sz w:val="22"/>
          <w:szCs w:val="22"/>
        </w:rPr>
        <w:t xml:space="preserve"> </w:t>
      </w:r>
      <w:r w:rsidRPr="0056337B">
        <w:rPr>
          <w:rFonts w:asciiTheme="majorBidi" w:hAnsiTheme="majorBidi" w:cstheme="majorBidi"/>
          <w:sz w:val="22"/>
          <w:szCs w:val="22"/>
        </w:rPr>
        <w:tab/>
        <w:t xml:space="preserve">For highest qualification, 2013 and 2006 Census data has limited comparability with 2001 Census data due to the progressive introduction of the National Certificate of Educational Achievement (NCEA) from 2002. NCEA is now the main qualification for secondary school students (Statistics New Zealand, 2013). </w:t>
      </w:r>
    </w:p>
    <w:p w14:paraId="3ED19842" w14:textId="77777777" w:rsidR="00A132A5" w:rsidRPr="00541FB2" w:rsidRDefault="00A132A5" w:rsidP="00541FB2">
      <w:pPr>
        <w:pStyle w:val="FootnoteText"/>
        <w:ind w:left="284" w:hanging="284"/>
        <w:jc w:val="both"/>
        <w:rPr>
          <w:rFonts w:asciiTheme="majorBidi" w:hAnsiTheme="majorBidi" w:cstheme="majorBidi"/>
          <w:sz w:val="8"/>
          <w:szCs w:val="8"/>
        </w:rPr>
      </w:pPr>
    </w:p>
  </w:footnote>
  <w:footnote w:id="7">
    <w:p w14:paraId="5CD7C231" w14:textId="09CAEDCD" w:rsidR="00A132A5" w:rsidRDefault="00A132A5" w:rsidP="00541FB2">
      <w:pPr>
        <w:pStyle w:val="FootnoteText"/>
        <w:ind w:left="284" w:hanging="284"/>
        <w:jc w:val="both"/>
        <w:rPr>
          <w:rFonts w:asciiTheme="majorBidi" w:hAnsiTheme="majorBidi" w:cstheme="majorBidi"/>
          <w:sz w:val="22"/>
          <w:szCs w:val="22"/>
        </w:rPr>
      </w:pPr>
      <w:r w:rsidRPr="0056337B">
        <w:rPr>
          <w:rStyle w:val="FootnoteReference"/>
          <w:sz w:val="22"/>
          <w:szCs w:val="22"/>
        </w:rPr>
        <w:footnoteRef/>
      </w:r>
      <w:r w:rsidRPr="0056337B">
        <w:rPr>
          <w:sz w:val="22"/>
          <w:szCs w:val="22"/>
        </w:rPr>
        <w:t xml:space="preserve"> </w:t>
      </w:r>
      <w:r w:rsidRPr="0056337B">
        <w:rPr>
          <w:sz w:val="22"/>
          <w:szCs w:val="22"/>
        </w:rPr>
        <w:tab/>
      </w:r>
      <w:r w:rsidRPr="0056337B">
        <w:rPr>
          <w:rFonts w:asciiTheme="majorBidi" w:hAnsiTheme="majorBidi" w:cstheme="majorBidi"/>
          <w:sz w:val="22"/>
          <w:szCs w:val="22"/>
        </w:rPr>
        <w:t xml:space="preserve">This is the highest secondary school qualification gained by category of attainment, and is collected for people aged 15 years and over </w:t>
      </w:r>
      <w:r w:rsidRPr="0056337B">
        <w:rPr>
          <w:rFonts w:ascii="Times New Roman" w:hAnsi="Times New Roman" w:cs="Times New Roman"/>
          <w:sz w:val="22"/>
          <w:szCs w:val="22"/>
        </w:rPr>
        <w:t>(Statistics New Zealand, 2015)</w:t>
      </w:r>
      <w:r w:rsidRPr="0056337B">
        <w:rPr>
          <w:rFonts w:asciiTheme="majorBidi" w:hAnsiTheme="majorBidi" w:cstheme="majorBidi"/>
          <w:sz w:val="22"/>
          <w:szCs w:val="22"/>
        </w:rPr>
        <w:t>.</w:t>
      </w:r>
    </w:p>
    <w:p w14:paraId="4911926F" w14:textId="77777777" w:rsidR="00A132A5" w:rsidRPr="00541FB2" w:rsidRDefault="00A132A5" w:rsidP="00541FB2">
      <w:pPr>
        <w:pStyle w:val="FootnoteText"/>
        <w:ind w:left="284" w:hanging="284"/>
        <w:jc w:val="both"/>
        <w:rPr>
          <w:rFonts w:asciiTheme="majorBidi" w:hAnsiTheme="majorBidi" w:cstheme="majorBidi"/>
          <w:sz w:val="8"/>
          <w:szCs w:val="8"/>
        </w:rPr>
      </w:pPr>
    </w:p>
  </w:footnote>
  <w:footnote w:id="8">
    <w:p w14:paraId="5657DDE1" w14:textId="548F88E6" w:rsidR="00A132A5" w:rsidRPr="0056337B" w:rsidRDefault="00A132A5" w:rsidP="00541FB2">
      <w:pPr>
        <w:pStyle w:val="FootnoteText"/>
        <w:ind w:left="284" w:hanging="284"/>
        <w:jc w:val="both"/>
        <w:rPr>
          <w:rFonts w:asciiTheme="majorBidi" w:hAnsiTheme="majorBidi" w:cstheme="majorBidi"/>
          <w:sz w:val="22"/>
          <w:szCs w:val="22"/>
        </w:rPr>
      </w:pPr>
      <w:r w:rsidRPr="0056337B">
        <w:rPr>
          <w:rStyle w:val="FootnoteReference"/>
          <w:sz w:val="22"/>
          <w:szCs w:val="22"/>
        </w:rPr>
        <w:footnoteRef/>
      </w:r>
      <w:r w:rsidRPr="0056337B">
        <w:rPr>
          <w:sz w:val="22"/>
          <w:szCs w:val="22"/>
        </w:rPr>
        <w:t xml:space="preserve"> </w:t>
      </w:r>
      <w:r w:rsidRPr="0056337B">
        <w:rPr>
          <w:sz w:val="22"/>
          <w:szCs w:val="22"/>
        </w:rPr>
        <w:tab/>
      </w:r>
      <w:r w:rsidRPr="0056337B">
        <w:rPr>
          <w:rFonts w:asciiTheme="majorBidi" w:hAnsiTheme="majorBidi" w:cstheme="majorBidi"/>
          <w:sz w:val="22"/>
          <w:szCs w:val="22"/>
        </w:rPr>
        <w:t>The Australian and New Zealand Standard Classification of Occupations (ANZSCO) was only introduced in 2006.</w:t>
      </w:r>
    </w:p>
  </w:footnote>
  <w:footnote w:id="9">
    <w:p w14:paraId="5C41C304" w14:textId="2183BC78" w:rsidR="00A132A5" w:rsidRPr="0056337B" w:rsidRDefault="00A132A5" w:rsidP="00541FB2">
      <w:pPr>
        <w:pStyle w:val="FootnoteText"/>
        <w:ind w:left="142" w:hanging="142"/>
        <w:jc w:val="both"/>
        <w:rPr>
          <w:rFonts w:asciiTheme="majorBidi" w:hAnsiTheme="majorBidi" w:cstheme="majorBidi"/>
          <w:sz w:val="22"/>
          <w:szCs w:val="22"/>
        </w:rPr>
      </w:pPr>
      <w:r w:rsidRPr="0056337B">
        <w:rPr>
          <w:rStyle w:val="FootnoteReference"/>
          <w:sz w:val="22"/>
          <w:szCs w:val="22"/>
        </w:rPr>
        <w:footnoteRef/>
      </w:r>
      <w:r w:rsidRPr="0056337B">
        <w:rPr>
          <w:rFonts w:asciiTheme="majorBidi" w:hAnsiTheme="majorBidi" w:cstheme="majorBidi"/>
          <w:sz w:val="22"/>
          <w:szCs w:val="22"/>
        </w:rPr>
        <w:t xml:space="preserve"> </w:t>
      </w:r>
      <w:r w:rsidRPr="0056337B">
        <w:rPr>
          <w:rFonts w:asciiTheme="majorBidi" w:hAnsiTheme="majorBidi" w:cstheme="majorBidi"/>
          <w:sz w:val="22"/>
          <w:szCs w:val="22"/>
        </w:rPr>
        <w:tab/>
        <w:t xml:space="preserve">In the Census, total personal income is collected for people aged 15 years and over, who usually live in New Zealand and are present on census night (including those who state not receiving any income). Total personal income is the before-tax income for the respondent, and is collected as an income range rather than an actual dollar income </w:t>
      </w:r>
      <w:r w:rsidRPr="0056337B">
        <w:rPr>
          <w:rFonts w:ascii="Times New Roman" w:hAnsi="Times New Roman" w:cs="Times New Roman"/>
          <w:sz w:val="22"/>
          <w:szCs w:val="22"/>
        </w:rPr>
        <w:t>(Statistics New Zealand, 2015)</w:t>
      </w:r>
      <w:r w:rsidRPr="0056337B">
        <w:rPr>
          <w:rFonts w:asciiTheme="majorBidi" w:hAnsiTheme="majorBidi" w:cstheme="majorBidi"/>
          <w:sz w:val="22"/>
          <w:szCs w:val="22"/>
        </w:rPr>
        <w:t xml:space="preserve">. </w:t>
      </w:r>
    </w:p>
    <w:p w14:paraId="61E35BE6" w14:textId="77777777" w:rsidR="00A132A5" w:rsidRDefault="00A132A5" w:rsidP="00DC5628">
      <w:pPr>
        <w:pStyle w:val="FootnoteText"/>
      </w:pPr>
    </w:p>
    <w:p w14:paraId="6A497286" w14:textId="77777777" w:rsidR="00A132A5" w:rsidRDefault="00A132A5" w:rsidP="00DC5628">
      <w:pPr>
        <w:pStyle w:val="FootnoteText"/>
      </w:pPr>
    </w:p>
    <w:p w14:paraId="1EBB7512" w14:textId="77777777" w:rsidR="00A132A5" w:rsidRDefault="00A132A5" w:rsidP="00DC5628">
      <w:pPr>
        <w:pStyle w:val="FootnoteText"/>
      </w:pPr>
    </w:p>
  </w:footnote>
  <w:footnote w:id="10">
    <w:p w14:paraId="058F67F7" w14:textId="0466BFCC" w:rsidR="00A132A5" w:rsidRPr="006C774E" w:rsidRDefault="00A132A5" w:rsidP="00A83B54">
      <w:pPr>
        <w:pStyle w:val="FootnoteText"/>
        <w:ind w:left="284" w:hanging="284"/>
        <w:jc w:val="both"/>
        <w:rPr>
          <w:rFonts w:asciiTheme="majorBidi" w:hAnsiTheme="majorBidi" w:cstheme="majorBidi"/>
          <w:sz w:val="22"/>
          <w:szCs w:val="22"/>
        </w:rPr>
      </w:pPr>
      <w:r w:rsidRPr="006C774E">
        <w:rPr>
          <w:rStyle w:val="FootnoteReference"/>
          <w:sz w:val="22"/>
          <w:szCs w:val="22"/>
        </w:rPr>
        <w:footnoteRef/>
      </w:r>
      <w:r w:rsidRPr="006C774E">
        <w:rPr>
          <w:sz w:val="22"/>
          <w:szCs w:val="22"/>
        </w:rPr>
        <w:t xml:space="preserve"> </w:t>
      </w:r>
      <w:r>
        <w:rPr>
          <w:sz w:val="22"/>
          <w:szCs w:val="22"/>
        </w:rPr>
        <w:tab/>
      </w:r>
      <w:r w:rsidRPr="006C774E">
        <w:rPr>
          <w:rFonts w:asciiTheme="majorBidi" w:hAnsiTheme="majorBidi" w:cstheme="majorBidi"/>
          <w:i/>
          <w:iCs/>
          <w:sz w:val="22"/>
          <w:szCs w:val="22"/>
        </w:rPr>
        <w:t>H</w:t>
      </w:r>
      <w:r w:rsidRPr="006C774E">
        <w:rPr>
          <w:rFonts w:asciiTheme="majorBidi" w:hAnsiTheme="majorBidi" w:cstheme="majorBidi"/>
          <w:sz w:val="22"/>
          <w:szCs w:val="22"/>
        </w:rPr>
        <w:t xml:space="preserve"> measures the extent to which the weighted average of group diversity (in entropy terms) of areas (weighted by area populations) differs from the group diversity of the city. An alternative calculati</w:t>
      </w:r>
      <w:r>
        <w:rPr>
          <w:rFonts w:asciiTheme="majorBidi" w:hAnsiTheme="majorBidi" w:cstheme="majorBidi"/>
          <w:sz w:val="22"/>
          <w:szCs w:val="22"/>
        </w:rPr>
        <w:t>on</w:t>
      </w:r>
      <w:r w:rsidRPr="006C774E">
        <w:rPr>
          <w:rFonts w:asciiTheme="majorBidi" w:hAnsiTheme="majorBidi" w:cstheme="majorBidi"/>
          <w:sz w:val="22"/>
          <w:szCs w:val="22"/>
        </w:rPr>
        <w:t xml:space="preserve"> </w:t>
      </w:r>
      <w:r>
        <w:rPr>
          <w:rFonts w:asciiTheme="majorBidi" w:hAnsiTheme="majorBidi" w:cstheme="majorBidi"/>
          <w:sz w:val="22"/>
          <w:szCs w:val="22"/>
        </w:rPr>
        <w:t xml:space="preserve">of </w:t>
      </w:r>
      <w:r w:rsidRPr="006C774E">
        <w:rPr>
          <w:rFonts w:asciiTheme="majorBidi" w:hAnsiTheme="majorBidi" w:cstheme="majorBidi"/>
          <w:sz w:val="22"/>
          <w:szCs w:val="22"/>
        </w:rPr>
        <w:t xml:space="preserve">an overall city index of residential sorting is to take the group-weighted average of </w:t>
      </w:r>
      <w:r w:rsidRPr="006C774E">
        <w:rPr>
          <w:rFonts w:asciiTheme="majorBidi" w:hAnsiTheme="majorBidi" w:cstheme="majorBidi"/>
          <w:i/>
          <w:iCs/>
          <w:sz w:val="22"/>
          <w:szCs w:val="22"/>
        </w:rPr>
        <w:t>EIS</w:t>
      </w:r>
      <w:r w:rsidRPr="006C774E">
        <w:rPr>
          <w:rFonts w:asciiTheme="majorBidi" w:hAnsiTheme="majorBidi" w:cstheme="majorBidi"/>
          <w:sz w:val="22"/>
          <w:szCs w:val="22"/>
          <w:vertAlign w:val="subscript"/>
        </w:rPr>
        <w:t>g</w:t>
      </w:r>
      <w:r w:rsidRPr="006C774E">
        <w:rPr>
          <w:rFonts w:asciiTheme="majorBidi" w:hAnsiTheme="majorBidi" w:cstheme="majorBidi"/>
          <w:sz w:val="22"/>
          <w:szCs w:val="22"/>
        </w:rPr>
        <w:t>. In our paper, we calculate</w:t>
      </w:r>
      <m:oMath>
        <m:r>
          <w:rPr>
            <w:rFonts w:ascii="Cambria Math" w:hAnsi="Cambria Math" w:cstheme="majorBidi"/>
            <w:sz w:val="22"/>
            <w:szCs w:val="22"/>
          </w:rPr>
          <m:t xml:space="preserve"> </m:t>
        </m:r>
        <m:sSup>
          <m:sSupPr>
            <m:ctrlPr>
              <w:rPr>
                <w:rFonts w:ascii="Cambria Math" w:hAnsi="Cambria Math" w:cstheme="majorBidi"/>
                <w:i/>
                <w:sz w:val="22"/>
                <w:szCs w:val="22"/>
                <w:lang w:val="nl-NL"/>
              </w:rPr>
            </m:ctrlPr>
          </m:sSupPr>
          <m:e>
            <m:r>
              <w:rPr>
                <w:rFonts w:ascii="Cambria Math" w:hAnsi="Cambria Math" w:cstheme="majorBidi"/>
                <w:sz w:val="22"/>
                <w:szCs w:val="22"/>
              </w:rPr>
              <m:t>H</m:t>
            </m:r>
          </m:e>
          <m:sup>
            <m:r>
              <w:rPr>
                <w:rFonts w:ascii="Cambria Math" w:hAnsi="Cambria Math" w:cstheme="majorBidi"/>
                <w:sz w:val="22"/>
                <w:szCs w:val="22"/>
              </w:rPr>
              <m:t>*</m:t>
            </m:r>
          </m:sup>
        </m:sSup>
        <m:r>
          <w:rPr>
            <w:rFonts w:ascii="Cambria Math" w:hAnsi="Cambria Math" w:cstheme="majorBidi"/>
            <w:sz w:val="22"/>
            <w:szCs w:val="22"/>
          </w:rPr>
          <m:t>=</m:t>
        </m:r>
        <m:nary>
          <m:naryPr>
            <m:chr m:val="∑"/>
            <m:limLoc m:val="subSup"/>
            <m:ctrlPr>
              <w:rPr>
                <w:rFonts w:ascii="Cambria Math" w:hAnsi="Cambria Math" w:cstheme="majorBidi"/>
                <w:i/>
                <w:sz w:val="22"/>
                <w:szCs w:val="22"/>
              </w:rPr>
            </m:ctrlPr>
          </m:naryPr>
          <m:sub>
            <m:r>
              <w:rPr>
                <w:rFonts w:ascii="Cambria Math" w:hAnsi="Cambria Math" w:cstheme="majorBidi"/>
                <w:sz w:val="22"/>
                <w:szCs w:val="22"/>
              </w:rPr>
              <m:t>g=1</m:t>
            </m:r>
          </m:sub>
          <m:sup>
            <m:r>
              <w:rPr>
                <w:rFonts w:ascii="Cambria Math" w:hAnsi="Cambria Math" w:cstheme="majorBidi"/>
                <w:sz w:val="22"/>
                <w:szCs w:val="22"/>
              </w:rPr>
              <m:t>G</m:t>
            </m:r>
          </m:sup>
          <m:e>
            <m:f>
              <m:fPr>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P</m:t>
                    </m:r>
                  </m:e>
                  <m:sub>
                    <m:r>
                      <w:rPr>
                        <w:rFonts w:ascii="Cambria Math" w:hAnsi="Cambria Math" w:cstheme="majorBidi"/>
                        <w:sz w:val="22"/>
                        <w:szCs w:val="22"/>
                      </w:rPr>
                      <m:t>g.</m:t>
                    </m:r>
                  </m:sub>
                </m:sSub>
              </m:num>
              <m:den>
                <m:r>
                  <w:rPr>
                    <w:rFonts w:ascii="Cambria Math" w:hAnsi="Cambria Math" w:cstheme="majorBidi"/>
                    <w:sz w:val="22"/>
                    <w:szCs w:val="22"/>
                  </w:rPr>
                  <m:t>P..</m:t>
                </m:r>
              </m:den>
            </m:f>
          </m:e>
        </m:nary>
        <m:sSub>
          <m:sSubPr>
            <m:ctrlPr>
              <w:rPr>
                <w:rFonts w:ascii="Cambria Math" w:hAnsi="Cambria Math" w:cstheme="majorBidi"/>
                <w:i/>
                <w:sz w:val="22"/>
                <w:szCs w:val="22"/>
                <w:lang w:val="nl-NL"/>
              </w:rPr>
            </m:ctrlPr>
          </m:sSubPr>
          <m:e>
            <m:r>
              <w:rPr>
                <w:rFonts w:ascii="Cambria Math" w:hAnsi="Cambria Math" w:cstheme="majorBidi"/>
                <w:sz w:val="22"/>
                <w:szCs w:val="22"/>
              </w:rPr>
              <m:t>EIS</m:t>
            </m:r>
          </m:e>
          <m:sub>
            <m:r>
              <w:rPr>
                <w:rFonts w:ascii="Cambria Math" w:hAnsi="Cambria Math" w:cstheme="majorBidi"/>
                <w:sz w:val="22"/>
                <w:szCs w:val="22"/>
              </w:rPr>
              <m:t>g</m:t>
            </m:r>
          </m:sub>
        </m:sSub>
      </m:oMath>
      <w:r w:rsidRPr="006C774E">
        <w:rPr>
          <w:rFonts w:asciiTheme="majorBidi" w:hAnsiTheme="majorBidi" w:cstheme="majorBidi"/>
          <w:sz w:val="22"/>
          <w:szCs w:val="22"/>
        </w:rPr>
        <w:t xml:space="preserve">. This calculation gives approximately the same value as </w:t>
      </w:r>
      <w:r w:rsidRPr="006C774E">
        <w:rPr>
          <w:rFonts w:asciiTheme="majorBidi" w:hAnsiTheme="majorBidi" w:cstheme="majorBidi"/>
          <w:i/>
          <w:iCs/>
          <w:sz w:val="22"/>
          <w:szCs w:val="22"/>
        </w:rPr>
        <w:t>H</w:t>
      </w:r>
      <w:r w:rsidRPr="006C774E">
        <w:rPr>
          <w:rFonts w:asciiTheme="majorBidi" w:hAnsiTheme="majorBidi" w:cstheme="majorBidi"/>
          <w:sz w:val="22"/>
          <w:szCs w:val="22"/>
        </w:rPr>
        <w:t xml:space="preserve">.  </w:t>
      </w:r>
    </w:p>
    <w:p w14:paraId="6994104C" w14:textId="77777777" w:rsidR="00A132A5" w:rsidRPr="006C774E" w:rsidRDefault="00A132A5" w:rsidP="006C774E">
      <w:pPr>
        <w:pStyle w:val="FootnoteText"/>
        <w:ind w:left="284" w:hanging="284"/>
        <w:rPr>
          <w:rFonts w:asciiTheme="majorBidi" w:hAnsiTheme="majorBidi" w:cstheme="majorBidi"/>
          <w:sz w:val="22"/>
          <w:szCs w:val="22"/>
        </w:rPr>
      </w:pPr>
    </w:p>
  </w:footnote>
  <w:footnote w:id="11">
    <w:p w14:paraId="1886E6B8" w14:textId="5CE774EE" w:rsidR="00A132A5" w:rsidRPr="006C774E" w:rsidRDefault="00A132A5" w:rsidP="006C774E">
      <w:pPr>
        <w:pStyle w:val="FootnoteText"/>
        <w:ind w:left="284" w:hanging="284"/>
        <w:rPr>
          <w:rFonts w:ascii="Times New Roman" w:hAnsi="Times New Roman" w:cs="Times New Roman"/>
          <w:sz w:val="22"/>
          <w:szCs w:val="22"/>
        </w:rPr>
      </w:pPr>
      <w:r w:rsidRPr="006C774E">
        <w:rPr>
          <w:rStyle w:val="FootnoteReference"/>
          <w:rFonts w:ascii="Times New Roman" w:hAnsi="Times New Roman" w:cs="Times New Roman"/>
          <w:sz w:val="22"/>
          <w:szCs w:val="22"/>
        </w:rPr>
        <w:footnoteRef/>
      </w:r>
      <w:r w:rsidRPr="006C774E">
        <w:rPr>
          <w:rFonts w:ascii="Times New Roman" w:hAnsi="Times New Roman" w:cs="Times New Roman"/>
          <w:sz w:val="22"/>
          <w:szCs w:val="22"/>
        </w:rPr>
        <w:t xml:space="preserve">  To allow calculation of </w:t>
      </w:r>
      <w:r w:rsidRPr="006C774E">
        <w:rPr>
          <w:rFonts w:ascii="Times New Roman" w:hAnsi="Times New Roman" w:cs="Times New Roman"/>
          <w:i/>
          <w:iCs/>
          <w:sz w:val="22"/>
          <w:szCs w:val="22"/>
        </w:rPr>
        <w:t>D</w:t>
      </w:r>
      <w:r w:rsidRPr="006C774E">
        <w:rPr>
          <w:rFonts w:ascii="Times New Roman" w:hAnsi="Times New Roman" w:cs="Times New Roman"/>
          <w:sz w:val="22"/>
          <w:szCs w:val="22"/>
        </w:rPr>
        <w:t xml:space="preserve"> even in the case of there being groups who have zero members at some point in time, we define  0*ln(1/0)= </w:t>
      </w:r>
      <m:oMath>
        <m:func>
          <m:funcPr>
            <m:ctrlPr>
              <w:rPr>
                <w:rFonts w:ascii="Cambria Math" w:hAnsi="Cambria Math" w:cs="Times New Roman"/>
                <w:sz w:val="22"/>
                <w:szCs w:val="22"/>
              </w:rPr>
            </m:ctrlPr>
          </m:funcPr>
          <m:fName>
            <m:limLow>
              <m:limLowPr>
                <m:ctrlPr>
                  <w:rPr>
                    <w:rFonts w:ascii="Cambria Math" w:hAnsi="Cambria Math" w:cs="Times New Roman"/>
                    <w:sz w:val="22"/>
                    <w:szCs w:val="22"/>
                  </w:rPr>
                </m:ctrlPr>
              </m:limLowPr>
              <m:e>
                <m:r>
                  <m:rPr>
                    <m:sty m:val="p"/>
                  </m:rPr>
                  <w:rPr>
                    <w:rFonts w:ascii="Cambria Math" w:hAnsi="Cambria Math" w:cs="Times New Roman"/>
                    <w:sz w:val="22"/>
                    <w:szCs w:val="22"/>
                  </w:rPr>
                  <m:t>lim</m:t>
                </m:r>
              </m:e>
              <m:lim>
                <m:r>
                  <m:rPr>
                    <m:sty m:val="p"/>
                  </m:rPr>
                  <w:rPr>
                    <w:rFonts w:ascii="Cambria Math" w:hAnsi="Cambria Math" w:cs="Times New Roman"/>
                    <w:sz w:val="22"/>
                    <w:szCs w:val="22"/>
                  </w:rPr>
                  <m:t>q→0</m:t>
                </m:r>
              </m:lim>
            </m:limLow>
            <m:r>
              <m:rPr>
                <m:sty m:val="p"/>
              </m:rPr>
              <w:rPr>
                <w:rFonts w:ascii="Cambria Math" w:hAnsi="Cambria Math" w:cs="Times New Roman"/>
                <w:sz w:val="22"/>
                <w:szCs w:val="22"/>
              </w:rPr>
              <m:t>[</m:t>
            </m:r>
          </m:fName>
          <m:e>
            <m:r>
              <m:rPr>
                <m:sty m:val="p"/>
              </m:rPr>
              <w:rPr>
                <w:rFonts w:ascii="Cambria Math" w:hAnsi="Cambria Math" w:cs="Times New Roman"/>
                <w:sz w:val="22"/>
                <w:szCs w:val="22"/>
              </w:rPr>
              <m:t>q(ln⁡(</m:t>
            </m:r>
            <m:f>
              <m:fPr>
                <m:type m:val="skw"/>
                <m:ctrlPr>
                  <w:rPr>
                    <w:rFonts w:ascii="Cambria Math" w:hAnsi="Cambria Math" w:cs="Times New Roman"/>
                    <w:sz w:val="22"/>
                    <w:szCs w:val="22"/>
                  </w:rPr>
                </m:ctrlPr>
              </m:fPr>
              <m:num>
                <m:r>
                  <m:rPr>
                    <m:sty m:val="p"/>
                  </m:rPr>
                  <w:rPr>
                    <w:rFonts w:ascii="Cambria Math" w:hAnsi="Cambria Math" w:cs="Times New Roman"/>
                    <w:sz w:val="22"/>
                    <w:szCs w:val="22"/>
                  </w:rPr>
                  <m:t>1</m:t>
                </m:r>
              </m:num>
              <m:den>
                <m:r>
                  <m:rPr>
                    <m:sty m:val="p"/>
                  </m:rPr>
                  <w:rPr>
                    <w:rFonts w:ascii="Cambria Math" w:hAnsi="Cambria Math" w:cs="Times New Roman"/>
                    <w:sz w:val="22"/>
                    <w:szCs w:val="22"/>
                  </w:rPr>
                  <m:t>q</m:t>
                </m:r>
              </m:den>
            </m:f>
          </m:e>
        </m:func>
        <m:r>
          <m:rPr>
            <m:sty m:val="p"/>
          </m:rPr>
          <w:rPr>
            <w:rFonts w:ascii="Cambria Math" w:hAnsi="Cambria Math" w:cs="Times New Roman"/>
            <w:sz w:val="22"/>
            <w:szCs w:val="22"/>
          </w:rPr>
          <m:t>)]=0</m:t>
        </m:r>
      </m:oMath>
      <w:r w:rsidRPr="006C774E">
        <w:rPr>
          <w:rFonts w:ascii="Times New Roman" w:hAnsi="Times New Roman" w:cs="Times New Roman"/>
          <w:sz w:val="22"/>
          <w:szCs w:val="22"/>
        </w:rPr>
        <w:t>.</w:t>
      </w:r>
    </w:p>
    <w:p w14:paraId="0A4DD6A5" w14:textId="77777777" w:rsidR="00A132A5" w:rsidRPr="006C774E" w:rsidRDefault="00A132A5" w:rsidP="006C774E">
      <w:pPr>
        <w:pStyle w:val="FootnoteText"/>
        <w:ind w:left="284" w:hanging="284"/>
        <w:rPr>
          <w:rFonts w:ascii="Times New Roman" w:hAnsi="Times New Roman" w:cs="Times New Roman"/>
          <w:sz w:val="22"/>
          <w:szCs w:val="22"/>
        </w:rPr>
      </w:pPr>
    </w:p>
  </w:footnote>
  <w:footnote w:id="12">
    <w:p w14:paraId="0EF05C63" w14:textId="0DEC26A8" w:rsidR="00A132A5" w:rsidRPr="00B50923" w:rsidRDefault="00A132A5" w:rsidP="00B50923">
      <w:pPr>
        <w:pStyle w:val="FootnoteText"/>
        <w:ind w:left="284" w:hanging="284"/>
        <w:jc w:val="both"/>
        <w:rPr>
          <w:rFonts w:asciiTheme="majorBidi" w:hAnsiTheme="majorBidi" w:cstheme="majorBidi"/>
          <w:sz w:val="22"/>
          <w:szCs w:val="22"/>
        </w:rPr>
      </w:pPr>
      <w:r w:rsidRPr="00B50923">
        <w:rPr>
          <w:rStyle w:val="FootnoteReference"/>
          <w:sz w:val="22"/>
          <w:szCs w:val="22"/>
        </w:rPr>
        <w:footnoteRef/>
      </w:r>
      <w:r w:rsidRPr="00B50923">
        <w:rPr>
          <w:sz w:val="22"/>
          <w:szCs w:val="22"/>
        </w:rPr>
        <w:t xml:space="preserve"> </w:t>
      </w:r>
      <w:r>
        <w:rPr>
          <w:sz w:val="22"/>
          <w:szCs w:val="22"/>
        </w:rPr>
        <w:tab/>
      </w:r>
      <w:r w:rsidRPr="00B50923">
        <w:rPr>
          <w:rFonts w:asciiTheme="majorBidi" w:hAnsiTheme="majorBidi" w:cstheme="majorBidi"/>
          <w:sz w:val="22"/>
          <w:szCs w:val="22"/>
        </w:rPr>
        <w:t>For comparison of area unit diversity according to variables, we have kept the categorisation for all the five variables the same (number of groups for each variable), as our intention is to show which variable exhibits the greatest diversity spatially.</w:t>
      </w:r>
    </w:p>
  </w:footnote>
  <w:footnote w:id="13">
    <w:p w14:paraId="2B6DD014" w14:textId="77777777" w:rsidR="00A132A5" w:rsidRPr="00C71B8E" w:rsidRDefault="00A132A5" w:rsidP="0006446C">
      <w:pPr>
        <w:spacing w:after="0" w:line="240" w:lineRule="auto"/>
        <w:ind w:left="284" w:hanging="284"/>
        <w:rPr>
          <w:rFonts w:ascii="Times New Roman" w:hAnsi="Times New Roman" w:cs="Times New Roman"/>
        </w:rPr>
      </w:pPr>
      <w:r w:rsidRPr="008B4BCA">
        <w:rPr>
          <w:rStyle w:val="FootnoteReference"/>
          <w:rFonts w:ascii="Times New Roman" w:hAnsi="Times New Roman" w:cs="Times New Roman"/>
        </w:rPr>
        <w:footnoteRef/>
      </w:r>
      <w:r>
        <w:rPr>
          <w:rFonts w:ascii="Times New Roman" w:hAnsi="Times New Roman" w:cs="Times New Roman"/>
        </w:rPr>
        <w:tab/>
        <w:t xml:space="preserve">The </w:t>
      </w:r>
      <w:r w:rsidRPr="008B4BCA">
        <w:rPr>
          <w:rFonts w:ascii="Times New Roman" w:hAnsi="Times New Roman" w:cs="Times New Roman"/>
        </w:rPr>
        <w:t>evenness measure of diversity is the entropy diversity measure</w:t>
      </w:r>
      <w:r>
        <w:rPr>
          <w:rFonts w:ascii="Times New Roman" w:hAnsi="Times New Roman" w:cs="Times New Roman"/>
        </w:rPr>
        <w:t>:</w:t>
      </w:r>
      <w:r w:rsidRPr="008B4BCA">
        <w:rPr>
          <w:rFonts w:ascii="Times New Roman" w:hAnsi="Times New Roman" w:cs="Times New Roman"/>
        </w:rPr>
        <w:t xml:space="preserve"> </w:t>
      </w:r>
    </w:p>
    <w:p w14:paraId="52D863DB" w14:textId="2ED45613" w:rsidR="00A132A5" w:rsidRPr="00C71B8E" w:rsidRDefault="00A132A5" w:rsidP="0006446C">
      <w:pPr>
        <w:spacing w:after="0" w:line="240" w:lineRule="auto"/>
        <w:ind w:left="284" w:hanging="284"/>
        <w:rPr>
          <w:rFonts w:ascii="Times New Roman" w:hAnsi="Times New Roman" w:cs="Times New Roman"/>
        </w:rPr>
      </w:pPr>
      <m:oMathPara>
        <m:oMath>
          <m:r>
            <m:rPr>
              <m:sty m:val="p"/>
            </m:rPr>
            <w:rPr>
              <w:rFonts w:ascii="Cambria Math" w:hAnsi="Cambria Math" w:cs="Times New Roman"/>
            </w:rPr>
            <w:br/>
          </m:r>
        </m:oMath>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a</m:t>
              </m:r>
            </m:sub>
          </m:sSub>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g=1</m:t>
              </m:r>
            </m:sub>
            <m:sup>
              <m:r>
                <w:rPr>
                  <w:rFonts w:ascii="Cambria Math" w:hAnsi="Cambria Math" w:cs="Times New Roman"/>
                </w:rPr>
                <m:t>G</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ga</m:t>
                      </m:r>
                    </m:sub>
                  </m:sSub>
                </m:num>
                <m:den>
                  <m:r>
                    <w:rPr>
                      <w:rFonts w:ascii="Cambria Math" w:hAnsi="Cambria Math" w:cs="Times New Roman"/>
                    </w:rPr>
                    <m:t>P.a</m:t>
                  </m:r>
                </m:den>
              </m:f>
              <m:func>
                <m:funcPr>
                  <m:ctrlPr>
                    <w:rPr>
                      <w:rFonts w:ascii="Cambria Math" w:hAnsi="Cambria Math" w:cs="Times New Roman"/>
                      <w:i/>
                    </w:rPr>
                  </m:ctrlPr>
                </m:funcPr>
                <m:fName>
                  <m:r>
                    <m:rPr>
                      <m:sty m:val="p"/>
                    </m:rPr>
                    <w:rPr>
                      <w:rFonts w:ascii="Cambria Math" w:hAnsi="Cambria Math" w:cs="Times New Roman"/>
                    </w:rPr>
                    <m:t>ln</m:t>
                  </m:r>
                  <m:ctrlPr>
                    <w:rPr>
                      <w:rFonts w:ascii="Cambria Math" w:hAnsi="Cambria Math" w:cs="Times New Roman"/>
                    </w:rPr>
                  </m:ctrlPr>
                </m:fName>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ga</m:t>
                              </m:r>
                            </m:sub>
                          </m:sSub>
                        </m:num>
                        <m:den>
                          <m:r>
                            <w:rPr>
                              <w:rFonts w:ascii="Cambria Math" w:hAnsi="Cambria Math" w:cs="Times New Roman"/>
                            </w:rPr>
                            <m:t>P.a</m:t>
                          </m:r>
                        </m:den>
                      </m:f>
                    </m:e>
                  </m:d>
                </m:e>
              </m:func>
            </m:e>
          </m:nary>
        </m:oMath>
      </m:oMathPara>
    </w:p>
    <w:p w14:paraId="22F6E355" w14:textId="77777777" w:rsidR="00A132A5" w:rsidRPr="0006446C" w:rsidRDefault="00A132A5" w:rsidP="0006446C">
      <w:pPr>
        <w:spacing w:after="0" w:line="240" w:lineRule="auto"/>
        <w:ind w:left="284" w:hanging="284"/>
        <w:rPr>
          <w:rFonts w:ascii="Times New Roman" w:hAnsi="Times New Roman" w:cs="Times New Roman"/>
        </w:rPr>
      </w:pPr>
    </w:p>
    <w:p w14:paraId="5EAF7283" w14:textId="6AFB2145" w:rsidR="00A132A5" w:rsidRDefault="00A132A5" w:rsidP="0006446C">
      <w:pPr>
        <w:spacing w:after="0" w:line="240" w:lineRule="auto"/>
        <w:ind w:left="284" w:hanging="284"/>
        <w:rPr>
          <w:rFonts w:ascii="Times New Roman" w:hAnsi="Times New Roman" w:cs="Times New Roman"/>
        </w:rPr>
      </w:pPr>
      <w:r>
        <w:rPr>
          <w:rFonts w:ascii="Times New Roman" w:hAnsi="Times New Roman" w:cs="Times New Roman"/>
        </w:rPr>
        <w:tab/>
      </w:r>
      <w:r w:rsidRPr="008B4BCA">
        <w:rPr>
          <w:rFonts w:ascii="Times New Roman" w:hAnsi="Times New Roman" w:cs="Times New Roman"/>
        </w:rPr>
        <w:t>divided by ln(</w:t>
      </w:r>
      <w:r w:rsidRPr="008B4BCA">
        <w:rPr>
          <w:rFonts w:ascii="Times New Roman" w:hAnsi="Times New Roman" w:cs="Times New Roman"/>
          <w:i/>
        </w:rPr>
        <w:t>G</w:t>
      </w:r>
      <w:r w:rsidRPr="008B4BCA">
        <w:rPr>
          <w:rFonts w:ascii="Times New Roman" w:hAnsi="Times New Roman" w:cs="Times New Roman"/>
        </w:rPr>
        <w:t xml:space="preserve">), where </w:t>
      </w:r>
      <w:r w:rsidRPr="008B4BCA">
        <w:rPr>
          <w:rFonts w:ascii="Times New Roman" w:hAnsi="Times New Roman" w:cs="Times New Roman"/>
          <w:i/>
        </w:rPr>
        <w:t>G</w:t>
      </w:r>
      <w:r w:rsidRPr="008B4BCA">
        <w:rPr>
          <w:rFonts w:ascii="Times New Roman" w:hAnsi="Times New Roman" w:cs="Times New Roman"/>
        </w:rPr>
        <w:t xml:space="preserve"> is the number of groups in the classification.</w:t>
      </w:r>
    </w:p>
    <w:p w14:paraId="3F383D91" w14:textId="77777777" w:rsidR="00A132A5" w:rsidRPr="0006446C" w:rsidRDefault="00A132A5" w:rsidP="0006446C">
      <w:pPr>
        <w:spacing w:after="0" w:line="240" w:lineRule="auto"/>
        <w:ind w:left="284" w:hanging="284"/>
        <w:rPr>
          <w:rFonts w:ascii="Times New Roman" w:hAnsi="Times New Roman" w:cs="Times New Roman"/>
          <w:sz w:val="10"/>
          <w:szCs w:val="10"/>
        </w:rPr>
      </w:pPr>
    </w:p>
  </w:footnote>
  <w:footnote w:id="14">
    <w:p w14:paraId="0BC8EF3F" w14:textId="747BF1D7" w:rsidR="00A132A5" w:rsidRPr="008B4BCA" w:rsidRDefault="00A132A5" w:rsidP="008B4BCA">
      <w:pPr>
        <w:pStyle w:val="FootnoteText"/>
        <w:ind w:left="284" w:hanging="284"/>
        <w:jc w:val="both"/>
        <w:rPr>
          <w:rFonts w:ascii="Times New Roman" w:hAnsi="Times New Roman" w:cs="Times New Roman"/>
          <w:sz w:val="22"/>
          <w:szCs w:val="22"/>
        </w:rPr>
      </w:pPr>
      <w:r w:rsidRPr="008B4BCA">
        <w:rPr>
          <w:rStyle w:val="FootnoteReference"/>
          <w:rFonts w:ascii="Times New Roman" w:hAnsi="Times New Roman" w:cs="Times New Roman"/>
          <w:sz w:val="22"/>
          <w:szCs w:val="22"/>
        </w:rPr>
        <w:footnoteRef/>
      </w:r>
      <w:r w:rsidRPr="008B4BCA">
        <w:rPr>
          <w:rFonts w:ascii="Times New Roman" w:hAnsi="Times New Roman" w:cs="Times New Roman"/>
          <w:sz w:val="22"/>
          <w:szCs w:val="22"/>
        </w:rPr>
        <w:t xml:space="preserve"> </w:t>
      </w:r>
      <w:r>
        <w:rPr>
          <w:rFonts w:ascii="Times New Roman" w:hAnsi="Times New Roman" w:cs="Times New Roman"/>
          <w:sz w:val="22"/>
          <w:szCs w:val="22"/>
        </w:rPr>
        <w:tab/>
      </w:r>
      <w:r w:rsidRPr="008B4BCA">
        <w:rPr>
          <w:rFonts w:ascii="Times New Roman" w:hAnsi="Times New Roman" w:cs="Times New Roman"/>
          <w:sz w:val="22"/>
          <w:szCs w:val="22"/>
        </w:rPr>
        <w:t xml:space="preserve">This number has declined because the number of people calling themselves New Zealander declined from </w:t>
      </w:r>
      <w:r w:rsidRPr="008B4BCA">
        <w:rPr>
          <w:rFonts w:ascii="Times New Roman" w:hAnsi="Times New Roman" w:cs="Times New Roman"/>
          <w:color w:val="444444"/>
          <w:sz w:val="22"/>
          <w:szCs w:val="22"/>
          <w:shd w:val="clear" w:color="auto" w:fill="FFFFFF"/>
        </w:rPr>
        <w:t xml:space="preserve">430,000 </w:t>
      </w:r>
      <w:r w:rsidRPr="008B4BCA">
        <w:rPr>
          <w:rFonts w:ascii="Times New Roman" w:hAnsi="Times New Roman" w:cs="Times New Roman"/>
          <w:sz w:val="22"/>
          <w:szCs w:val="22"/>
        </w:rPr>
        <w:t xml:space="preserve">in 2006 to </w:t>
      </w:r>
      <w:r w:rsidRPr="008B4BCA">
        <w:rPr>
          <w:rFonts w:ascii="Times New Roman" w:hAnsi="Times New Roman" w:cs="Times New Roman"/>
          <w:color w:val="444444"/>
          <w:sz w:val="22"/>
          <w:szCs w:val="22"/>
          <w:shd w:val="clear" w:color="auto" w:fill="FFFFFF"/>
        </w:rPr>
        <w:t xml:space="preserve">just under 66,000 in 2013 </w:t>
      </w:r>
      <w:r w:rsidRPr="008B4BCA">
        <w:rPr>
          <w:rFonts w:ascii="Times New Roman" w:hAnsi="Times New Roman" w:cs="Times New Roman"/>
          <w:sz w:val="22"/>
          <w:szCs w:val="22"/>
        </w:rPr>
        <w:t>(Statistics New Zealand, 2013).</w:t>
      </w:r>
    </w:p>
    <w:p w14:paraId="368F0DB1" w14:textId="77777777" w:rsidR="00A132A5" w:rsidRDefault="00A132A5" w:rsidP="0056337B">
      <w:pPr>
        <w:pStyle w:val="FootnoteText"/>
      </w:pPr>
    </w:p>
  </w:footnote>
  <w:footnote w:id="15">
    <w:p w14:paraId="40659DDE" w14:textId="068133FE" w:rsidR="00A132A5" w:rsidRPr="00CC3F4F" w:rsidRDefault="00A132A5" w:rsidP="00DE4664">
      <w:pPr>
        <w:pStyle w:val="FootnoteText"/>
        <w:ind w:left="284" w:hanging="284"/>
        <w:rPr>
          <w:rFonts w:asciiTheme="majorBidi" w:hAnsiTheme="majorBidi" w:cstheme="majorBidi"/>
        </w:rPr>
      </w:pPr>
      <w:r w:rsidRPr="00BD1169">
        <w:rPr>
          <w:rStyle w:val="FootnoteReference"/>
        </w:rPr>
        <w:footnoteRef/>
      </w:r>
      <w:r w:rsidRPr="00CC3F4F">
        <w:rPr>
          <w:rFonts w:asciiTheme="majorBidi" w:hAnsiTheme="majorBidi" w:cstheme="majorBidi"/>
        </w:rPr>
        <w:t xml:space="preserve"> </w:t>
      </w:r>
      <w:r>
        <w:rPr>
          <w:rFonts w:asciiTheme="majorBidi" w:hAnsiTheme="majorBidi" w:cstheme="majorBidi"/>
        </w:rPr>
        <w:tab/>
      </w:r>
      <w:r w:rsidRPr="00CC3F4F">
        <w:rPr>
          <w:rFonts w:asciiTheme="majorBidi" w:hAnsiTheme="majorBidi" w:cstheme="majorBidi"/>
        </w:rPr>
        <w:t xml:space="preserve">Details can be found in </w:t>
      </w:r>
      <w:r>
        <w:rPr>
          <w:rFonts w:asciiTheme="majorBidi" w:hAnsiTheme="majorBidi" w:cstheme="majorBidi"/>
        </w:rPr>
        <w:t xml:space="preserve">the </w:t>
      </w:r>
      <w:r w:rsidRPr="00CC3F4F">
        <w:rPr>
          <w:rFonts w:asciiTheme="majorBidi" w:hAnsiTheme="majorBidi" w:cstheme="majorBidi"/>
        </w:rPr>
        <w:t>Appendix.</w:t>
      </w:r>
    </w:p>
  </w:footnote>
  <w:footnote w:id="16">
    <w:p w14:paraId="53F7C3C1" w14:textId="18891F92" w:rsidR="00A132A5" w:rsidRDefault="00A132A5" w:rsidP="00DE4664">
      <w:pPr>
        <w:pStyle w:val="FootnoteText"/>
        <w:ind w:left="284" w:hanging="284"/>
      </w:pPr>
      <w:r>
        <w:rPr>
          <w:rStyle w:val="FootnoteReference"/>
        </w:rPr>
        <w:footnoteRef/>
      </w:r>
      <w:r>
        <w:t xml:space="preserve"> </w:t>
      </w:r>
      <w:r>
        <w:tab/>
      </w:r>
      <w:r w:rsidRPr="00CC3F4F">
        <w:rPr>
          <w:rFonts w:asciiTheme="majorBidi" w:hAnsiTheme="majorBidi" w:cstheme="majorBidi"/>
        </w:rPr>
        <w:t>Details can be found in Appendix</w:t>
      </w:r>
    </w:p>
  </w:footnote>
  <w:footnote w:id="17">
    <w:p w14:paraId="627CFF9F" w14:textId="786E2382" w:rsidR="00A132A5" w:rsidRPr="00DE4664" w:rsidRDefault="00A132A5" w:rsidP="00DE4664">
      <w:pPr>
        <w:pStyle w:val="FootnoteText"/>
        <w:ind w:left="284" w:hanging="284"/>
        <w:rPr>
          <w:sz w:val="22"/>
          <w:szCs w:val="22"/>
        </w:rPr>
      </w:pPr>
      <w:r w:rsidRPr="00DE4664">
        <w:rPr>
          <w:rStyle w:val="FootnoteReference"/>
          <w:sz w:val="22"/>
          <w:szCs w:val="22"/>
        </w:rPr>
        <w:footnoteRef/>
      </w:r>
      <w:r w:rsidRPr="00DE4664">
        <w:rPr>
          <w:sz w:val="22"/>
          <w:szCs w:val="22"/>
        </w:rPr>
        <w:t xml:space="preserve"> </w:t>
      </w:r>
      <w:r>
        <w:rPr>
          <w:sz w:val="22"/>
          <w:szCs w:val="22"/>
        </w:rPr>
        <w:tab/>
      </w:r>
      <w:r w:rsidRPr="00DE4664">
        <w:rPr>
          <w:rFonts w:asciiTheme="majorBidi" w:hAnsiTheme="majorBidi" w:cstheme="majorBidi"/>
          <w:sz w:val="22"/>
          <w:szCs w:val="22"/>
        </w:rPr>
        <w:t>Middle Eastern, Latin American/Hispanic and African.</w:t>
      </w:r>
    </w:p>
  </w:footnote>
  <w:footnote w:id="18">
    <w:p w14:paraId="42439B09" w14:textId="34552B89" w:rsidR="00A132A5" w:rsidRPr="00DE4664" w:rsidRDefault="00A132A5" w:rsidP="00DE4664">
      <w:pPr>
        <w:pStyle w:val="FootnoteText"/>
        <w:ind w:left="284" w:hanging="284"/>
        <w:rPr>
          <w:rFonts w:asciiTheme="majorBidi" w:hAnsiTheme="majorBidi" w:cstheme="majorBidi"/>
          <w:sz w:val="22"/>
          <w:szCs w:val="22"/>
        </w:rPr>
      </w:pPr>
      <w:r w:rsidRPr="00DE4664">
        <w:rPr>
          <w:rStyle w:val="FootnoteReference"/>
          <w:rFonts w:asciiTheme="majorBidi" w:hAnsiTheme="majorBidi" w:cstheme="majorBidi"/>
          <w:sz w:val="22"/>
          <w:szCs w:val="22"/>
        </w:rPr>
        <w:footnoteRef/>
      </w:r>
      <w:r w:rsidRPr="00DE4664">
        <w:rPr>
          <w:rFonts w:asciiTheme="majorBidi" w:hAnsiTheme="majorBidi" w:cstheme="majorBidi"/>
          <w:sz w:val="22"/>
          <w:szCs w:val="22"/>
        </w:rPr>
        <w:t xml:space="preserve"> </w:t>
      </w:r>
      <w:r>
        <w:rPr>
          <w:rFonts w:asciiTheme="majorBidi" w:hAnsiTheme="majorBidi" w:cstheme="majorBidi"/>
          <w:sz w:val="22"/>
          <w:szCs w:val="22"/>
        </w:rPr>
        <w:tab/>
      </w:r>
      <w:r w:rsidRPr="00DE4664">
        <w:rPr>
          <w:rFonts w:asciiTheme="majorBidi" w:hAnsiTheme="majorBidi" w:cstheme="majorBidi"/>
          <w:sz w:val="22"/>
          <w:szCs w:val="22"/>
        </w:rPr>
        <w:t>Details can be found in the Appendix for the other spatial sorting measures.</w:t>
      </w:r>
    </w:p>
  </w:footnote>
  <w:footnote w:id="19">
    <w:p w14:paraId="1566277E" w14:textId="6BC266EA" w:rsidR="00A132A5" w:rsidRPr="00DE4664" w:rsidRDefault="00A132A5" w:rsidP="00DE4664">
      <w:pPr>
        <w:pStyle w:val="FootnoteText"/>
        <w:ind w:left="284" w:hanging="284"/>
        <w:rPr>
          <w:rFonts w:asciiTheme="majorBidi" w:hAnsiTheme="majorBidi" w:cstheme="majorBidi"/>
          <w:sz w:val="22"/>
          <w:szCs w:val="22"/>
        </w:rPr>
      </w:pPr>
      <w:r w:rsidRPr="00DE4664">
        <w:rPr>
          <w:rStyle w:val="FootnoteReference"/>
          <w:sz w:val="22"/>
          <w:szCs w:val="22"/>
        </w:rPr>
        <w:footnoteRef/>
      </w:r>
      <w:r w:rsidRPr="00DE4664">
        <w:rPr>
          <w:sz w:val="22"/>
          <w:szCs w:val="22"/>
        </w:rPr>
        <w:t xml:space="preserve"> </w:t>
      </w:r>
      <w:r w:rsidRPr="00DE4664">
        <w:rPr>
          <w:sz w:val="22"/>
          <w:szCs w:val="22"/>
        </w:rPr>
        <w:tab/>
      </w:r>
      <w:r w:rsidRPr="00DE4664">
        <w:rPr>
          <w:rFonts w:asciiTheme="majorBidi" w:hAnsiTheme="majorBidi" w:cstheme="majorBidi"/>
          <w:sz w:val="22"/>
          <w:szCs w:val="22"/>
        </w:rPr>
        <w:t>Details can be found in the Appendix.</w:t>
      </w:r>
    </w:p>
  </w:footnote>
  <w:footnote w:id="20">
    <w:p w14:paraId="612CE077" w14:textId="1F301AFB" w:rsidR="00A132A5" w:rsidRDefault="00A132A5" w:rsidP="00DE4664">
      <w:pPr>
        <w:pStyle w:val="FootnoteText"/>
        <w:ind w:left="284" w:hanging="284"/>
        <w:rPr>
          <w:rFonts w:asciiTheme="majorBidi" w:hAnsiTheme="majorBidi" w:cstheme="majorBidi"/>
          <w:sz w:val="22"/>
          <w:szCs w:val="22"/>
        </w:rPr>
      </w:pPr>
      <w:r w:rsidRPr="00DE4664">
        <w:rPr>
          <w:rStyle w:val="FootnoteReference"/>
          <w:sz w:val="22"/>
          <w:szCs w:val="22"/>
        </w:rPr>
        <w:footnoteRef/>
      </w:r>
      <w:r w:rsidRPr="00DE4664">
        <w:rPr>
          <w:sz w:val="22"/>
          <w:szCs w:val="22"/>
        </w:rPr>
        <w:t xml:space="preserve"> </w:t>
      </w:r>
      <w:r>
        <w:rPr>
          <w:sz w:val="22"/>
          <w:szCs w:val="22"/>
        </w:rPr>
        <w:tab/>
      </w:r>
      <w:r w:rsidRPr="00DE4664">
        <w:rPr>
          <w:rFonts w:asciiTheme="majorBidi" w:hAnsiTheme="majorBidi" w:cstheme="majorBidi"/>
          <w:sz w:val="22"/>
          <w:szCs w:val="22"/>
        </w:rPr>
        <w:t>Details can be found in the Appendix.</w:t>
      </w:r>
    </w:p>
    <w:p w14:paraId="1387CD42" w14:textId="77777777" w:rsidR="00A132A5" w:rsidRPr="00DE4664" w:rsidRDefault="00A132A5" w:rsidP="00DE4664">
      <w:pPr>
        <w:pStyle w:val="FootnoteText"/>
        <w:ind w:left="284" w:hanging="284"/>
        <w:rPr>
          <w:sz w:val="8"/>
          <w:szCs w:val="8"/>
        </w:rPr>
      </w:pPr>
    </w:p>
  </w:footnote>
  <w:footnote w:id="21">
    <w:p w14:paraId="0B05B816" w14:textId="01E0913A" w:rsidR="00A132A5" w:rsidRPr="00DE4664" w:rsidRDefault="00A132A5" w:rsidP="00DE4664">
      <w:pPr>
        <w:pStyle w:val="FootnoteText"/>
        <w:ind w:left="284" w:hanging="284"/>
        <w:rPr>
          <w:rFonts w:asciiTheme="majorBidi" w:hAnsiTheme="majorBidi" w:cstheme="majorBidi"/>
          <w:sz w:val="22"/>
          <w:szCs w:val="22"/>
        </w:rPr>
      </w:pPr>
      <w:r w:rsidRPr="00DE4664">
        <w:rPr>
          <w:rStyle w:val="FootnoteReference"/>
          <w:sz w:val="22"/>
          <w:szCs w:val="22"/>
        </w:rPr>
        <w:footnoteRef/>
      </w:r>
      <w:r w:rsidRPr="00DE4664">
        <w:rPr>
          <w:sz w:val="22"/>
          <w:szCs w:val="22"/>
        </w:rPr>
        <w:t xml:space="preserve"> </w:t>
      </w:r>
      <w:r>
        <w:rPr>
          <w:sz w:val="22"/>
          <w:szCs w:val="22"/>
        </w:rPr>
        <w:tab/>
      </w:r>
      <w:r w:rsidRPr="00DE4664">
        <w:rPr>
          <w:rFonts w:asciiTheme="majorBidi" w:hAnsiTheme="majorBidi" w:cstheme="majorBidi"/>
          <w:sz w:val="22"/>
          <w:szCs w:val="22"/>
        </w:rPr>
        <w:t xml:space="preserve">The data used for the Level 1 calculation has been constructed from the Level 2 data sheets (using bottom-up approach), so that the total population count at both levels are the same.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F110F" w14:textId="77777777" w:rsidR="00A132A5" w:rsidRDefault="00A132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87089" w14:textId="77777777" w:rsidR="00A132A5" w:rsidRDefault="00A132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E3615" w14:textId="77777777" w:rsidR="00A132A5" w:rsidRDefault="00A13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B0FD0"/>
    <w:multiLevelType w:val="hybridMultilevel"/>
    <w:tmpl w:val="F1306358"/>
    <w:lvl w:ilvl="0" w:tplc="2EACD9D2">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3543975"/>
    <w:multiLevelType w:val="hybridMultilevel"/>
    <w:tmpl w:val="0A84CA16"/>
    <w:lvl w:ilvl="0" w:tplc="1B54BAE2">
      <w:start w:val="1"/>
      <w:numFmt w:val="lowerLetter"/>
      <w:lvlText w:val="(%1)"/>
      <w:lvlJc w:val="left"/>
      <w:pPr>
        <w:ind w:left="3600" w:hanging="720"/>
      </w:pPr>
      <w:rPr>
        <w:rFonts w:hint="default"/>
      </w:rPr>
    </w:lvl>
    <w:lvl w:ilvl="1" w:tplc="14090019" w:tentative="1">
      <w:start w:val="1"/>
      <w:numFmt w:val="lowerLetter"/>
      <w:lvlText w:val="%2."/>
      <w:lvlJc w:val="left"/>
      <w:pPr>
        <w:ind w:left="3960" w:hanging="360"/>
      </w:pPr>
    </w:lvl>
    <w:lvl w:ilvl="2" w:tplc="1409001B" w:tentative="1">
      <w:start w:val="1"/>
      <w:numFmt w:val="lowerRoman"/>
      <w:lvlText w:val="%3."/>
      <w:lvlJc w:val="right"/>
      <w:pPr>
        <w:ind w:left="4680" w:hanging="180"/>
      </w:pPr>
    </w:lvl>
    <w:lvl w:ilvl="3" w:tplc="1409000F" w:tentative="1">
      <w:start w:val="1"/>
      <w:numFmt w:val="decimal"/>
      <w:lvlText w:val="%4."/>
      <w:lvlJc w:val="left"/>
      <w:pPr>
        <w:ind w:left="5400" w:hanging="360"/>
      </w:pPr>
    </w:lvl>
    <w:lvl w:ilvl="4" w:tplc="14090019" w:tentative="1">
      <w:start w:val="1"/>
      <w:numFmt w:val="lowerLetter"/>
      <w:lvlText w:val="%5."/>
      <w:lvlJc w:val="left"/>
      <w:pPr>
        <w:ind w:left="6120" w:hanging="360"/>
      </w:pPr>
    </w:lvl>
    <w:lvl w:ilvl="5" w:tplc="1409001B" w:tentative="1">
      <w:start w:val="1"/>
      <w:numFmt w:val="lowerRoman"/>
      <w:lvlText w:val="%6."/>
      <w:lvlJc w:val="right"/>
      <w:pPr>
        <w:ind w:left="6840" w:hanging="180"/>
      </w:pPr>
    </w:lvl>
    <w:lvl w:ilvl="6" w:tplc="1409000F" w:tentative="1">
      <w:start w:val="1"/>
      <w:numFmt w:val="decimal"/>
      <w:lvlText w:val="%7."/>
      <w:lvlJc w:val="left"/>
      <w:pPr>
        <w:ind w:left="7560" w:hanging="360"/>
      </w:pPr>
    </w:lvl>
    <w:lvl w:ilvl="7" w:tplc="14090019" w:tentative="1">
      <w:start w:val="1"/>
      <w:numFmt w:val="lowerLetter"/>
      <w:lvlText w:val="%8."/>
      <w:lvlJc w:val="left"/>
      <w:pPr>
        <w:ind w:left="8280" w:hanging="360"/>
      </w:pPr>
    </w:lvl>
    <w:lvl w:ilvl="8" w:tplc="1409001B" w:tentative="1">
      <w:start w:val="1"/>
      <w:numFmt w:val="lowerRoman"/>
      <w:lvlText w:val="%9."/>
      <w:lvlJc w:val="right"/>
      <w:pPr>
        <w:ind w:left="90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ctiveWritingStyle w:appName="MSWord" w:lang="fr-FR" w:vendorID="64" w:dllVersion="6" w:nlCheck="1" w:checkStyle="0"/>
  <w:activeWritingStyle w:appName="MSWord" w:lang="en-NZ" w:vendorID="64" w:dllVersion="6" w:nlCheck="1" w:checkStyle="1"/>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n-NZ"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373"/>
    <w:rsid w:val="000028B6"/>
    <w:rsid w:val="00003EFC"/>
    <w:rsid w:val="00011D29"/>
    <w:rsid w:val="00012AD9"/>
    <w:rsid w:val="000133D3"/>
    <w:rsid w:val="0001504D"/>
    <w:rsid w:val="00015C9D"/>
    <w:rsid w:val="00016E39"/>
    <w:rsid w:val="00021D79"/>
    <w:rsid w:val="00027773"/>
    <w:rsid w:val="00031B8E"/>
    <w:rsid w:val="00033981"/>
    <w:rsid w:val="00033D63"/>
    <w:rsid w:val="0003494F"/>
    <w:rsid w:val="00036226"/>
    <w:rsid w:val="000415BE"/>
    <w:rsid w:val="000423C6"/>
    <w:rsid w:val="00043C6C"/>
    <w:rsid w:val="000460AB"/>
    <w:rsid w:val="00050F8D"/>
    <w:rsid w:val="00051FAB"/>
    <w:rsid w:val="0005265A"/>
    <w:rsid w:val="000555CC"/>
    <w:rsid w:val="000619CB"/>
    <w:rsid w:val="0006446C"/>
    <w:rsid w:val="00064EEC"/>
    <w:rsid w:val="00074A6D"/>
    <w:rsid w:val="00075AE4"/>
    <w:rsid w:val="00093B36"/>
    <w:rsid w:val="000A1D0E"/>
    <w:rsid w:val="000B64F8"/>
    <w:rsid w:val="000C0FA6"/>
    <w:rsid w:val="000C2BDC"/>
    <w:rsid w:val="000D4561"/>
    <w:rsid w:val="000D5894"/>
    <w:rsid w:val="000D5BDE"/>
    <w:rsid w:val="000D63AD"/>
    <w:rsid w:val="000D6874"/>
    <w:rsid w:val="000E1A18"/>
    <w:rsid w:val="000E59DD"/>
    <w:rsid w:val="000E5F3D"/>
    <w:rsid w:val="000E6F1E"/>
    <w:rsid w:val="000F5C67"/>
    <w:rsid w:val="00100D0E"/>
    <w:rsid w:val="00105D0C"/>
    <w:rsid w:val="00110590"/>
    <w:rsid w:val="00112BA1"/>
    <w:rsid w:val="001229D3"/>
    <w:rsid w:val="00125B8C"/>
    <w:rsid w:val="0013199B"/>
    <w:rsid w:val="00134E6E"/>
    <w:rsid w:val="00146A98"/>
    <w:rsid w:val="00162AF4"/>
    <w:rsid w:val="00162C46"/>
    <w:rsid w:val="00167BA3"/>
    <w:rsid w:val="001704D0"/>
    <w:rsid w:val="00173418"/>
    <w:rsid w:val="001952AD"/>
    <w:rsid w:val="001A298A"/>
    <w:rsid w:val="001B154F"/>
    <w:rsid w:val="001B7E34"/>
    <w:rsid w:val="001D2B74"/>
    <w:rsid w:val="001E0914"/>
    <w:rsid w:val="001E196E"/>
    <w:rsid w:val="001E2F97"/>
    <w:rsid w:val="001E5C4E"/>
    <w:rsid w:val="00202627"/>
    <w:rsid w:val="00210AF4"/>
    <w:rsid w:val="00210FAD"/>
    <w:rsid w:val="00217AB4"/>
    <w:rsid w:val="00224D14"/>
    <w:rsid w:val="00227BE4"/>
    <w:rsid w:val="002330A1"/>
    <w:rsid w:val="00233D67"/>
    <w:rsid w:val="00235126"/>
    <w:rsid w:val="00246F15"/>
    <w:rsid w:val="00247427"/>
    <w:rsid w:val="002474F3"/>
    <w:rsid w:val="0025440F"/>
    <w:rsid w:val="00262D55"/>
    <w:rsid w:val="00263ED2"/>
    <w:rsid w:val="00264DB4"/>
    <w:rsid w:val="00282573"/>
    <w:rsid w:val="00285764"/>
    <w:rsid w:val="002A38F4"/>
    <w:rsid w:val="002B6F55"/>
    <w:rsid w:val="002B7466"/>
    <w:rsid w:val="002C3DBF"/>
    <w:rsid w:val="002D4F6A"/>
    <w:rsid w:val="002E2B2D"/>
    <w:rsid w:val="002E71BC"/>
    <w:rsid w:val="002F00A7"/>
    <w:rsid w:val="0031159F"/>
    <w:rsid w:val="00316BF0"/>
    <w:rsid w:val="00323DFD"/>
    <w:rsid w:val="00325372"/>
    <w:rsid w:val="00325B74"/>
    <w:rsid w:val="00344639"/>
    <w:rsid w:val="00360737"/>
    <w:rsid w:val="00372805"/>
    <w:rsid w:val="00385523"/>
    <w:rsid w:val="003906E1"/>
    <w:rsid w:val="0039079F"/>
    <w:rsid w:val="00393C47"/>
    <w:rsid w:val="003946AE"/>
    <w:rsid w:val="003957D3"/>
    <w:rsid w:val="003A4456"/>
    <w:rsid w:val="003C0C66"/>
    <w:rsid w:val="003C6378"/>
    <w:rsid w:val="003C6C42"/>
    <w:rsid w:val="003D2C60"/>
    <w:rsid w:val="003D760B"/>
    <w:rsid w:val="003E2670"/>
    <w:rsid w:val="003E6EFD"/>
    <w:rsid w:val="003F5845"/>
    <w:rsid w:val="00401423"/>
    <w:rsid w:val="00434FD0"/>
    <w:rsid w:val="00444D38"/>
    <w:rsid w:val="00445574"/>
    <w:rsid w:val="00447C41"/>
    <w:rsid w:val="00450AF5"/>
    <w:rsid w:val="00460B14"/>
    <w:rsid w:val="0046264B"/>
    <w:rsid w:val="00463310"/>
    <w:rsid w:val="004675D1"/>
    <w:rsid w:val="00467BCD"/>
    <w:rsid w:val="00476A49"/>
    <w:rsid w:val="0049159C"/>
    <w:rsid w:val="00496BA5"/>
    <w:rsid w:val="004A6462"/>
    <w:rsid w:val="004B5BA5"/>
    <w:rsid w:val="004B6B3E"/>
    <w:rsid w:val="004B77B9"/>
    <w:rsid w:val="004C1A00"/>
    <w:rsid w:val="004C517B"/>
    <w:rsid w:val="004D3E69"/>
    <w:rsid w:val="004E23FE"/>
    <w:rsid w:val="004E7E65"/>
    <w:rsid w:val="004F048F"/>
    <w:rsid w:val="004F2F7A"/>
    <w:rsid w:val="00502112"/>
    <w:rsid w:val="005022F4"/>
    <w:rsid w:val="00503C1C"/>
    <w:rsid w:val="00505CC2"/>
    <w:rsid w:val="0050614E"/>
    <w:rsid w:val="00514B11"/>
    <w:rsid w:val="00515CC9"/>
    <w:rsid w:val="00520BC0"/>
    <w:rsid w:val="0052421E"/>
    <w:rsid w:val="00524967"/>
    <w:rsid w:val="00524C74"/>
    <w:rsid w:val="0052644C"/>
    <w:rsid w:val="00531868"/>
    <w:rsid w:val="00532ADE"/>
    <w:rsid w:val="00541FB2"/>
    <w:rsid w:val="00542FF7"/>
    <w:rsid w:val="0054497D"/>
    <w:rsid w:val="00547B0F"/>
    <w:rsid w:val="00561DB2"/>
    <w:rsid w:val="005622BF"/>
    <w:rsid w:val="0056337B"/>
    <w:rsid w:val="00563F2C"/>
    <w:rsid w:val="00576780"/>
    <w:rsid w:val="00576DF2"/>
    <w:rsid w:val="00581799"/>
    <w:rsid w:val="0058724E"/>
    <w:rsid w:val="00587399"/>
    <w:rsid w:val="00587A6F"/>
    <w:rsid w:val="0059397C"/>
    <w:rsid w:val="005A3A8B"/>
    <w:rsid w:val="005A4223"/>
    <w:rsid w:val="005A7287"/>
    <w:rsid w:val="005B3EDD"/>
    <w:rsid w:val="005C0560"/>
    <w:rsid w:val="005C5B18"/>
    <w:rsid w:val="005D50D6"/>
    <w:rsid w:val="005E047F"/>
    <w:rsid w:val="005E24FF"/>
    <w:rsid w:val="005F159F"/>
    <w:rsid w:val="005F2881"/>
    <w:rsid w:val="006126F7"/>
    <w:rsid w:val="00615B77"/>
    <w:rsid w:val="006176D6"/>
    <w:rsid w:val="0062190B"/>
    <w:rsid w:val="0063333F"/>
    <w:rsid w:val="0063425A"/>
    <w:rsid w:val="00636DAD"/>
    <w:rsid w:val="0064040E"/>
    <w:rsid w:val="006427BD"/>
    <w:rsid w:val="00643F15"/>
    <w:rsid w:val="00656216"/>
    <w:rsid w:val="00657DF2"/>
    <w:rsid w:val="00680FE5"/>
    <w:rsid w:val="006817E6"/>
    <w:rsid w:val="006931C1"/>
    <w:rsid w:val="00695572"/>
    <w:rsid w:val="006958E5"/>
    <w:rsid w:val="006A48DE"/>
    <w:rsid w:val="006A5B21"/>
    <w:rsid w:val="006B14B8"/>
    <w:rsid w:val="006B1688"/>
    <w:rsid w:val="006B59EC"/>
    <w:rsid w:val="006C026F"/>
    <w:rsid w:val="006C73E2"/>
    <w:rsid w:val="006C73F0"/>
    <w:rsid w:val="006C774E"/>
    <w:rsid w:val="006E415C"/>
    <w:rsid w:val="006E6EAF"/>
    <w:rsid w:val="006F36CE"/>
    <w:rsid w:val="007142C1"/>
    <w:rsid w:val="0071717D"/>
    <w:rsid w:val="00721053"/>
    <w:rsid w:val="007219BB"/>
    <w:rsid w:val="0073158C"/>
    <w:rsid w:val="00733022"/>
    <w:rsid w:val="00734B10"/>
    <w:rsid w:val="00734F3C"/>
    <w:rsid w:val="007410D1"/>
    <w:rsid w:val="007526A9"/>
    <w:rsid w:val="007616A4"/>
    <w:rsid w:val="0076388E"/>
    <w:rsid w:val="0076496A"/>
    <w:rsid w:val="00765D51"/>
    <w:rsid w:val="0076714E"/>
    <w:rsid w:val="00772C33"/>
    <w:rsid w:val="0077439C"/>
    <w:rsid w:val="00774FFE"/>
    <w:rsid w:val="0078415A"/>
    <w:rsid w:val="007A5A79"/>
    <w:rsid w:val="007A7421"/>
    <w:rsid w:val="007B2A4A"/>
    <w:rsid w:val="007C2DA6"/>
    <w:rsid w:val="007C327B"/>
    <w:rsid w:val="007D15FF"/>
    <w:rsid w:val="007D3466"/>
    <w:rsid w:val="007D53D8"/>
    <w:rsid w:val="007D55CB"/>
    <w:rsid w:val="007D7CDE"/>
    <w:rsid w:val="007E0011"/>
    <w:rsid w:val="007E0E56"/>
    <w:rsid w:val="007E764C"/>
    <w:rsid w:val="007F06DC"/>
    <w:rsid w:val="00804FE4"/>
    <w:rsid w:val="00806809"/>
    <w:rsid w:val="00816A89"/>
    <w:rsid w:val="00822F35"/>
    <w:rsid w:val="008304F3"/>
    <w:rsid w:val="00835E9E"/>
    <w:rsid w:val="00851EDC"/>
    <w:rsid w:val="00855B62"/>
    <w:rsid w:val="008744C9"/>
    <w:rsid w:val="00876F22"/>
    <w:rsid w:val="008803A9"/>
    <w:rsid w:val="00896765"/>
    <w:rsid w:val="008A112C"/>
    <w:rsid w:val="008A1F56"/>
    <w:rsid w:val="008A4E09"/>
    <w:rsid w:val="008A5EBC"/>
    <w:rsid w:val="008A7AEB"/>
    <w:rsid w:val="008B2AF6"/>
    <w:rsid w:val="008B4BCA"/>
    <w:rsid w:val="008B72EC"/>
    <w:rsid w:val="008C01CF"/>
    <w:rsid w:val="008D21F9"/>
    <w:rsid w:val="008D22A5"/>
    <w:rsid w:val="008D4B93"/>
    <w:rsid w:val="008D5C4A"/>
    <w:rsid w:val="008E373A"/>
    <w:rsid w:val="008E5B01"/>
    <w:rsid w:val="008F189D"/>
    <w:rsid w:val="0090209C"/>
    <w:rsid w:val="009032DD"/>
    <w:rsid w:val="00904EE3"/>
    <w:rsid w:val="00907F82"/>
    <w:rsid w:val="0091165C"/>
    <w:rsid w:val="00913AE3"/>
    <w:rsid w:val="00921B88"/>
    <w:rsid w:val="0092487A"/>
    <w:rsid w:val="00930D6B"/>
    <w:rsid w:val="009312D5"/>
    <w:rsid w:val="009346B9"/>
    <w:rsid w:val="00941A66"/>
    <w:rsid w:val="009424B3"/>
    <w:rsid w:val="00954B4F"/>
    <w:rsid w:val="00955464"/>
    <w:rsid w:val="00956F2C"/>
    <w:rsid w:val="00964C04"/>
    <w:rsid w:val="00966373"/>
    <w:rsid w:val="00972105"/>
    <w:rsid w:val="00976D54"/>
    <w:rsid w:val="00984C8F"/>
    <w:rsid w:val="009857ED"/>
    <w:rsid w:val="009A7B55"/>
    <w:rsid w:val="009A7BB2"/>
    <w:rsid w:val="009B079A"/>
    <w:rsid w:val="009B27DD"/>
    <w:rsid w:val="009C210E"/>
    <w:rsid w:val="009E4130"/>
    <w:rsid w:val="00A031D7"/>
    <w:rsid w:val="00A03776"/>
    <w:rsid w:val="00A06F62"/>
    <w:rsid w:val="00A132A5"/>
    <w:rsid w:val="00A1531A"/>
    <w:rsid w:val="00A20D3F"/>
    <w:rsid w:val="00A24D80"/>
    <w:rsid w:val="00A26DFB"/>
    <w:rsid w:val="00A278C9"/>
    <w:rsid w:val="00A30130"/>
    <w:rsid w:val="00A357AD"/>
    <w:rsid w:val="00A37EE2"/>
    <w:rsid w:val="00A441EC"/>
    <w:rsid w:val="00A44DB4"/>
    <w:rsid w:val="00A478D6"/>
    <w:rsid w:val="00A50AF0"/>
    <w:rsid w:val="00A5530F"/>
    <w:rsid w:val="00A6706A"/>
    <w:rsid w:val="00A7565C"/>
    <w:rsid w:val="00A80A13"/>
    <w:rsid w:val="00A83B54"/>
    <w:rsid w:val="00A943A7"/>
    <w:rsid w:val="00A9546D"/>
    <w:rsid w:val="00A97622"/>
    <w:rsid w:val="00AA057F"/>
    <w:rsid w:val="00AA0D7C"/>
    <w:rsid w:val="00AA4D58"/>
    <w:rsid w:val="00AB1B16"/>
    <w:rsid w:val="00AB2DE6"/>
    <w:rsid w:val="00AB2EDD"/>
    <w:rsid w:val="00AB3ED0"/>
    <w:rsid w:val="00AB5174"/>
    <w:rsid w:val="00AC5E0F"/>
    <w:rsid w:val="00AD40BC"/>
    <w:rsid w:val="00AD5577"/>
    <w:rsid w:val="00AE0995"/>
    <w:rsid w:val="00AF39F5"/>
    <w:rsid w:val="00B13C97"/>
    <w:rsid w:val="00B155C1"/>
    <w:rsid w:val="00B15EBE"/>
    <w:rsid w:val="00B21A02"/>
    <w:rsid w:val="00B31A9D"/>
    <w:rsid w:val="00B32224"/>
    <w:rsid w:val="00B32C31"/>
    <w:rsid w:val="00B339C4"/>
    <w:rsid w:val="00B36886"/>
    <w:rsid w:val="00B50923"/>
    <w:rsid w:val="00B541FD"/>
    <w:rsid w:val="00B551BD"/>
    <w:rsid w:val="00B610AD"/>
    <w:rsid w:val="00B674EB"/>
    <w:rsid w:val="00B70897"/>
    <w:rsid w:val="00B7396E"/>
    <w:rsid w:val="00B8015E"/>
    <w:rsid w:val="00B80CBE"/>
    <w:rsid w:val="00B83FA9"/>
    <w:rsid w:val="00B85070"/>
    <w:rsid w:val="00B87233"/>
    <w:rsid w:val="00B93F5C"/>
    <w:rsid w:val="00BA0462"/>
    <w:rsid w:val="00BB17D9"/>
    <w:rsid w:val="00BB3797"/>
    <w:rsid w:val="00BC0C91"/>
    <w:rsid w:val="00BC35BF"/>
    <w:rsid w:val="00BD1169"/>
    <w:rsid w:val="00BD4363"/>
    <w:rsid w:val="00BE431F"/>
    <w:rsid w:val="00BE5B96"/>
    <w:rsid w:val="00BE7C0C"/>
    <w:rsid w:val="00BF2A0C"/>
    <w:rsid w:val="00C007DF"/>
    <w:rsid w:val="00C04294"/>
    <w:rsid w:val="00C04831"/>
    <w:rsid w:val="00C05F0D"/>
    <w:rsid w:val="00C11578"/>
    <w:rsid w:val="00C13C4A"/>
    <w:rsid w:val="00C14042"/>
    <w:rsid w:val="00C146FF"/>
    <w:rsid w:val="00C23C60"/>
    <w:rsid w:val="00C24554"/>
    <w:rsid w:val="00C2561C"/>
    <w:rsid w:val="00C37845"/>
    <w:rsid w:val="00C469FD"/>
    <w:rsid w:val="00C511F2"/>
    <w:rsid w:val="00C53B00"/>
    <w:rsid w:val="00C56271"/>
    <w:rsid w:val="00C7143F"/>
    <w:rsid w:val="00C71B8E"/>
    <w:rsid w:val="00C85527"/>
    <w:rsid w:val="00C943E2"/>
    <w:rsid w:val="00C955EE"/>
    <w:rsid w:val="00C966DB"/>
    <w:rsid w:val="00CA18BE"/>
    <w:rsid w:val="00CB281A"/>
    <w:rsid w:val="00CB42DF"/>
    <w:rsid w:val="00CB59FA"/>
    <w:rsid w:val="00CB66DC"/>
    <w:rsid w:val="00CC67A5"/>
    <w:rsid w:val="00CD0384"/>
    <w:rsid w:val="00CD2004"/>
    <w:rsid w:val="00CE010F"/>
    <w:rsid w:val="00CE0111"/>
    <w:rsid w:val="00CE3793"/>
    <w:rsid w:val="00CE3A39"/>
    <w:rsid w:val="00CE4B89"/>
    <w:rsid w:val="00D01D1D"/>
    <w:rsid w:val="00D1158E"/>
    <w:rsid w:val="00D26988"/>
    <w:rsid w:val="00D27020"/>
    <w:rsid w:val="00D32DB6"/>
    <w:rsid w:val="00D40CF6"/>
    <w:rsid w:val="00D43F8F"/>
    <w:rsid w:val="00D5098F"/>
    <w:rsid w:val="00D5128E"/>
    <w:rsid w:val="00D57164"/>
    <w:rsid w:val="00D679E6"/>
    <w:rsid w:val="00D738C1"/>
    <w:rsid w:val="00D7677D"/>
    <w:rsid w:val="00D8291B"/>
    <w:rsid w:val="00D87C81"/>
    <w:rsid w:val="00D92A24"/>
    <w:rsid w:val="00D97D66"/>
    <w:rsid w:val="00DA12D4"/>
    <w:rsid w:val="00DA4B24"/>
    <w:rsid w:val="00DB2B5F"/>
    <w:rsid w:val="00DB3168"/>
    <w:rsid w:val="00DC5628"/>
    <w:rsid w:val="00DC67B5"/>
    <w:rsid w:val="00DC68AE"/>
    <w:rsid w:val="00DD064E"/>
    <w:rsid w:val="00DD0FB4"/>
    <w:rsid w:val="00DD112C"/>
    <w:rsid w:val="00DD3399"/>
    <w:rsid w:val="00DE4664"/>
    <w:rsid w:val="00DE60AD"/>
    <w:rsid w:val="00DE6D52"/>
    <w:rsid w:val="00DE7DAF"/>
    <w:rsid w:val="00DF082B"/>
    <w:rsid w:val="00E010BF"/>
    <w:rsid w:val="00E012C7"/>
    <w:rsid w:val="00E035C5"/>
    <w:rsid w:val="00E35F21"/>
    <w:rsid w:val="00E376DE"/>
    <w:rsid w:val="00E4642F"/>
    <w:rsid w:val="00E55A24"/>
    <w:rsid w:val="00E563C9"/>
    <w:rsid w:val="00E60349"/>
    <w:rsid w:val="00E639E8"/>
    <w:rsid w:val="00E71C10"/>
    <w:rsid w:val="00E74F2E"/>
    <w:rsid w:val="00E752A3"/>
    <w:rsid w:val="00E77E50"/>
    <w:rsid w:val="00E83A71"/>
    <w:rsid w:val="00E9301B"/>
    <w:rsid w:val="00E93226"/>
    <w:rsid w:val="00E94A23"/>
    <w:rsid w:val="00E97F2C"/>
    <w:rsid w:val="00EB3031"/>
    <w:rsid w:val="00EC0B5D"/>
    <w:rsid w:val="00EC1956"/>
    <w:rsid w:val="00ED48D1"/>
    <w:rsid w:val="00EE71D9"/>
    <w:rsid w:val="00EF0CA6"/>
    <w:rsid w:val="00EF3ACA"/>
    <w:rsid w:val="00EF4016"/>
    <w:rsid w:val="00EF5D65"/>
    <w:rsid w:val="00F06364"/>
    <w:rsid w:val="00F107E5"/>
    <w:rsid w:val="00F143E8"/>
    <w:rsid w:val="00F161CA"/>
    <w:rsid w:val="00F20ED5"/>
    <w:rsid w:val="00F23630"/>
    <w:rsid w:val="00F26DE3"/>
    <w:rsid w:val="00F339A8"/>
    <w:rsid w:val="00F33CBE"/>
    <w:rsid w:val="00F36397"/>
    <w:rsid w:val="00F44FA4"/>
    <w:rsid w:val="00F55DAE"/>
    <w:rsid w:val="00F57DAF"/>
    <w:rsid w:val="00F62352"/>
    <w:rsid w:val="00F726BB"/>
    <w:rsid w:val="00F74652"/>
    <w:rsid w:val="00F90C0E"/>
    <w:rsid w:val="00FA0606"/>
    <w:rsid w:val="00FA2364"/>
    <w:rsid w:val="00FA430C"/>
    <w:rsid w:val="00FA75DC"/>
    <w:rsid w:val="00FB3DD0"/>
    <w:rsid w:val="00FB3DE2"/>
    <w:rsid w:val="00FB6D13"/>
    <w:rsid w:val="00FB709D"/>
    <w:rsid w:val="00FB7318"/>
    <w:rsid w:val="00FB7CFF"/>
    <w:rsid w:val="00FC1018"/>
    <w:rsid w:val="00FC3827"/>
    <w:rsid w:val="00FC5032"/>
    <w:rsid w:val="00FD0976"/>
    <w:rsid w:val="00FD1DB8"/>
    <w:rsid w:val="00FD1F79"/>
    <w:rsid w:val="00FE0D4A"/>
    <w:rsid w:val="00FE24AD"/>
    <w:rsid w:val="00FE5EE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DD6C0"/>
  <w15:chartTrackingRefBased/>
  <w15:docId w15:val="{AB059DE0-72CA-409B-88A2-6D26B366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0737"/>
  </w:style>
  <w:style w:type="paragraph" w:styleId="Heading2">
    <w:name w:val="heading 2"/>
    <w:basedOn w:val="Normal"/>
    <w:next w:val="Normal"/>
    <w:link w:val="Heading2Char"/>
    <w:uiPriority w:val="9"/>
    <w:semiHidden/>
    <w:unhideWhenUsed/>
    <w:qFormat/>
    <w:rsid w:val="00CE4B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D7CDE"/>
    <w:pPr>
      <w:spacing w:after="0" w:line="240" w:lineRule="auto"/>
    </w:pPr>
    <w:rPr>
      <w:sz w:val="20"/>
      <w:szCs w:val="20"/>
    </w:rPr>
  </w:style>
  <w:style w:type="character" w:customStyle="1" w:styleId="FootnoteTextChar">
    <w:name w:val="Footnote Text Char"/>
    <w:basedOn w:val="DefaultParagraphFont"/>
    <w:link w:val="FootnoteText"/>
    <w:uiPriority w:val="99"/>
    <w:rsid w:val="007D7CDE"/>
    <w:rPr>
      <w:sz w:val="20"/>
      <w:szCs w:val="20"/>
    </w:rPr>
  </w:style>
  <w:style w:type="character" w:styleId="FootnoteReference">
    <w:name w:val="footnote reference"/>
    <w:basedOn w:val="DefaultParagraphFont"/>
    <w:uiPriority w:val="99"/>
    <w:semiHidden/>
    <w:unhideWhenUsed/>
    <w:rsid w:val="007D7CDE"/>
    <w:rPr>
      <w:vertAlign w:val="superscript"/>
    </w:rPr>
  </w:style>
  <w:style w:type="paragraph" w:styleId="Header">
    <w:name w:val="header"/>
    <w:basedOn w:val="Normal"/>
    <w:link w:val="HeaderChar"/>
    <w:uiPriority w:val="99"/>
    <w:unhideWhenUsed/>
    <w:rsid w:val="00DC56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628"/>
  </w:style>
  <w:style w:type="paragraph" w:styleId="Footer">
    <w:name w:val="footer"/>
    <w:basedOn w:val="Normal"/>
    <w:link w:val="FooterChar"/>
    <w:uiPriority w:val="99"/>
    <w:unhideWhenUsed/>
    <w:rsid w:val="00DC56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628"/>
  </w:style>
  <w:style w:type="table" w:styleId="TableGrid">
    <w:name w:val="Table Grid"/>
    <w:basedOn w:val="TableNormal"/>
    <w:uiPriority w:val="39"/>
    <w:rsid w:val="000E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E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5F3D"/>
    <w:rPr>
      <w:color w:val="808080"/>
    </w:rPr>
  </w:style>
  <w:style w:type="paragraph" w:styleId="BalloonText">
    <w:name w:val="Balloon Text"/>
    <w:basedOn w:val="Normal"/>
    <w:link w:val="BalloonTextChar"/>
    <w:uiPriority w:val="99"/>
    <w:semiHidden/>
    <w:unhideWhenUsed/>
    <w:rsid w:val="000E5F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F3D"/>
    <w:rPr>
      <w:rFonts w:ascii="Segoe UI" w:hAnsi="Segoe UI" w:cs="Segoe UI"/>
      <w:sz w:val="18"/>
      <w:szCs w:val="18"/>
    </w:rPr>
  </w:style>
  <w:style w:type="character" w:styleId="EndnoteReference">
    <w:name w:val="endnote reference"/>
    <w:basedOn w:val="DefaultParagraphFont"/>
    <w:uiPriority w:val="99"/>
    <w:semiHidden/>
    <w:unhideWhenUsed/>
    <w:rsid w:val="00BD1169"/>
    <w:rPr>
      <w:vertAlign w:val="superscript"/>
    </w:rPr>
  </w:style>
  <w:style w:type="character" w:styleId="CommentReference">
    <w:name w:val="annotation reference"/>
    <w:basedOn w:val="DefaultParagraphFont"/>
    <w:uiPriority w:val="99"/>
    <w:semiHidden/>
    <w:unhideWhenUsed/>
    <w:rsid w:val="00532ADE"/>
    <w:rPr>
      <w:sz w:val="16"/>
      <w:szCs w:val="16"/>
    </w:rPr>
  </w:style>
  <w:style w:type="paragraph" w:styleId="CommentText">
    <w:name w:val="annotation text"/>
    <w:basedOn w:val="Normal"/>
    <w:link w:val="CommentTextChar"/>
    <w:uiPriority w:val="99"/>
    <w:semiHidden/>
    <w:unhideWhenUsed/>
    <w:rsid w:val="00532ADE"/>
    <w:pPr>
      <w:spacing w:line="240" w:lineRule="auto"/>
    </w:pPr>
    <w:rPr>
      <w:sz w:val="20"/>
      <w:szCs w:val="20"/>
    </w:rPr>
  </w:style>
  <w:style w:type="character" w:customStyle="1" w:styleId="CommentTextChar">
    <w:name w:val="Comment Text Char"/>
    <w:basedOn w:val="DefaultParagraphFont"/>
    <w:link w:val="CommentText"/>
    <w:uiPriority w:val="99"/>
    <w:semiHidden/>
    <w:rsid w:val="00532ADE"/>
    <w:rPr>
      <w:sz w:val="20"/>
      <w:szCs w:val="20"/>
    </w:rPr>
  </w:style>
  <w:style w:type="paragraph" w:styleId="CommentSubject">
    <w:name w:val="annotation subject"/>
    <w:basedOn w:val="CommentText"/>
    <w:next w:val="CommentText"/>
    <w:link w:val="CommentSubjectChar"/>
    <w:uiPriority w:val="99"/>
    <w:semiHidden/>
    <w:unhideWhenUsed/>
    <w:rsid w:val="00532ADE"/>
    <w:rPr>
      <w:b/>
      <w:bCs/>
    </w:rPr>
  </w:style>
  <w:style w:type="character" w:customStyle="1" w:styleId="CommentSubjectChar">
    <w:name w:val="Comment Subject Char"/>
    <w:basedOn w:val="CommentTextChar"/>
    <w:link w:val="CommentSubject"/>
    <w:uiPriority w:val="99"/>
    <w:semiHidden/>
    <w:rsid w:val="00532ADE"/>
    <w:rPr>
      <w:b/>
      <w:bCs/>
      <w:sz w:val="20"/>
      <w:szCs w:val="20"/>
    </w:rPr>
  </w:style>
  <w:style w:type="paragraph" w:styleId="Bibliography">
    <w:name w:val="Bibliography"/>
    <w:basedOn w:val="Normal"/>
    <w:next w:val="Normal"/>
    <w:uiPriority w:val="37"/>
    <w:unhideWhenUsed/>
    <w:rsid w:val="00003EFC"/>
    <w:pPr>
      <w:spacing w:after="0" w:line="480" w:lineRule="auto"/>
      <w:ind w:left="720" w:hanging="720"/>
    </w:pPr>
  </w:style>
  <w:style w:type="character" w:customStyle="1" w:styleId="Heading2Char">
    <w:name w:val="Heading 2 Char"/>
    <w:basedOn w:val="DefaultParagraphFont"/>
    <w:link w:val="Heading2"/>
    <w:uiPriority w:val="9"/>
    <w:semiHidden/>
    <w:rsid w:val="00CE4B8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25B74"/>
    <w:pPr>
      <w:ind w:left="720"/>
      <w:contextualSpacing/>
    </w:pPr>
  </w:style>
  <w:style w:type="character" w:styleId="Hyperlink">
    <w:name w:val="Hyperlink"/>
    <w:basedOn w:val="DefaultParagraphFont"/>
    <w:uiPriority w:val="99"/>
    <w:unhideWhenUsed/>
    <w:rsid w:val="008C01CF"/>
    <w:rPr>
      <w:color w:val="0563C1" w:themeColor="hyperlink"/>
      <w:u w:val="single"/>
    </w:rPr>
  </w:style>
  <w:style w:type="table" w:customStyle="1" w:styleId="TableGrid3">
    <w:name w:val="Table Grid3"/>
    <w:basedOn w:val="TableNormal"/>
    <w:next w:val="TableGrid"/>
    <w:uiPriority w:val="39"/>
    <w:rsid w:val="00514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43305">
      <w:bodyDiv w:val="1"/>
      <w:marLeft w:val="0"/>
      <w:marRight w:val="0"/>
      <w:marTop w:val="0"/>
      <w:marBottom w:val="0"/>
      <w:divBdr>
        <w:top w:val="none" w:sz="0" w:space="0" w:color="auto"/>
        <w:left w:val="none" w:sz="0" w:space="0" w:color="auto"/>
        <w:bottom w:val="none" w:sz="0" w:space="0" w:color="auto"/>
        <w:right w:val="none" w:sz="0" w:space="0" w:color="auto"/>
      </w:divBdr>
    </w:div>
    <w:div w:id="317194957">
      <w:bodyDiv w:val="1"/>
      <w:marLeft w:val="0"/>
      <w:marRight w:val="0"/>
      <w:marTop w:val="0"/>
      <w:marBottom w:val="0"/>
      <w:divBdr>
        <w:top w:val="none" w:sz="0" w:space="0" w:color="auto"/>
        <w:left w:val="none" w:sz="0" w:space="0" w:color="auto"/>
        <w:bottom w:val="none" w:sz="0" w:space="0" w:color="auto"/>
        <w:right w:val="none" w:sz="0" w:space="0" w:color="auto"/>
      </w:divBdr>
    </w:div>
    <w:div w:id="421489550">
      <w:bodyDiv w:val="1"/>
      <w:marLeft w:val="0"/>
      <w:marRight w:val="0"/>
      <w:marTop w:val="0"/>
      <w:marBottom w:val="0"/>
      <w:divBdr>
        <w:top w:val="none" w:sz="0" w:space="0" w:color="auto"/>
        <w:left w:val="none" w:sz="0" w:space="0" w:color="auto"/>
        <w:bottom w:val="none" w:sz="0" w:space="0" w:color="auto"/>
        <w:right w:val="none" w:sz="0" w:space="0" w:color="auto"/>
      </w:divBdr>
    </w:div>
    <w:div w:id="633297377">
      <w:bodyDiv w:val="1"/>
      <w:marLeft w:val="0"/>
      <w:marRight w:val="0"/>
      <w:marTop w:val="0"/>
      <w:marBottom w:val="0"/>
      <w:divBdr>
        <w:top w:val="none" w:sz="0" w:space="0" w:color="auto"/>
        <w:left w:val="none" w:sz="0" w:space="0" w:color="auto"/>
        <w:bottom w:val="none" w:sz="0" w:space="0" w:color="auto"/>
        <w:right w:val="none" w:sz="0" w:space="0" w:color="auto"/>
      </w:divBdr>
    </w:div>
    <w:div w:id="808665357">
      <w:bodyDiv w:val="1"/>
      <w:marLeft w:val="0"/>
      <w:marRight w:val="0"/>
      <w:marTop w:val="0"/>
      <w:marBottom w:val="0"/>
      <w:divBdr>
        <w:top w:val="none" w:sz="0" w:space="0" w:color="auto"/>
        <w:left w:val="none" w:sz="0" w:space="0" w:color="auto"/>
        <w:bottom w:val="none" w:sz="0" w:space="0" w:color="auto"/>
        <w:right w:val="none" w:sz="0" w:space="0" w:color="auto"/>
      </w:divBdr>
    </w:div>
    <w:div w:id="893589219">
      <w:bodyDiv w:val="1"/>
      <w:marLeft w:val="0"/>
      <w:marRight w:val="0"/>
      <w:marTop w:val="0"/>
      <w:marBottom w:val="0"/>
      <w:divBdr>
        <w:top w:val="none" w:sz="0" w:space="0" w:color="auto"/>
        <w:left w:val="none" w:sz="0" w:space="0" w:color="auto"/>
        <w:bottom w:val="none" w:sz="0" w:space="0" w:color="auto"/>
        <w:right w:val="none" w:sz="0" w:space="0" w:color="auto"/>
      </w:divBdr>
    </w:div>
    <w:div w:id="954410093">
      <w:bodyDiv w:val="1"/>
      <w:marLeft w:val="0"/>
      <w:marRight w:val="0"/>
      <w:marTop w:val="0"/>
      <w:marBottom w:val="0"/>
      <w:divBdr>
        <w:top w:val="none" w:sz="0" w:space="0" w:color="auto"/>
        <w:left w:val="none" w:sz="0" w:space="0" w:color="auto"/>
        <w:bottom w:val="none" w:sz="0" w:space="0" w:color="auto"/>
        <w:right w:val="none" w:sz="0" w:space="0" w:color="auto"/>
      </w:divBdr>
    </w:div>
    <w:div w:id="1740177613">
      <w:bodyDiv w:val="1"/>
      <w:marLeft w:val="0"/>
      <w:marRight w:val="0"/>
      <w:marTop w:val="0"/>
      <w:marBottom w:val="0"/>
      <w:divBdr>
        <w:top w:val="none" w:sz="0" w:space="0" w:color="auto"/>
        <w:left w:val="none" w:sz="0" w:space="0" w:color="auto"/>
        <w:bottom w:val="none" w:sz="0" w:space="0" w:color="auto"/>
        <w:right w:val="none" w:sz="0" w:space="0" w:color="auto"/>
      </w:divBdr>
    </w:div>
    <w:div w:id="1751660962">
      <w:bodyDiv w:val="1"/>
      <w:marLeft w:val="0"/>
      <w:marRight w:val="0"/>
      <w:marTop w:val="0"/>
      <w:marBottom w:val="0"/>
      <w:divBdr>
        <w:top w:val="none" w:sz="0" w:space="0" w:color="auto"/>
        <w:left w:val="none" w:sz="0" w:space="0" w:color="auto"/>
        <w:bottom w:val="none" w:sz="0" w:space="0" w:color="auto"/>
        <w:right w:val="none" w:sz="0" w:space="0" w:color="auto"/>
      </w:divBdr>
    </w:div>
    <w:div w:id="1840734992">
      <w:bodyDiv w:val="1"/>
      <w:marLeft w:val="0"/>
      <w:marRight w:val="0"/>
      <w:marTop w:val="0"/>
      <w:marBottom w:val="0"/>
      <w:divBdr>
        <w:top w:val="none" w:sz="0" w:space="0" w:color="auto"/>
        <w:left w:val="none" w:sz="0" w:space="0" w:color="auto"/>
        <w:bottom w:val="none" w:sz="0" w:space="0" w:color="auto"/>
        <w:right w:val="none" w:sz="0" w:space="0" w:color="auto"/>
      </w:divBdr>
    </w:div>
    <w:div w:id="1864898907">
      <w:bodyDiv w:val="1"/>
      <w:marLeft w:val="0"/>
      <w:marRight w:val="0"/>
      <w:marTop w:val="0"/>
      <w:marBottom w:val="0"/>
      <w:divBdr>
        <w:top w:val="none" w:sz="0" w:space="0" w:color="auto"/>
        <w:left w:val="none" w:sz="0" w:space="0" w:color="auto"/>
        <w:bottom w:val="none" w:sz="0" w:space="0" w:color="auto"/>
        <w:right w:val="none" w:sz="0" w:space="0" w:color="auto"/>
      </w:divBdr>
    </w:div>
    <w:div w:id="189916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cameron@waikato.ac.nz" TargetMode="Externa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cques.poot@waikato.ac.nz"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stats.govt.nz/methods/classifications-and-standards/classification-related-stats-standards/meshblock.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1FE32-A92A-4C07-9189-83247BA45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2387</TotalTime>
  <Pages>46</Pages>
  <Words>14345</Words>
  <Characters>81771</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95925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Mondal, Mohana</dc:creator>
  <cp:keywords/>
  <dc:description/>
  <cp:lastModifiedBy>silverab71@gmail.com</cp:lastModifiedBy>
  <cp:revision>116</cp:revision>
  <cp:lastPrinted>2018-11-27T22:44:00Z</cp:lastPrinted>
  <dcterms:created xsi:type="dcterms:W3CDTF">2019-02-11T00:12:00Z</dcterms:created>
  <dcterms:modified xsi:type="dcterms:W3CDTF">2019-04-04T00:19:00Z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id="FOahvgM7"/&gt;&lt;style id="http://www.zotero.org/styles/apa"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value=""/&gt;&lt;pref name="noteType" value=""/&gt;&lt;/prefs&gt;&lt;/data&gt;</vt:lpwstr>
  </property>
</Properties>
</file>